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8C" w:rsidRPr="00B43142" w:rsidRDefault="00B43142" w:rsidP="00B4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2D4F8C" w:rsidRPr="00B43142" w:rsidRDefault="00B43142" w:rsidP="00B43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4F8C" w:rsidRPr="00B43142">
        <w:rPr>
          <w:rFonts w:ascii="Times New Roman" w:hAnsi="Times New Roman" w:cs="Times New Roman"/>
          <w:sz w:val="24"/>
          <w:szCs w:val="24"/>
        </w:rPr>
        <w:t xml:space="preserve"> защите чести и </w:t>
      </w:r>
      <w:r w:rsidRPr="00B43142">
        <w:rPr>
          <w:rFonts w:ascii="Times New Roman" w:hAnsi="Times New Roman" w:cs="Times New Roman"/>
          <w:sz w:val="24"/>
          <w:szCs w:val="24"/>
        </w:rPr>
        <w:t>достоинства,</w:t>
      </w:r>
      <w:r w:rsidR="002D4F8C" w:rsidRPr="00B43142">
        <w:rPr>
          <w:rFonts w:ascii="Times New Roman" w:hAnsi="Times New Roman" w:cs="Times New Roman"/>
          <w:sz w:val="24"/>
          <w:szCs w:val="24"/>
        </w:rPr>
        <w:t xml:space="preserve"> и компенсации морального вреда</w:t>
      </w:r>
    </w:p>
    <w:p w:rsidR="00D0612E" w:rsidRPr="00B43142" w:rsidRDefault="002D4F8C" w:rsidP="003E07AE">
      <w:pPr>
        <w:shd w:val="clear" w:color="auto" w:fill="FFFFFF"/>
        <w:spacing w:after="225" w:line="24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3142">
        <w:rPr>
          <w:rFonts w:ascii="Times New Roman" w:hAnsi="Times New Roman" w:cs="Times New Roman"/>
          <w:sz w:val="24"/>
          <w:szCs w:val="24"/>
        </w:rPr>
        <w:t xml:space="preserve">2 октября 2018 </w:t>
      </w:r>
      <w:proofErr w:type="gramStart"/>
      <w:r w:rsidRPr="00B43142">
        <w:rPr>
          <w:rFonts w:ascii="Times New Roman" w:hAnsi="Times New Roman" w:cs="Times New Roman"/>
          <w:sz w:val="24"/>
          <w:szCs w:val="24"/>
        </w:rPr>
        <w:t>года  депутат</w:t>
      </w:r>
      <w:proofErr w:type="gramEnd"/>
      <w:r w:rsidRPr="00B43142">
        <w:rPr>
          <w:rFonts w:ascii="Times New Roman" w:hAnsi="Times New Roman" w:cs="Times New Roman"/>
          <w:sz w:val="24"/>
          <w:szCs w:val="24"/>
        </w:rPr>
        <w:t xml:space="preserve"> </w:t>
      </w:r>
      <w:r w:rsidR="00D0612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парламента от фракции СДПК </w:t>
      </w:r>
      <w:proofErr w:type="spellStart"/>
      <w:r w:rsidR="00D0612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Рыскелди</w:t>
      </w:r>
      <w:proofErr w:type="spellEnd"/>
      <w:r w:rsidR="00D0612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612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Момбеков</w:t>
      </w:r>
      <w:proofErr w:type="spellEnd"/>
      <w:r w:rsidR="00D0612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заявил </w:t>
      </w:r>
      <w:r w:rsidR="00D0612E" w:rsidRPr="00B43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24.kg</w:t>
      </w:r>
      <w:r w:rsidR="00D0612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глава Госкомитета информационных технологий и связи </w:t>
      </w:r>
      <w:proofErr w:type="spellStart"/>
      <w:r w:rsidR="00D0612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Бакыт</w:t>
      </w:r>
      <w:proofErr w:type="spellEnd"/>
      <w:r w:rsidR="00D0612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612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Шаршембиев</w:t>
      </w:r>
      <w:proofErr w:type="spellEnd"/>
      <w:r w:rsidR="00D0612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фигурантом восьми уголовных дел.</w:t>
      </w:r>
      <w:r w:rsid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0612E" w:rsidRPr="00B4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Ссылка: </w:t>
      </w:r>
      <w:hyperlink r:id="rId5" w:history="1">
        <w:r w:rsidR="00B43142" w:rsidRPr="00686323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https://24.kg/obschestvo/97725_deputat_utverjdaet_chto_glava_goskomsvyazi_figurant_vosmi_ugolovnyih_del/</w:t>
        </w:r>
      </w:hyperlink>
      <w:r w:rsidR="00D0612E" w:rsidRPr="00B4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B4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D0612E" w:rsidRPr="00B43142" w:rsidRDefault="00D0612E" w:rsidP="003E07AE">
      <w:pPr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19 октября 2018 года на пленарном заседании </w:t>
      </w:r>
      <w:r w:rsidR="0046219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парламента </w:t>
      </w: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 заявил, что </w:t>
      </w:r>
      <w:proofErr w:type="spellStart"/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Шаршембиев</w:t>
      </w:r>
      <w:proofErr w:type="spellEnd"/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</w:t>
      </w:r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причастен к нескольким </w:t>
      </w:r>
      <w:r w:rsidR="0046219E"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>уголовным делам. Это опубликовано на сайте интернет издания «</w:t>
      </w:r>
      <w:proofErr w:type="spellStart"/>
      <w:r w:rsidR="00EF23B3" w:rsidRPr="00B431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gezitter</w:t>
      </w:r>
      <w:proofErr w:type="spellEnd"/>
      <w:r w:rsidR="00EF23B3"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F23B3" w:rsidRPr="00B431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org</w:t>
      </w:r>
      <w:r w:rsidR="0046219E"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B43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 </w:t>
      </w:r>
      <w:r w:rsidRPr="00B431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Ссылка: </w:t>
      </w:r>
      <w:hyperlink r:id="rId6" w:history="1">
        <w:r w:rsidRPr="00B43142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https://www.gezitter.org/society/73999_mombekov_na_otvetstvennom_po_bezopasnomu_gorodu_cheloveke_visyat_devyat_ugolovnyih_del/</w:t>
        </w:r>
      </w:hyperlink>
      <w:r w:rsidR="00B4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46219E" w:rsidRPr="00B43142" w:rsidRDefault="00D0612E" w:rsidP="003E07AE">
      <w:pPr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данных публикациях содержатся сведения, не соответствующие действительности, порочащие честь и достоинство истца.  В связи с ч</w:t>
      </w:r>
      <w:r w:rsidR="0046219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 вынужден обратиться в суд</w:t>
      </w: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защитой своих нарушенных прав</w:t>
      </w:r>
      <w:r w:rsidR="0046219E"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защита чести и достоинства в суде является важной гарантией обеспечения конституционных прав и свобод гражданина.</w:t>
      </w:r>
    </w:p>
    <w:p w:rsidR="0046219E" w:rsidRPr="00B43142" w:rsidRDefault="0046219E" w:rsidP="003E07AE">
      <w:pPr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указанных интервью и выступлениях ответчик сообщает следующую информацию:</w:t>
      </w:r>
      <w:bookmarkStart w:id="0" w:name="_GoBack"/>
      <w:bookmarkEnd w:id="0"/>
    </w:p>
    <w:p w:rsidR="0046219E" w:rsidRPr="00B43142" w:rsidRDefault="0046219E" w:rsidP="003E07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мне стало известно, что </w:t>
      </w:r>
      <w:proofErr w:type="spellStart"/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Бакыт</w:t>
      </w:r>
      <w:proofErr w:type="spellEnd"/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Шаршембиев</w:t>
      </w:r>
      <w:proofErr w:type="spellEnd"/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фигурантом по делам, связанным с мошенничеством и злоупотреблением должностным положением»</w:t>
      </w:r>
    </w:p>
    <w:p w:rsidR="0046219E" w:rsidRPr="00B43142" w:rsidRDefault="0046219E" w:rsidP="003E07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B4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>Когда премьер-министр предложил руководителя учреждения, я сказал: «Вы назначаете на должность человека, на которого заведено пять уголовных дел. Назначаете на ответственную должность безответственного человека</w:t>
      </w:r>
      <w:r w:rsidRPr="00B4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4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  <w:r w:rsidRPr="00B4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D0612E" w:rsidRPr="00B43142" w:rsidRDefault="0046219E" w:rsidP="003E07AE">
      <w:pPr>
        <w:spacing w:line="240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</w:t>
      </w:r>
      <w:r w:rsidR="00B4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  <w:r w:rsidR="00D0612E" w:rsidRPr="00B4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Сейчас я получил информацию, </w:t>
      </w:r>
      <w:proofErr w:type="spellStart"/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>Бакыт</w:t>
      </w:r>
      <w:proofErr w:type="spellEnd"/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>Шаршембиев</w:t>
      </w:r>
      <w:proofErr w:type="spellEnd"/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причастен к девяти уголовным делам. Скоро я проинформирую главу правительства и главу государства о возбужденных уголовных делах</w:t>
      </w:r>
      <w:r w:rsidR="00B43142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46219E" w:rsidRPr="00B43142" w:rsidRDefault="0046219E" w:rsidP="003E07AE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B43142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…</w:t>
      </w:r>
      <w:r w:rsidRPr="00462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Как этот человек может руководить ведомством, который отвечает за реализацию проекта «Безопасный </w:t>
      </w:r>
      <w:proofErr w:type="gramStart"/>
      <w:r w:rsidRPr="00462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город?</w:t>
      </w:r>
      <w:r w:rsidR="00B43142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...</w:t>
      </w:r>
      <w:proofErr w:type="gramEnd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46219E" w:rsidRPr="00B43142" w:rsidRDefault="0046219E" w:rsidP="003E07AE">
      <w:pPr>
        <w:shd w:val="clear" w:color="auto" w:fill="FFFFFF"/>
        <w:spacing w:after="225" w:line="24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Вышеназванные сведения </w:t>
      </w:r>
      <w:r w:rsidR="00651DAE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считаю не соответствующими дейс</w:t>
      </w: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</w:t>
      </w:r>
      <w:r w:rsidR="00651DAE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вител</w:t>
      </w: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ьности и порочащими честь и дос</w:t>
      </w:r>
      <w:r w:rsidR="00651DAE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тоинство истца, поск</w:t>
      </w: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ольку ответчик без всяких на то оснований абсолютно голословно обвинил истца фактически в совершении серьезных уголовных преступлений</w:t>
      </w:r>
      <w:r w:rsidR="00651DAE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651DAE" w:rsidRPr="00B43142" w:rsidRDefault="00651DAE" w:rsidP="003E07AE">
      <w:pPr>
        <w:shd w:val="clear" w:color="auto" w:fill="FFFFFF"/>
        <w:spacing w:after="225" w:line="24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Тем самым ответчик представил истца как человека, осуществляющего преступную деятельность, личность, чьи действия сопровождены совершением ряда преступлений.</w:t>
      </w:r>
    </w:p>
    <w:p w:rsidR="00651DAE" w:rsidRPr="00B43142" w:rsidRDefault="00651DAE" w:rsidP="003E07AE">
      <w:pPr>
        <w:shd w:val="clear" w:color="auto" w:fill="FFFFFF"/>
        <w:spacing w:after="225" w:line="24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Между тем, преступником признается лицо, совершившее предусмотренное уголовным законом общественно опасное, виновное и наказуемое деяние.</w:t>
      </w:r>
    </w:p>
    <w:p w:rsidR="00651DAE" w:rsidRPr="00B43142" w:rsidRDefault="00651DAE" w:rsidP="003E07AE">
      <w:pPr>
        <w:shd w:val="clear" w:color="auto" w:fill="FFFFFF"/>
        <w:spacing w:after="225" w:line="240" w:lineRule="atLeast"/>
        <w:ind w:firstLine="708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силу пункта</w:t>
      </w:r>
      <w:r w:rsid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1, статьи 26 Конституции </w:t>
      </w:r>
      <w:proofErr w:type="spellStart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Кыргызской</w:t>
      </w:r>
      <w:proofErr w:type="spellEnd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Республики, к</w:t>
      </w:r>
      <w:r w:rsidRPr="00B4314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аждый считается невиновным в совершении преступления, пока его виновность не будет доказана в предусмотренном законом порядке и установлена вступившим в законную силу судебным решением. Нарушение этого принципа является основанием для возмещения через суд материального и морального вреда.</w:t>
      </w:r>
    </w:p>
    <w:p w:rsidR="00651DAE" w:rsidRPr="00B43142" w:rsidRDefault="00651DAE" w:rsidP="003E07AE">
      <w:pPr>
        <w:shd w:val="clear" w:color="auto" w:fill="FFFFFF"/>
        <w:spacing w:after="225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</w:t>
      </w:r>
      <w:proofErr w:type="gram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пункта</w:t>
      </w:r>
      <w:proofErr w:type="gram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статьи 7 УПК </w:t>
      </w:r>
      <w:proofErr w:type="spell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никто не может быть признан виновным в совершении преступления, а также подвергнут уголовному наказанию иначе как по приговору суда.</w:t>
      </w:r>
    </w:p>
    <w:p w:rsidR="00651DAE" w:rsidRPr="00B43142" w:rsidRDefault="00651DAE" w:rsidP="003E07AE">
      <w:pPr>
        <w:shd w:val="clear" w:color="auto" w:fill="FFFFFF"/>
        <w:spacing w:after="225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не привлекался к уголовной ответственности, в отношении него нет обвинительного приговора суда, вступившего в силу.</w:t>
      </w:r>
    </w:p>
    <w:p w:rsidR="00EF23B3" w:rsidRPr="00B43142" w:rsidRDefault="00651DAE" w:rsidP="003E07AE">
      <w:pPr>
        <w:shd w:val="clear" w:color="auto" w:fill="FFFFFF"/>
        <w:spacing w:after="225" w:line="24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 w:rsidR="00EF23B3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вышеуказанных норм законодательства ответчик в си</w:t>
      </w:r>
      <w:r w:rsidR="00EF23B3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лишь собственного восприятия, желания и не имея </w:t>
      </w:r>
      <w:proofErr w:type="gramStart"/>
      <w:r w:rsidR="00EF23B3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подтверждения,  публично</w:t>
      </w:r>
      <w:proofErr w:type="gramEnd"/>
      <w:r w:rsidR="00EF23B3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выставил истца преступником, обвинил в совершении уголовно наказуемых деяний. Тем самым ответчиком умалены честь и достоинство истца, кроме того, данные ответчиком утверждения дают отрицательную характеристику моральным и этическим качествам истца и являются для него оскорблением. </w:t>
      </w:r>
    </w:p>
    <w:p w:rsidR="00EF23B3" w:rsidRPr="00B43142" w:rsidRDefault="00EF23B3" w:rsidP="003E07AE">
      <w:pPr>
        <w:spacing w:after="120" w:line="24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3142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 и 2, статьи 18 ГК </w:t>
      </w:r>
      <w:proofErr w:type="spell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AE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требовать по суду опровержения сведений, порочащих его честь, достоинство или деловую репутацию. Если сведения, порочащие честь, достоинство или деловую репутацию гражданина распространены в средствах массовой информации, они должны быть опровергнуты в тех же средствах массовой информации.</w:t>
      </w:r>
    </w:p>
    <w:p w:rsidR="00EF23B3" w:rsidRPr="00B43142" w:rsidRDefault="00EF23B3" w:rsidP="003E07AE">
      <w:pPr>
        <w:spacing w:after="120" w:line="24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полагаю, что ответчик обязан опровергнуть </w:t>
      </w:r>
      <w:r w:rsidR="00D17426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несоответствующие действительности, порочащие честь и достоинство истца сведения, опубликовав на сайтах</w:t>
      </w: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ИА «24</w:t>
      </w:r>
      <w:r w:rsidRPr="00B431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B431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gezitter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31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7426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опровержения ранее распространенных сведений.</w:t>
      </w:r>
    </w:p>
    <w:p w:rsidR="00D17426" w:rsidRPr="00B43142" w:rsidRDefault="00D17426" w:rsidP="003E07AE">
      <w:pPr>
        <w:spacing w:after="120" w:line="24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</w:t>
      </w:r>
      <w:r w:rsidR="003E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</w:t>
      </w: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5, статьи 18 ГК </w:t>
      </w:r>
      <w:proofErr w:type="spell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гражданин, в отношении которого распространены сведения, порочащие его честь, достоинство или деловую репутацию, вправе наряду с опровержением таких сведений требовать возмещения убытков и морального вреда, причиненных их распространением.</w:t>
      </w:r>
    </w:p>
    <w:p w:rsidR="00D17426" w:rsidRPr="00B43142" w:rsidRDefault="00D17426" w:rsidP="003E07AE">
      <w:pPr>
        <w:spacing w:after="120" w:line="24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действий ответчика истцу причинен моральный вред, </w:t>
      </w:r>
      <w:proofErr w:type="gram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3E07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выразился</w:t>
      </w:r>
      <w:proofErr w:type="gram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нравственных страданиях,  переживаниях, возмущении,  в чувстве стыда, за несправедливые выводы,  недостоверные высказывания и обвинения в адрес истца.</w:t>
      </w:r>
    </w:p>
    <w:p w:rsidR="003E07AE" w:rsidRDefault="00D17426" w:rsidP="003E07AE">
      <w:pPr>
        <w:spacing w:after="120" w:line="24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081F09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то, что</w:t>
      </w: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вышеуказанная несоответствующая действительности и порочащая честь и достоинство информация была распространена большому кругу лиц, так как указанные сайты имеют фактически неограниченных пользователей. </w:t>
      </w:r>
    </w:p>
    <w:p w:rsidR="00D17426" w:rsidRPr="00B43142" w:rsidRDefault="00D17426" w:rsidP="003E07AE">
      <w:pPr>
        <w:spacing w:after="120" w:line="24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принимая во внимание характер и содержание высказываний, степень распространения недостоверных сведений, характер причиненных мне нравственных страданий</w:t>
      </w:r>
      <w:r w:rsidR="003E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полагаю, что с ответчика подлежит возмещение морального вреда в размере 1 000 </w:t>
      </w:r>
      <w:proofErr w:type="gram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000  (</w:t>
      </w:r>
      <w:proofErr w:type="gram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миллион) сом.</w:t>
      </w:r>
    </w:p>
    <w:p w:rsidR="00081F09" w:rsidRPr="00B43142" w:rsidRDefault="00D17426" w:rsidP="003E07AE">
      <w:pPr>
        <w:spacing w:after="120" w:line="24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</w:t>
      </w:r>
      <w:proofErr w:type="spell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7, </w:t>
      </w:r>
      <w:r w:rsidR="003E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 18 ГК </w:t>
      </w:r>
      <w:proofErr w:type="spellStart"/>
      <w:r w:rsidR="003E0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3E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Республики, </w:t>
      </w: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. 4, 13</w:t>
      </w:r>
      <w:r w:rsidR="00081F09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4-136 ГПК </w:t>
      </w:r>
      <w:proofErr w:type="spellStart"/>
      <w:r w:rsidR="00081F09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081F09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постановлением Пленума Верховного суда </w:t>
      </w:r>
      <w:proofErr w:type="spellStart"/>
      <w:r w:rsidR="00081F09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081F09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«О судебной практике по разрешению споров о защите чести и достоинства и деловой репутации» от 13 февраля 2015 года № 4</w:t>
      </w:r>
    </w:p>
    <w:p w:rsidR="00081F09" w:rsidRPr="003E07AE" w:rsidRDefault="00081F09" w:rsidP="003E07AE">
      <w:pPr>
        <w:spacing w:after="120" w:line="240" w:lineRule="atLeast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081F09" w:rsidRPr="00B43142" w:rsidRDefault="00081F09" w:rsidP="003E07AE">
      <w:pPr>
        <w:pStyle w:val="a5"/>
        <w:numPr>
          <w:ilvl w:val="0"/>
          <w:numId w:val="1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не соответствующими действительности и порочащими   честь и достоинство </w:t>
      </w:r>
      <w:proofErr w:type="spell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Шаршембиева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Бакыта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Нурджановича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сведения, распространенные депутатом ЖК </w:t>
      </w:r>
      <w:proofErr w:type="spell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proofErr w:type="spell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Момбековым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Рыскелди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Чыныбековичем</w:t>
      </w:r>
      <w:proofErr w:type="spellEnd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что:</w:t>
      </w:r>
    </w:p>
    <w:p w:rsidR="00081F09" w:rsidRPr="00B43142" w:rsidRDefault="00081F09" w:rsidP="003E07AE">
      <w:pPr>
        <w:pStyle w:val="a5"/>
        <w:spacing w:after="120" w:line="240" w:lineRule="atLeast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23B3" w:rsidRPr="00B43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3E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мне стало известно, что </w:t>
      </w:r>
      <w:proofErr w:type="spellStart"/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Бакыт</w:t>
      </w:r>
      <w:proofErr w:type="spellEnd"/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Шаршембиев</w:t>
      </w:r>
      <w:proofErr w:type="spellEnd"/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фигурантом по делам, связанным с мошенничеством и злоупотреблением должностным положением</w:t>
      </w:r>
      <w:r w:rsidR="003E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81F09" w:rsidRPr="00B43142" w:rsidRDefault="00081F09" w:rsidP="003E07AE">
      <w:pPr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</w:t>
      </w:r>
      <w:r w:rsidR="003E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>Когда премьер-министр предложил руководителя учреждения, я сказал: «Вы назначаете на должность человека, на которого заведено пять уголовных дел. Назначаете на ответственную должность безответственного человека</w:t>
      </w:r>
      <w:proofErr w:type="gramStart"/>
      <w:r w:rsidR="003E07AE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proofErr w:type="gramEnd"/>
    </w:p>
    <w:p w:rsidR="00081F09" w:rsidRPr="00B43142" w:rsidRDefault="00081F09" w:rsidP="003E07AE">
      <w:pPr>
        <w:spacing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4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3E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End"/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Сейчас я получил информацию, </w:t>
      </w:r>
      <w:proofErr w:type="spellStart"/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>Бакыт</w:t>
      </w:r>
      <w:proofErr w:type="spellEnd"/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>Шаршембиев</w:t>
      </w:r>
      <w:proofErr w:type="spellEnd"/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причастен к девяти уголовным делам. Скоро я проинформирую главу правительства и главу государства о возбужденных уголовных делах</w:t>
      </w:r>
      <w:r w:rsidR="003E07AE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Pr="00B4314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81F09" w:rsidRPr="00B43142" w:rsidRDefault="00081F09" w:rsidP="003E07AE">
      <w:pPr>
        <w:shd w:val="clear" w:color="auto" w:fill="FFFFFF"/>
        <w:spacing w:after="225" w:line="24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«</w:t>
      </w:r>
      <w:r w:rsidR="003E07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…</w:t>
      </w:r>
      <w:r w:rsidRPr="00462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Как этот человек может руководить ведомством, который отвечает за реализацию проекта «Безопасный </w:t>
      </w:r>
      <w:proofErr w:type="gramStart"/>
      <w:r w:rsidRPr="00462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город?</w:t>
      </w:r>
      <w:r w:rsidR="003E07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...</w:t>
      </w:r>
      <w:proofErr w:type="gramEnd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081F09" w:rsidRPr="00B43142" w:rsidRDefault="00081F09" w:rsidP="003E07AE">
      <w:pPr>
        <w:shd w:val="clear" w:color="auto" w:fill="FFFFFF"/>
        <w:spacing w:after="225" w:line="24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Обязать ответчика в десятидневный срок со дня вступления решения суда в законную силу опубликовать на сайтах Информационного агентства «24</w:t>
      </w: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kg</w:t>
      </w: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 </w:t>
      </w:r>
      <w:proofErr w:type="gramStart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 «</w:t>
      </w:r>
      <w:proofErr w:type="spellStart"/>
      <w:proofErr w:type="gramEnd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gezitter</w:t>
      </w:r>
      <w:proofErr w:type="spellEnd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org</w:t>
      </w: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опровержения  вышеуказанных сведений .</w:t>
      </w:r>
    </w:p>
    <w:p w:rsidR="00081F09" w:rsidRPr="00B43142" w:rsidRDefault="00081F09" w:rsidP="003E07AE">
      <w:pPr>
        <w:shd w:val="clear" w:color="auto" w:fill="FFFFFF"/>
        <w:spacing w:after="225" w:line="24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 Взыскать с </w:t>
      </w:r>
      <w:proofErr w:type="spellStart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Момбекова</w:t>
      </w:r>
      <w:proofErr w:type="spellEnd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Рыскелди</w:t>
      </w:r>
      <w:proofErr w:type="spellEnd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Чыныбековича</w:t>
      </w:r>
      <w:proofErr w:type="spellEnd"/>
      <w:r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43142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пользу </w:t>
      </w:r>
      <w:proofErr w:type="spellStart"/>
      <w:r w:rsidR="00B43142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Шаршембиева</w:t>
      </w:r>
      <w:proofErr w:type="spellEnd"/>
      <w:r w:rsidR="00B43142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43142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Бакыта</w:t>
      </w:r>
      <w:proofErr w:type="spellEnd"/>
      <w:r w:rsidR="00B43142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43142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Нурджановича</w:t>
      </w:r>
      <w:proofErr w:type="spellEnd"/>
      <w:r w:rsidR="00B43142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компенсацию морального вреда в размере 1 000 000 </w:t>
      </w:r>
      <w:r w:rsidR="003E07AE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(один</w:t>
      </w:r>
      <w:r w:rsidR="00B43142" w:rsidRPr="00B431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миллион) сом</w:t>
      </w:r>
    </w:p>
    <w:p w:rsidR="00B43142" w:rsidRPr="00B43142" w:rsidRDefault="00B43142" w:rsidP="00B43142">
      <w:pPr>
        <w:shd w:val="clear" w:color="auto" w:fill="FFFFFF"/>
        <w:spacing w:after="225" w:line="336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3142" w:rsidRPr="003E07AE" w:rsidRDefault="00B43142" w:rsidP="00B43142">
      <w:pPr>
        <w:shd w:val="clear" w:color="auto" w:fill="FFFFFF"/>
        <w:spacing w:after="225"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Приложения:</w:t>
      </w:r>
    </w:p>
    <w:p w:rsidR="00B43142" w:rsidRPr="003E07AE" w:rsidRDefault="00B43142" w:rsidP="00B43142">
      <w:pPr>
        <w:pStyle w:val="a5"/>
        <w:numPr>
          <w:ilvl w:val="0"/>
          <w:numId w:val="2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Нотариально </w:t>
      </w:r>
      <w:proofErr w:type="gramStart"/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удостоверенные  копии</w:t>
      </w:r>
      <w:proofErr w:type="gramEnd"/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статей с сайта ИА «24</w:t>
      </w:r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kg</w:t>
      </w:r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 и «</w:t>
      </w:r>
      <w:proofErr w:type="spellStart"/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gezitter</w:t>
      </w:r>
      <w:proofErr w:type="spellEnd"/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org</w:t>
      </w:r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</w:t>
      </w:r>
    </w:p>
    <w:p w:rsidR="00B43142" w:rsidRPr="003E07AE" w:rsidRDefault="00B43142" w:rsidP="00B43142">
      <w:pPr>
        <w:pStyle w:val="a5"/>
        <w:numPr>
          <w:ilvl w:val="0"/>
          <w:numId w:val="2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Копия иска</w:t>
      </w:r>
    </w:p>
    <w:p w:rsidR="00B43142" w:rsidRPr="003E07AE" w:rsidRDefault="00B43142" w:rsidP="00B43142">
      <w:pPr>
        <w:pStyle w:val="a5"/>
        <w:numPr>
          <w:ilvl w:val="0"/>
          <w:numId w:val="2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Доверенность на представителя</w:t>
      </w:r>
    </w:p>
    <w:p w:rsidR="003E07AE" w:rsidRDefault="00B43142" w:rsidP="003E07AE">
      <w:pPr>
        <w:pStyle w:val="a5"/>
        <w:numPr>
          <w:ilvl w:val="0"/>
          <w:numId w:val="2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E07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Почтовые квитанции</w:t>
      </w:r>
    </w:p>
    <w:p w:rsidR="003E07AE" w:rsidRDefault="003E07AE" w:rsidP="003E07AE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07AE" w:rsidRPr="003E07AE" w:rsidRDefault="003E07AE" w:rsidP="003E07AE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2D4F8C" w:rsidRPr="00B43142" w:rsidRDefault="00B43142" w:rsidP="003E07AE">
      <w:pPr>
        <w:shd w:val="clear" w:color="auto" w:fill="FFFFFF"/>
        <w:spacing w:after="225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07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Представитель по доверенности:</w:t>
      </w:r>
      <w:r w:rsidRPr="003E07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3E07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3E07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3E07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3E07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  <w:t xml:space="preserve">   </w:t>
      </w:r>
      <w:r w:rsidRPr="003E07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Кадырова А.А.</w:t>
      </w:r>
    </w:p>
    <w:sectPr w:rsidR="002D4F8C" w:rsidRPr="00B4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7E9"/>
    <w:multiLevelType w:val="hybridMultilevel"/>
    <w:tmpl w:val="E3A007B4"/>
    <w:lvl w:ilvl="0" w:tplc="BAB0A7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12D2156"/>
    <w:multiLevelType w:val="hybridMultilevel"/>
    <w:tmpl w:val="3A3A4A1E"/>
    <w:lvl w:ilvl="0" w:tplc="B7F24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4D"/>
    <w:rsid w:val="00081F09"/>
    <w:rsid w:val="00094B4D"/>
    <w:rsid w:val="000F7E0D"/>
    <w:rsid w:val="002D4F8C"/>
    <w:rsid w:val="003D0835"/>
    <w:rsid w:val="003E07AE"/>
    <w:rsid w:val="0046219E"/>
    <w:rsid w:val="00497B0B"/>
    <w:rsid w:val="0052309E"/>
    <w:rsid w:val="00651DAE"/>
    <w:rsid w:val="00B43142"/>
    <w:rsid w:val="00BA0A3D"/>
    <w:rsid w:val="00D0612E"/>
    <w:rsid w:val="00D17426"/>
    <w:rsid w:val="00E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CC13-FD2D-4B73-83E3-FD9D1694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F8C"/>
    <w:rPr>
      <w:b/>
      <w:bCs/>
    </w:rPr>
  </w:style>
  <w:style w:type="paragraph" w:styleId="a5">
    <w:name w:val="List Paragraph"/>
    <w:basedOn w:val="a"/>
    <w:uiPriority w:val="34"/>
    <w:qFormat/>
    <w:rsid w:val="00081F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3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2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zitter.org/society/73999_mombekov_na_otvetstvennom_po_bezopasnomu_gorodu_cheloveke_visyat_devyat_ugolovnyih_del/" TargetMode="External"/><Relationship Id="rId5" Type="http://schemas.openxmlformats.org/officeDocument/2006/relationships/hyperlink" Target="https://24.kg/obschestvo/97725_deputat_utverjdaet_chto_glava_goskomsvyazi_figurant_vosmi_ugolovnyih_d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vbredir</cp:lastModifiedBy>
  <cp:revision>2</cp:revision>
  <dcterms:created xsi:type="dcterms:W3CDTF">2018-10-24T11:44:00Z</dcterms:created>
  <dcterms:modified xsi:type="dcterms:W3CDTF">2018-10-24T11:44:00Z</dcterms:modified>
</cp:coreProperties>
</file>