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C2" w:rsidRPr="00D96F01" w:rsidRDefault="00766BC2" w:rsidP="00D1025E">
      <w:pPr>
        <w:jc w:val="center"/>
        <w:rPr>
          <w:rFonts w:ascii="Times New Roman" w:hAnsi="Times New Roman"/>
          <w:b/>
          <w:u w:val="single"/>
          <w:lang w:val="ru-RU"/>
        </w:rPr>
      </w:pPr>
      <w:r w:rsidRPr="00D96F01">
        <w:rPr>
          <w:rFonts w:ascii="Times New Roman" w:hAnsi="Times New Roman"/>
          <w:b/>
          <w:u w:val="single"/>
          <w:lang w:val="ru-RU"/>
        </w:rPr>
        <w:t>ПРЕСС-РЕЛИЗ</w:t>
      </w:r>
    </w:p>
    <w:p w:rsidR="00766BC2" w:rsidRDefault="00766BC2" w:rsidP="00D1025E">
      <w:pPr>
        <w:spacing w:after="0"/>
        <w:jc w:val="both"/>
        <w:rPr>
          <w:rFonts w:ascii="Times New Roman" w:hAnsi="Times New Roman"/>
          <w:lang w:val="ru-RU"/>
        </w:rPr>
      </w:pPr>
      <w:r w:rsidRPr="00A37384">
        <w:rPr>
          <w:rFonts w:ascii="Times New Roman" w:hAnsi="Times New Roman"/>
          <w:lang w:val="ru-RU"/>
        </w:rPr>
        <w:t>29</w:t>
      </w:r>
      <w:r w:rsidRPr="00D96F01">
        <w:rPr>
          <w:rFonts w:ascii="Times New Roman" w:hAnsi="Times New Roman"/>
          <w:lang w:val="ru-RU"/>
        </w:rPr>
        <w:t xml:space="preserve"> декабря 2016 года </w:t>
      </w:r>
      <w:r>
        <w:rPr>
          <w:rFonts w:ascii="Times New Roman" w:hAnsi="Times New Roman"/>
          <w:lang w:val="ru-RU"/>
        </w:rPr>
        <w:t>на</w:t>
      </w:r>
      <w:r w:rsidRPr="00D96F01">
        <w:rPr>
          <w:rFonts w:ascii="Times New Roman" w:hAnsi="Times New Roman"/>
          <w:lang w:val="ru-RU"/>
        </w:rPr>
        <w:t xml:space="preserve"> интернет-портале информационного агентства </w:t>
      </w:r>
      <w:r w:rsidRPr="00D96F01">
        <w:rPr>
          <w:rFonts w:ascii="Times New Roman" w:hAnsi="Times New Roman"/>
          <w:color w:val="002060"/>
          <w:sz w:val="24"/>
          <w:szCs w:val="24"/>
        </w:rPr>
        <w:t xml:space="preserve">«АКИ </w:t>
      </w:r>
      <w:r w:rsidRPr="00D96F01">
        <w:rPr>
          <w:rFonts w:ascii="Times New Roman" w:hAnsi="Times New Roman"/>
          <w:color w:val="002060"/>
          <w:sz w:val="24"/>
          <w:szCs w:val="24"/>
          <w:lang w:val="en-US"/>
        </w:rPr>
        <w:t>press</w:t>
      </w:r>
      <w:r w:rsidRPr="00D96F01">
        <w:rPr>
          <w:rFonts w:ascii="Times New Roman" w:hAnsi="Times New Roman"/>
          <w:color w:val="002060"/>
          <w:sz w:val="24"/>
          <w:szCs w:val="24"/>
        </w:rPr>
        <w:t xml:space="preserve">» </w:t>
      </w:r>
      <w:r w:rsidRPr="00D96F01">
        <w:rPr>
          <w:rFonts w:ascii="Times New Roman" w:hAnsi="Times New Roman"/>
          <w:sz w:val="24"/>
          <w:szCs w:val="24"/>
          <w:lang w:val="ru-RU"/>
        </w:rPr>
        <w:t>было размещено</w:t>
      </w:r>
      <w:r>
        <w:rPr>
          <w:rFonts w:ascii="Times New Roman" w:hAnsi="Times New Roman"/>
          <w:color w:val="002060"/>
          <w:sz w:val="24"/>
          <w:szCs w:val="24"/>
          <w:lang w:val="ru-RU"/>
        </w:rPr>
        <w:t xml:space="preserve"> </w:t>
      </w:r>
      <w:r>
        <w:rPr>
          <w:rFonts w:ascii="Times New Roman" w:hAnsi="Times New Roman"/>
          <w:lang w:val="ru-RU"/>
        </w:rPr>
        <w:t xml:space="preserve">сообщение г-на </w:t>
      </w:r>
      <w:r w:rsidRPr="00A37384">
        <w:rPr>
          <w:rFonts w:ascii="Times New Roman" w:hAnsi="Times New Roman"/>
          <w:lang w:val="ru-RU"/>
        </w:rPr>
        <w:t>Качкынбека Булатова,</w:t>
      </w:r>
      <w:r>
        <w:rPr>
          <w:rFonts w:ascii="Times New Roman" w:hAnsi="Times New Roman"/>
          <w:lang w:val="ru-RU"/>
        </w:rPr>
        <w:t xml:space="preserve"> о том, что в ТРЦ «Бишкек Парк» арендаторы одноименного центра обвиняют руководителя в лице господина Айдын Мыстачоглу в сговоре с Администрацией Белого дома и давлении на суд. </w:t>
      </w:r>
    </w:p>
    <w:p w:rsidR="00766BC2" w:rsidRPr="00D96F01" w:rsidRDefault="00766BC2" w:rsidP="00102610">
      <w:pPr>
        <w:spacing w:before="120" w:after="0"/>
        <w:jc w:val="both"/>
        <w:rPr>
          <w:rFonts w:ascii="Times New Roman" w:hAnsi="Times New Roman"/>
          <w:b/>
          <w:u w:val="single"/>
          <w:lang w:val="ru-RU"/>
        </w:rPr>
      </w:pPr>
      <w:r>
        <w:rPr>
          <w:rFonts w:ascii="Times New Roman" w:hAnsi="Times New Roman"/>
          <w:lang w:val="ru-RU"/>
        </w:rPr>
        <w:t xml:space="preserve">Это не первый случай, когда в отношении ТРЦ «Бишкек Парк» и его руководства некоторые люди выступают с необоснованными обвинениями, преследуя при этом свои личные интересы. </w:t>
      </w:r>
    </w:p>
    <w:p w:rsidR="00766BC2" w:rsidRDefault="00766BC2" w:rsidP="00102610">
      <w:pPr>
        <w:spacing w:before="120" w:after="0"/>
        <w:jc w:val="both"/>
        <w:rPr>
          <w:rFonts w:ascii="Times New Roman" w:hAnsi="Times New Roman"/>
          <w:lang w:val="ru-RU"/>
        </w:rPr>
      </w:pPr>
      <w:r w:rsidRPr="00D96F01">
        <w:rPr>
          <w:rFonts w:ascii="Times New Roman" w:hAnsi="Times New Roman"/>
          <w:lang w:val="ru-RU"/>
        </w:rPr>
        <w:t xml:space="preserve">До настоящего времени мы </w:t>
      </w:r>
      <w:r>
        <w:rPr>
          <w:rFonts w:ascii="Times New Roman" w:hAnsi="Times New Roman"/>
          <w:lang w:val="ru-RU"/>
        </w:rPr>
        <w:t xml:space="preserve">старались не отвечать на такого рода публикации, поскольку все заинтересованные лица знали, что сведения, изложенные в этих публикациях не соответствуют действительности. Мы не хотели вступать с кем-либо в полемику по поводу этих публикаций. </w:t>
      </w:r>
    </w:p>
    <w:p w:rsidR="00766BC2" w:rsidRDefault="00766BC2" w:rsidP="00D1025E">
      <w:pPr>
        <w:spacing w:before="120" w:after="0"/>
        <w:jc w:val="both"/>
        <w:rPr>
          <w:rFonts w:ascii="Times New Roman" w:hAnsi="Times New Roman"/>
          <w:lang w:val="ru-RU"/>
        </w:rPr>
      </w:pPr>
      <w:r>
        <w:rPr>
          <w:rFonts w:ascii="Times New Roman" w:hAnsi="Times New Roman"/>
          <w:lang w:val="ru-RU"/>
        </w:rPr>
        <w:t xml:space="preserve">Но 29 декабря 2016 года г-н </w:t>
      </w:r>
      <w:r w:rsidRPr="00A37384">
        <w:rPr>
          <w:rFonts w:ascii="Times New Roman" w:hAnsi="Times New Roman"/>
          <w:lang w:val="ru-RU"/>
        </w:rPr>
        <w:t>Качкынбек Булатов</w:t>
      </w:r>
      <w:r>
        <w:rPr>
          <w:rFonts w:ascii="Times New Roman" w:hAnsi="Times New Roman"/>
          <w:lang w:val="ru-RU"/>
        </w:rPr>
        <w:t xml:space="preserve">, в своем выступлении затронул не только ТРЦ «Бишкек Парк» и его руководство, </w:t>
      </w:r>
      <w:bookmarkStart w:id="0" w:name="_GoBack"/>
      <w:bookmarkEnd w:id="0"/>
      <w:r>
        <w:rPr>
          <w:rFonts w:ascii="Times New Roman" w:hAnsi="Times New Roman"/>
          <w:lang w:val="ru-RU"/>
        </w:rPr>
        <w:t xml:space="preserve">но и администрацию Президента Кыргызской Республики, обвиняя работников этого органа в том, что его сотрудники поддерживают ТРЦ «Бишкек Парк» в спорах с арендаторами. Учитывая недостоверность сведений, которые г-н </w:t>
      </w:r>
      <w:r w:rsidRPr="00A37384">
        <w:rPr>
          <w:rFonts w:ascii="Times New Roman" w:hAnsi="Times New Roman"/>
          <w:lang w:val="ru-RU"/>
        </w:rPr>
        <w:t>Качкынбек Булатов</w:t>
      </w:r>
      <w:r>
        <w:rPr>
          <w:rFonts w:ascii="Times New Roman" w:hAnsi="Times New Roman"/>
          <w:lang w:val="ru-RU"/>
        </w:rPr>
        <w:t xml:space="preserve"> сообщил в своем выступлении, мы вынуждены дать им опровержение, чтобы просветить общественность по вопросу деятельности ТРЦ «Бишкек Парк». </w:t>
      </w:r>
    </w:p>
    <w:p w:rsidR="00766BC2" w:rsidRPr="00D96F01" w:rsidRDefault="00766BC2" w:rsidP="00D1025E">
      <w:pPr>
        <w:spacing w:before="120" w:after="0"/>
        <w:jc w:val="both"/>
        <w:rPr>
          <w:rFonts w:ascii="Times New Roman" w:hAnsi="Times New Roman"/>
          <w:lang w:val="ru-RU"/>
        </w:rPr>
      </w:pPr>
      <w:r w:rsidRPr="00D96F01">
        <w:rPr>
          <w:rFonts w:ascii="Times New Roman" w:hAnsi="Times New Roman"/>
          <w:lang w:val="ru-RU"/>
        </w:rPr>
        <w:t xml:space="preserve">Ниже мы перечислили по пунктам предъявляемые нам необоснованные обвинения и предлагаем общественности ответы на эти обвинения. </w:t>
      </w:r>
    </w:p>
    <w:p w:rsidR="00766BC2" w:rsidRDefault="00766BC2" w:rsidP="00D1025E">
      <w:pPr>
        <w:pStyle w:val="ListParagraph"/>
        <w:numPr>
          <w:ilvl w:val="0"/>
          <w:numId w:val="1"/>
        </w:numPr>
        <w:spacing w:before="120" w:after="0"/>
        <w:contextualSpacing w:val="0"/>
        <w:jc w:val="both"/>
        <w:rPr>
          <w:rFonts w:ascii="Times New Roman" w:hAnsi="Times New Roman"/>
          <w:lang w:val="ru-RU"/>
        </w:rPr>
      </w:pPr>
      <w:r w:rsidRPr="00D1025E">
        <w:rPr>
          <w:rFonts w:ascii="Times New Roman" w:hAnsi="Times New Roman"/>
          <w:lang w:val="ru-RU"/>
        </w:rPr>
        <w:t xml:space="preserve">Айдын Мыстачоглу не является единственным руководителем ТРЦ «Бишкек Парк», как утверждает </w:t>
      </w:r>
      <w:r w:rsidRPr="00A37384">
        <w:rPr>
          <w:rFonts w:ascii="Times New Roman" w:hAnsi="Times New Roman"/>
          <w:lang w:val="ru-RU"/>
        </w:rPr>
        <w:t>Качкынбек Булатов</w:t>
      </w:r>
      <w:r>
        <w:rPr>
          <w:rFonts w:ascii="Times New Roman" w:hAnsi="Times New Roman"/>
          <w:lang w:val="ru-RU"/>
        </w:rPr>
        <w:t>,</w:t>
      </w:r>
      <w:r w:rsidRPr="00D1025E">
        <w:rPr>
          <w:rFonts w:ascii="Times New Roman" w:hAnsi="Times New Roman"/>
          <w:lang w:val="ru-RU"/>
        </w:rPr>
        <w:t xml:space="preserve"> ТРЦ «Бишкек Парк» является корпоративной компанией, управляемой и контролируемой полностью официальной, корпоративной и профессиональной группой. </w:t>
      </w:r>
    </w:p>
    <w:p w:rsidR="00766BC2" w:rsidRDefault="00766BC2" w:rsidP="00D1025E">
      <w:pPr>
        <w:pStyle w:val="ListParagraph"/>
        <w:spacing w:before="120" w:after="0"/>
        <w:contextualSpacing w:val="0"/>
        <w:jc w:val="both"/>
        <w:rPr>
          <w:rFonts w:ascii="Times New Roman" w:hAnsi="Times New Roman"/>
          <w:lang w:val="ru-RU"/>
        </w:rPr>
      </w:pPr>
      <w:r w:rsidRPr="00D1025E">
        <w:rPr>
          <w:rFonts w:ascii="Times New Roman" w:hAnsi="Times New Roman"/>
          <w:lang w:val="ru-RU"/>
        </w:rPr>
        <w:t xml:space="preserve">Айдын МЫСТАЧОГЛУ является председателем Группы компаний, состоящей из 10 разных фирм и с персоналом более чем 1000 человек по всей Турции.  Все эти компании управляются профессиональными и опытными руководителями, а Айдын Мыстачоглу не занимается ежедневными операциями каждой из этих компаний и деталями их деятельности.   </w:t>
      </w:r>
    </w:p>
    <w:p w:rsidR="00766BC2" w:rsidRDefault="00766BC2" w:rsidP="00D1025E">
      <w:pPr>
        <w:pStyle w:val="ListParagraph"/>
        <w:spacing w:before="120" w:after="0"/>
        <w:contextualSpacing w:val="0"/>
        <w:jc w:val="both"/>
        <w:rPr>
          <w:rFonts w:ascii="Times New Roman" w:hAnsi="Times New Roman"/>
          <w:lang w:val="ru-RU"/>
        </w:rPr>
      </w:pPr>
      <w:r w:rsidRPr="00D96F01">
        <w:rPr>
          <w:rFonts w:ascii="Times New Roman" w:hAnsi="Times New Roman"/>
          <w:lang w:val="ru-RU"/>
        </w:rPr>
        <w:t>Айдын Мыстачоглу</w:t>
      </w:r>
      <w:r>
        <w:rPr>
          <w:rFonts w:ascii="Times New Roman" w:hAnsi="Times New Roman"/>
          <w:lang w:val="ru-RU"/>
        </w:rPr>
        <w:t xml:space="preserve"> постоянно проживает в Турции и </w:t>
      </w:r>
      <w:r w:rsidRPr="00D96F01">
        <w:rPr>
          <w:rFonts w:ascii="Times New Roman" w:hAnsi="Times New Roman"/>
          <w:lang w:val="ru-RU"/>
        </w:rPr>
        <w:t xml:space="preserve"> приезжает в Кыргызстан раз в месяц или раз в два месяца, при этом его визит длится от 3 до 5 дней.  Основной причиной посещения страны является не ТРЦ «Бишкек Парк», а изучение рынка для вложения новых инвестиций в Кыргызстан и внесения вклада в экономику страны. </w:t>
      </w:r>
    </w:p>
    <w:p w:rsidR="00766BC2" w:rsidRPr="00D96F01" w:rsidRDefault="00766BC2" w:rsidP="00D1025E">
      <w:pPr>
        <w:pStyle w:val="ListParagraph"/>
        <w:spacing w:before="120" w:after="0"/>
        <w:contextualSpacing w:val="0"/>
        <w:jc w:val="both"/>
        <w:rPr>
          <w:rFonts w:ascii="Times New Roman" w:hAnsi="Times New Roman"/>
          <w:lang w:val="ru-RU"/>
        </w:rPr>
      </w:pPr>
      <w:r w:rsidRPr="00D96F01">
        <w:rPr>
          <w:rFonts w:ascii="Times New Roman" w:hAnsi="Times New Roman"/>
          <w:lang w:val="ru-RU"/>
        </w:rPr>
        <w:t>Торговый центр ТРЦ «Бишкек</w:t>
      </w:r>
      <w:r>
        <w:rPr>
          <w:rFonts w:ascii="Times New Roman" w:hAnsi="Times New Roman"/>
          <w:lang w:val="ru-RU"/>
        </w:rPr>
        <w:t xml:space="preserve"> Парк» управляется Генеральным директо</w:t>
      </w:r>
      <w:r w:rsidRPr="00D96F01">
        <w:rPr>
          <w:rFonts w:ascii="Times New Roman" w:hAnsi="Times New Roman"/>
          <w:lang w:val="ru-RU"/>
        </w:rPr>
        <w:t xml:space="preserve">ром и исполнительным директором, постоянно проживающими в </w:t>
      </w:r>
      <w:r>
        <w:rPr>
          <w:rFonts w:ascii="Times New Roman" w:hAnsi="Times New Roman"/>
          <w:lang w:val="ru-RU"/>
        </w:rPr>
        <w:t xml:space="preserve">городе </w:t>
      </w:r>
      <w:r w:rsidRPr="00D96F01">
        <w:rPr>
          <w:rFonts w:ascii="Times New Roman" w:hAnsi="Times New Roman"/>
          <w:lang w:val="ru-RU"/>
        </w:rPr>
        <w:t xml:space="preserve">Бишкек. </w:t>
      </w:r>
    </w:p>
    <w:p w:rsidR="00766BC2" w:rsidRPr="00D96F01" w:rsidRDefault="00766BC2" w:rsidP="00D1025E">
      <w:pPr>
        <w:pStyle w:val="ListParagraph"/>
        <w:spacing w:after="0"/>
        <w:jc w:val="both"/>
        <w:rPr>
          <w:rFonts w:ascii="Times New Roman" w:hAnsi="Times New Roman"/>
          <w:lang w:val="ru-RU"/>
        </w:rPr>
      </w:pPr>
    </w:p>
    <w:p w:rsidR="00766BC2" w:rsidRDefault="00766BC2" w:rsidP="00140EA0">
      <w:pPr>
        <w:pStyle w:val="ListParagraph"/>
        <w:numPr>
          <w:ilvl w:val="0"/>
          <w:numId w:val="1"/>
        </w:numPr>
        <w:spacing w:after="0"/>
        <w:jc w:val="both"/>
        <w:rPr>
          <w:rFonts w:ascii="Times New Roman" w:hAnsi="Times New Roman"/>
          <w:lang w:val="ru-RU"/>
        </w:rPr>
      </w:pPr>
      <w:r>
        <w:rPr>
          <w:rFonts w:ascii="Times New Roman" w:hAnsi="Times New Roman"/>
          <w:lang w:val="ru-RU"/>
        </w:rPr>
        <w:t xml:space="preserve">Основной деятельностью </w:t>
      </w:r>
      <w:r w:rsidRPr="00D96F01">
        <w:rPr>
          <w:rFonts w:ascii="Times New Roman" w:hAnsi="Times New Roman"/>
          <w:lang w:val="ru-RU"/>
        </w:rPr>
        <w:t xml:space="preserve">ТРЦ «Бишкек Парк» является сдача в аренду </w:t>
      </w:r>
      <w:r>
        <w:rPr>
          <w:rFonts w:ascii="Times New Roman" w:hAnsi="Times New Roman"/>
          <w:lang w:val="ru-RU"/>
        </w:rPr>
        <w:t xml:space="preserve">торговых помещений предпринимателям, которые поставляют </w:t>
      </w:r>
      <w:r w:rsidRPr="00D96F01">
        <w:rPr>
          <w:rFonts w:ascii="Times New Roman" w:hAnsi="Times New Roman"/>
          <w:lang w:val="ru-RU"/>
        </w:rPr>
        <w:t xml:space="preserve">кыргызским потребителям в открывающихся здесь современных магазинах </w:t>
      </w:r>
      <w:r>
        <w:rPr>
          <w:rFonts w:ascii="Times New Roman" w:hAnsi="Times New Roman"/>
          <w:lang w:val="ru-RU"/>
        </w:rPr>
        <w:t>качественные товары</w:t>
      </w:r>
      <w:r w:rsidRPr="00D96F01">
        <w:rPr>
          <w:rFonts w:ascii="Times New Roman" w:hAnsi="Times New Roman"/>
          <w:lang w:val="ru-RU"/>
        </w:rPr>
        <w:t xml:space="preserve"> по выгодным ценам, трудоустройств</w:t>
      </w:r>
      <w:r>
        <w:rPr>
          <w:rFonts w:ascii="Times New Roman" w:hAnsi="Times New Roman"/>
          <w:lang w:val="ru-RU"/>
        </w:rPr>
        <w:t>о</w:t>
      </w:r>
      <w:r w:rsidRPr="00D96F01">
        <w:rPr>
          <w:rFonts w:ascii="Times New Roman" w:hAnsi="Times New Roman"/>
          <w:lang w:val="ru-RU"/>
        </w:rPr>
        <w:t xml:space="preserve"> </w:t>
      </w:r>
      <w:r>
        <w:rPr>
          <w:rFonts w:ascii="Times New Roman" w:hAnsi="Times New Roman"/>
          <w:lang w:val="ru-RU"/>
        </w:rPr>
        <w:t xml:space="preserve">граждан </w:t>
      </w:r>
      <w:r w:rsidRPr="00D96F01">
        <w:rPr>
          <w:rFonts w:ascii="Times New Roman" w:hAnsi="Times New Roman"/>
          <w:lang w:val="ru-RU"/>
        </w:rPr>
        <w:t>и привл</w:t>
      </w:r>
      <w:r>
        <w:rPr>
          <w:rFonts w:ascii="Times New Roman" w:hAnsi="Times New Roman"/>
          <w:lang w:val="ru-RU"/>
        </w:rPr>
        <w:t xml:space="preserve">ечение новых брендов в </w:t>
      </w:r>
      <w:r w:rsidRPr="00D96F01">
        <w:rPr>
          <w:rFonts w:ascii="Times New Roman" w:hAnsi="Times New Roman"/>
          <w:lang w:val="ru-RU"/>
        </w:rPr>
        <w:t xml:space="preserve">страну. </w:t>
      </w:r>
    </w:p>
    <w:p w:rsidR="00766BC2" w:rsidRDefault="00766BC2" w:rsidP="00D57929">
      <w:pPr>
        <w:pStyle w:val="ListParagraph"/>
        <w:spacing w:before="120" w:after="0"/>
        <w:contextualSpacing w:val="0"/>
        <w:jc w:val="both"/>
        <w:rPr>
          <w:rFonts w:ascii="Times New Roman" w:hAnsi="Times New Roman"/>
          <w:lang w:val="ru-RU"/>
        </w:rPr>
      </w:pPr>
      <w:r>
        <w:rPr>
          <w:rFonts w:ascii="Times New Roman" w:hAnsi="Times New Roman"/>
          <w:lang w:val="ru-RU"/>
        </w:rPr>
        <w:t xml:space="preserve">Руководство ТРЦ «Бишкек Парк» заинтересовано в сдаче в аренду торговых помещений и в этой связи утверждение г-на </w:t>
      </w:r>
      <w:r w:rsidRPr="00A37384">
        <w:rPr>
          <w:rFonts w:ascii="Times New Roman" w:hAnsi="Times New Roman"/>
          <w:lang w:val="ru-RU"/>
        </w:rPr>
        <w:t>Качкынбек Булатова,</w:t>
      </w:r>
      <w:r>
        <w:rPr>
          <w:rFonts w:ascii="Times New Roman" w:hAnsi="Times New Roman"/>
          <w:lang w:val="ru-RU"/>
        </w:rPr>
        <w:t xml:space="preserve"> о том, что ТРЦ «Бишкек Парк» пользуясь поддержкой Белого дома оказывает давление на арендаторов, без каких-либо оснований требует освобождения арендованных торговых помещений, является абсурдной. Арендаторы ТРЦ «Бишкек Парк» свободны в своем выборе и в случае оказания на них давления могут просто расторгнуть договор аренды и уйти, что невыгодно для ТРЦ «Бишкек Парк». ТРЦ «Бишкек Парк» заявление Ф.И.О. о том, что Белый дом поддерживает ТРЦ «Бишкек Парк» в споре с арендаторами, считает клеветнической, направленной на подрыв репутации как Белого дома, так и ТРЦ «Бишкек Парк», и намерено защищать свою деловую репутацию в суде, если Ф.И.О. не даст опровержения сделанным им заявлениям. </w:t>
      </w:r>
    </w:p>
    <w:p w:rsidR="00766BC2" w:rsidRDefault="00766BC2" w:rsidP="00B5286C">
      <w:pPr>
        <w:pStyle w:val="ListParagraph"/>
        <w:spacing w:before="120" w:after="0"/>
        <w:contextualSpacing w:val="0"/>
        <w:jc w:val="both"/>
        <w:rPr>
          <w:rFonts w:ascii="Times New Roman" w:hAnsi="Times New Roman"/>
          <w:lang w:val="ru-RU"/>
        </w:rPr>
      </w:pPr>
      <w:r w:rsidRPr="00D96F01">
        <w:rPr>
          <w:rFonts w:ascii="Times New Roman" w:hAnsi="Times New Roman"/>
          <w:lang w:val="ru-RU"/>
        </w:rPr>
        <w:t xml:space="preserve">ТРЦ «Бишкек Парк» на протяжении 3,5 </w:t>
      </w:r>
      <w:r>
        <w:rPr>
          <w:rFonts w:ascii="Times New Roman" w:hAnsi="Times New Roman"/>
          <w:lang w:val="ru-RU"/>
        </w:rPr>
        <w:t xml:space="preserve">лет своей деятельности </w:t>
      </w:r>
      <w:r w:rsidRPr="00D96F01">
        <w:rPr>
          <w:rFonts w:ascii="Times New Roman" w:hAnsi="Times New Roman"/>
          <w:lang w:val="ru-RU"/>
        </w:rPr>
        <w:t xml:space="preserve">без каких-либо проблем </w:t>
      </w:r>
      <w:r>
        <w:rPr>
          <w:rFonts w:ascii="Times New Roman" w:hAnsi="Times New Roman"/>
          <w:lang w:val="ru-RU"/>
        </w:rPr>
        <w:t xml:space="preserve">сотрудничало примерно с </w:t>
      </w:r>
      <w:r w:rsidRPr="00D96F01">
        <w:rPr>
          <w:rFonts w:ascii="Times New Roman" w:hAnsi="Times New Roman"/>
          <w:lang w:val="ru-RU"/>
        </w:rPr>
        <w:t xml:space="preserve"> 130 разными арендаторами и </w:t>
      </w:r>
      <w:r>
        <w:rPr>
          <w:rFonts w:ascii="Times New Roman" w:hAnsi="Times New Roman"/>
          <w:lang w:val="ru-RU"/>
        </w:rPr>
        <w:t xml:space="preserve">по настоящее время продолжает сотрудничать с ними, укрепляя с ними деловые связи. С этими арендаторами ТРЦ «Бишкек Парк» официально заключило договора аренды, в котором четко прописаны права и обязанности как ТРЦ «Бишкек Парк», так и арендаторов, а также порядок разрешения споров, которые подлежат разрешению в независимом учреждении – Третейском суде при Торгово-промышленной палате Кыргызской Республики в составе трех арбитров. Всем известно, что Третейский суд независим от каких-либо государственных органов и Белый дом никак не может оказать давление на арбитров Третейского суда. </w:t>
      </w:r>
      <w:r w:rsidRPr="00D96F01">
        <w:rPr>
          <w:rFonts w:ascii="Times New Roman" w:hAnsi="Times New Roman"/>
          <w:lang w:val="ru-RU"/>
        </w:rPr>
        <w:t xml:space="preserve"> </w:t>
      </w:r>
    </w:p>
    <w:p w:rsidR="00766BC2" w:rsidRPr="00D96F01" w:rsidRDefault="00766BC2" w:rsidP="00B5286C">
      <w:pPr>
        <w:pStyle w:val="ListParagraph"/>
        <w:spacing w:before="120" w:after="0"/>
        <w:contextualSpacing w:val="0"/>
        <w:jc w:val="both"/>
        <w:rPr>
          <w:rFonts w:ascii="Times New Roman" w:hAnsi="Times New Roman"/>
          <w:lang w:val="ru-RU"/>
        </w:rPr>
      </w:pPr>
      <w:r>
        <w:rPr>
          <w:rFonts w:ascii="Times New Roman" w:hAnsi="Times New Roman"/>
          <w:lang w:val="ru-RU"/>
        </w:rPr>
        <w:t>Следует отметить, что из</w:t>
      </w:r>
      <w:r w:rsidRPr="00D96F01">
        <w:rPr>
          <w:rFonts w:ascii="Times New Roman" w:hAnsi="Times New Roman"/>
          <w:lang w:val="ru-RU"/>
        </w:rPr>
        <w:t xml:space="preserve"> 130 арендаторов ТРЦ «Бишкек Парк» </w:t>
      </w:r>
      <w:r>
        <w:rPr>
          <w:rFonts w:ascii="Times New Roman" w:hAnsi="Times New Roman"/>
          <w:lang w:val="ru-RU"/>
        </w:rPr>
        <w:t xml:space="preserve">только </w:t>
      </w:r>
      <w:r w:rsidRPr="00D96F01">
        <w:rPr>
          <w:rFonts w:ascii="Times New Roman" w:hAnsi="Times New Roman"/>
          <w:lang w:val="ru-RU"/>
        </w:rPr>
        <w:t xml:space="preserve">3 арендатора из Турции. В ноябре 2016 года был заключен договор аренды с еще 1 турецким арендатором и их число достигло 4. </w:t>
      </w:r>
    </w:p>
    <w:p w:rsidR="00766BC2" w:rsidRDefault="00766BC2" w:rsidP="00B32AB1">
      <w:pPr>
        <w:pStyle w:val="ListParagraph"/>
        <w:numPr>
          <w:ilvl w:val="0"/>
          <w:numId w:val="1"/>
        </w:numPr>
        <w:spacing w:before="240" w:after="0"/>
        <w:contextualSpacing w:val="0"/>
        <w:jc w:val="both"/>
        <w:rPr>
          <w:rFonts w:ascii="Times New Roman" w:hAnsi="Times New Roman"/>
          <w:lang w:val="ru-RU"/>
        </w:rPr>
      </w:pPr>
      <w:r>
        <w:rPr>
          <w:rFonts w:ascii="Times New Roman" w:hAnsi="Times New Roman"/>
          <w:lang w:val="ru-RU"/>
        </w:rPr>
        <w:t xml:space="preserve">В судах Кыргызской Республики рассматриваются дела только 5 арендаторами, с которыми ТРЦ «Бишкек Парк» имеет споры по вопросам действительности договоров аренды, оплаты арендной платы, коммунальных и  других платежей, связанных с арендой торговых помещений. ТРЦ «Бишкек Парк» в течение длительного времени проводило с ними переговоры по вопросу урегулирования спора во внесудебном порядке. Однако этого не удалось сделать и эти споры в настоящее время рассматриваются в судах Кыргызской Республики. Следует отметить, что споры эти рассматриваются в судах с переменным успехом. Есть споры, по которым суды поддержали позицию ТРЦ «Бишкек Парк», а есть споры, по которым суды поддержали позицию арендаторов. </w:t>
      </w:r>
    </w:p>
    <w:p w:rsidR="00766BC2" w:rsidRPr="00D96F01" w:rsidRDefault="00766BC2" w:rsidP="00B32AB1">
      <w:pPr>
        <w:pStyle w:val="ListParagraph"/>
        <w:spacing w:before="120" w:after="0"/>
        <w:contextualSpacing w:val="0"/>
        <w:jc w:val="both"/>
        <w:rPr>
          <w:rFonts w:ascii="Times New Roman" w:hAnsi="Times New Roman"/>
          <w:lang w:val="ru-RU"/>
        </w:rPr>
      </w:pPr>
      <w:r>
        <w:rPr>
          <w:rFonts w:ascii="Times New Roman" w:hAnsi="Times New Roman"/>
          <w:lang w:val="ru-RU"/>
        </w:rPr>
        <w:t>В этой связи, заявление г-на Качкынбек</w:t>
      </w:r>
      <w:r w:rsidRPr="00A37384">
        <w:rPr>
          <w:rFonts w:ascii="Times New Roman" w:hAnsi="Times New Roman"/>
          <w:lang w:val="ru-RU"/>
        </w:rPr>
        <w:t xml:space="preserve"> Б</w:t>
      </w:r>
      <w:r>
        <w:rPr>
          <w:rFonts w:ascii="Times New Roman" w:hAnsi="Times New Roman"/>
          <w:lang w:val="ru-RU"/>
        </w:rPr>
        <w:t xml:space="preserve">улатов, о том, что ТРЦ «Бишкек Парк» при поддержке Белого дома, который оказывает давление на суды, выигрывает в судах спорные дела является абсолютно ложной. Мы прекрасно знаем, что Кыргызстан является демократическим правовым государством, где суды независимы, и со своей стороны расцениваем указанное выше заявление г-на </w:t>
      </w:r>
      <w:r w:rsidRPr="00A37384">
        <w:rPr>
          <w:rFonts w:ascii="Times New Roman" w:hAnsi="Times New Roman"/>
          <w:lang w:val="ru-RU"/>
        </w:rPr>
        <w:t>Качкынбека Булатова</w:t>
      </w:r>
      <w:r>
        <w:rPr>
          <w:rFonts w:ascii="Times New Roman" w:hAnsi="Times New Roman"/>
          <w:lang w:val="ru-RU"/>
        </w:rPr>
        <w:t xml:space="preserve"> как клеветническое, направленное на оказание психологического давления на те же суды. Если</w:t>
      </w:r>
      <w:r w:rsidRPr="00A37384">
        <w:rPr>
          <w:rFonts w:ascii="Times New Roman" w:hAnsi="Times New Roman"/>
          <w:lang w:val="ru-RU"/>
        </w:rPr>
        <w:t xml:space="preserve"> </w:t>
      </w:r>
      <w:r>
        <w:rPr>
          <w:rFonts w:ascii="Times New Roman" w:hAnsi="Times New Roman"/>
          <w:lang w:val="ru-RU"/>
        </w:rPr>
        <w:t xml:space="preserve">г-н </w:t>
      </w:r>
      <w:r w:rsidRPr="00A37384">
        <w:rPr>
          <w:rFonts w:ascii="Times New Roman" w:hAnsi="Times New Roman"/>
          <w:lang w:val="ru-RU"/>
        </w:rPr>
        <w:t>Качкынбек Б</w:t>
      </w:r>
      <w:r>
        <w:rPr>
          <w:rFonts w:ascii="Times New Roman" w:hAnsi="Times New Roman"/>
          <w:lang w:val="ru-RU"/>
        </w:rPr>
        <w:t>улатов, не даст опровержение этому заявлению или же не предоставит доказательства своему заявлению, ТРЦ «Бишкек Парк» вынуждено будет в отношении г-на Качкынбека</w:t>
      </w:r>
      <w:r w:rsidRPr="00A37384">
        <w:rPr>
          <w:rFonts w:ascii="Times New Roman" w:hAnsi="Times New Roman"/>
          <w:lang w:val="ru-RU"/>
        </w:rPr>
        <w:t xml:space="preserve"> Булатов</w:t>
      </w:r>
      <w:r>
        <w:rPr>
          <w:rFonts w:ascii="Times New Roman" w:hAnsi="Times New Roman"/>
          <w:lang w:val="ru-RU"/>
        </w:rPr>
        <w:t xml:space="preserve">а, в суд для защиты своей деловой репутации. </w:t>
      </w:r>
    </w:p>
    <w:p w:rsidR="00766BC2" w:rsidRPr="00D96F01" w:rsidRDefault="00766BC2" w:rsidP="00140EA0">
      <w:pPr>
        <w:pStyle w:val="ListParagraph"/>
        <w:spacing w:after="0"/>
        <w:jc w:val="both"/>
        <w:rPr>
          <w:rFonts w:ascii="Times New Roman" w:hAnsi="Times New Roman"/>
          <w:lang w:val="ru-RU"/>
        </w:rPr>
      </w:pPr>
    </w:p>
    <w:p w:rsidR="00766BC2" w:rsidRPr="00E4782E" w:rsidRDefault="00766BC2" w:rsidP="00E4782E">
      <w:pPr>
        <w:pStyle w:val="ListParagraph"/>
        <w:numPr>
          <w:ilvl w:val="0"/>
          <w:numId w:val="1"/>
        </w:numPr>
        <w:spacing w:after="0"/>
        <w:contextualSpacing w:val="0"/>
        <w:jc w:val="both"/>
        <w:rPr>
          <w:rFonts w:ascii="Times New Roman" w:hAnsi="Times New Roman"/>
          <w:highlight w:val="yellow"/>
          <w:lang w:val="ru-RU"/>
        </w:rPr>
      </w:pPr>
      <w:r>
        <w:rPr>
          <w:rFonts w:ascii="Times New Roman" w:hAnsi="Times New Roman"/>
          <w:lang w:val="ru-RU"/>
        </w:rPr>
        <w:t xml:space="preserve">Заявление г-на </w:t>
      </w:r>
      <w:r w:rsidRPr="00A37384">
        <w:rPr>
          <w:rFonts w:ascii="Times New Roman" w:hAnsi="Times New Roman"/>
          <w:lang w:val="ru-RU"/>
        </w:rPr>
        <w:t>Качкынбека Булатов</w:t>
      </w:r>
      <w:r>
        <w:rPr>
          <w:rFonts w:ascii="Times New Roman" w:hAnsi="Times New Roman"/>
          <w:lang w:val="ru-RU"/>
        </w:rPr>
        <w:t xml:space="preserve">а </w:t>
      </w:r>
      <w:r w:rsidRPr="00E4782E">
        <w:rPr>
          <w:rFonts w:ascii="Times New Roman" w:hAnsi="Times New Roman"/>
          <w:lang w:val="ru-RU"/>
        </w:rPr>
        <w:t xml:space="preserve">о том, что ТРЦ «Бишкек Парк» обманывает арендаторов и потенциальных арендаторов, искажая информацию о ежедневной посещаемости и общем обороте, являются полностью необоснованными. Цифры, предоставляемые ТРЦ «Бишкек Парк» своим арендаторам и потенциальным арендаторам, являются реальными сведениями, полученными в результате ежедневных измерений посредством электронных систем. </w:t>
      </w:r>
    </w:p>
    <w:p w:rsidR="00766BC2" w:rsidRDefault="00766BC2" w:rsidP="00E35D31">
      <w:pPr>
        <w:pStyle w:val="ListParagraph"/>
        <w:spacing w:before="120" w:after="0"/>
        <w:contextualSpacing w:val="0"/>
        <w:jc w:val="both"/>
        <w:rPr>
          <w:rFonts w:ascii="Times New Roman" w:hAnsi="Times New Roman"/>
          <w:lang w:val="ru-RU"/>
        </w:rPr>
      </w:pPr>
      <w:r>
        <w:rPr>
          <w:rFonts w:ascii="Times New Roman" w:hAnsi="Times New Roman"/>
          <w:lang w:val="ru-RU"/>
        </w:rPr>
        <w:t>Если в</w:t>
      </w:r>
      <w:r w:rsidRPr="00E4782E">
        <w:rPr>
          <w:rFonts w:ascii="Times New Roman" w:hAnsi="Times New Roman"/>
          <w:lang w:val="ru-RU"/>
        </w:rPr>
        <w:t xml:space="preserve"> марте 2013 года среднее количество посетителей </w:t>
      </w:r>
      <w:r>
        <w:rPr>
          <w:rFonts w:ascii="Times New Roman" w:hAnsi="Times New Roman"/>
          <w:lang w:val="ru-RU"/>
        </w:rPr>
        <w:t xml:space="preserve"> ТРЦ «Бишкек Парк» </w:t>
      </w:r>
      <w:r w:rsidRPr="00E4782E">
        <w:rPr>
          <w:rFonts w:ascii="Times New Roman" w:hAnsi="Times New Roman"/>
          <w:lang w:val="ru-RU"/>
        </w:rPr>
        <w:t>составляло в среднем 8.000 человек</w:t>
      </w:r>
      <w:r>
        <w:rPr>
          <w:rFonts w:ascii="Times New Roman" w:hAnsi="Times New Roman"/>
          <w:lang w:val="ru-RU"/>
        </w:rPr>
        <w:t xml:space="preserve"> в день, то </w:t>
      </w:r>
      <w:r w:rsidRPr="00E4782E">
        <w:rPr>
          <w:rFonts w:ascii="Times New Roman" w:hAnsi="Times New Roman"/>
          <w:lang w:val="ru-RU"/>
        </w:rPr>
        <w:t>в 2016 году оно составило от 16.000 до 17.000 человек</w:t>
      </w:r>
      <w:r>
        <w:rPr>
          <w:rFonts w:ascii="Times New Roman" w:hAnsi="Times New Roman"/>
          <w:lang w:val="ru-RU"/>
        </w:rPr>
        <w:t xml:space="preserve"> в день</w:t>
      </w:r>
      <w:r w:rsidRPr="00E4782E">
        <w:rPr>
          <w:rFonts w:ascii="Times New Roman" w:hAnsi="Times New Roman"/>
          <w:lang w:val="ru-RU"/>
        </w:rPr>
        <w:t xml:space="preserve">.  </w:t>
      </w:r>
    </w:p>
    <w:p w:rsidR="00766BC2" w:rsidRDefault="00766BC2" w:rsidP="00E35D31">
      <w:pPr>
        <w:pStyle w:val="ListParagraph"/>
        <w:spacing w:before="120" w:after="0"/>
        <w:contextualSpacing w:val="0"/>
        <w:jc w:val="both"/>
        <w:rPr>
          <w:rFonts w:ascii="Times New Roman" w:hAnsi="Times New Roman"/>
          <w:lang w:val="ru-RU"/>
        </w:rPr>
      </w:pPr>
      <w:r w:rsidRPr="00D96F01">
        <w:rPr>
          <w:rFonts w:ascii="Times New Roman" w:hAnsi="Times New Roman"/>
          <w:lang w:val="ru-RU"/>
        </w:rPr>
        <w:t xml:space="preserve">Объем продаж в </w:t>
      </w:r>
      <w:r>
        <w:rPr>
          <w:rFonts w:ascii="Times New Roman" w:hAnsi="Times New Roman"/>
          <w:lang w:val="ru-RU"/>
        </w:rPr>
        <w:t>торговых бутиках и магазинах</w:t>
      </w:r>
      <w:r w:rsidRPr="00D96F01">
        <w:rPr>
          <w:rFonts w:ascii="Times New Roman" w:hAnsi="Times New Roman"/>
          <w:lang w:val="ru-RU"/>
        </w:rPr>
        <w:t xml:space="preserve"> зависит</w:t>
      </w:r>
      <w:r>
        <w:rPr>
          <w:rFonts w:ascii="Times New Roman" w:hAnsi="Times New Roman"/>
          <w:lang w:val="ru-RU"/>
        </w:rPr>
        <w:t xml:space="preserve"> не от посещаемости ТРЦ «Бишкек Парк», а от качества и вида товаров  в этих торговых бутиках и  магазинах</w:t>
      </w:r>
      <w:r w:rsidRPr="00D96F01">
        <w:rPr>
          <w:rFonts w:ascii="Times New Roman" w:hAnsi="Times New Roman"/>
          <w:lang w:val="ru-RU"/>
        </w:rPr>
        <w:t xml:space="preserve">, конкурентоспособности цен, а также качества </w:t>
      </w:r>
      <w:r>
        <w:rPr>
          <w:rFonts w:ascii="Times New Roman" w:hAnsi="Times New Roman"/>
          <w:lang w:val="ru-RU"/>
        </w:rPr>
        <w:t xml:space="preserve">обслуживания клиентов. </w:t>
      </w:r>
    </w:p>
    <w:p w:rsidR="00766BC2" w:rsidRDefault="00766BC2" w:rsidP="00B5286C">
      <w:pPr>
        <w:pStyle w:val="ListParagraph"/>
        <w:numPr>
          <w:ilvl w:val="0"/>
          <w:numId w:val="1"/>
        </w:numPr>
        <w:spacing w:before="120" w:after="0"/>
        <w:ind w:hanging="294"/>
        <w:contextualSpacing w:val="0"/>
        <w:jc w:val="both"/>
        <w:rPr>
          <w:rFonts w:ascii="Times New Roman" w:hAnsi="Times New Roman"/>
          <w:lang w:val="ru-RU"/>
        </w:rPr>
      </w:pPr>
      <w:r w:rsidRPr="00B5286C">
        <w:rPr>
          <w:rFonts w:ascii="Times New Roman" w:hAnsi="Times New Roman"/>
          <w:lang w:val="ru-RU"/>
        </w:rPr>
        <w:t>ТРЦ «Бишкек Парк» является одной из крупных компаний с иностранным участием. Участниками ТРЦ «Бишкек Парк» являются иностранные инвесторы, которые вложили в строительство ТРЦ «Бишкек Парк» крупные инвестиции, имеют намерение и дальше вкладывать инвестиции в экономику Кыргызской Республики. В настоящее время ведутся переговоры с международной сетью отелей, которые очень скоро дадут результаты и в Кыргызстане начнет функционировать один из ведущих мировых гостиничных брендов.</w:t>
      </w:r>
    </w:p>
    <w:p w:rsidR="00766BC2" w:rsidRDefault="00766BC2" w:rsidP="00D1796D">
      <w:pPr>
        <w:pStyle w:val="ListParagraph"/>
        <w:spacing w:before="120" w:after="0"/>
        <w:contextualSpacing w:val="0"/>
        <w:jc w:val="both"/>
        <w:rPr>
          <w:rFonts w:ascii="Times New Roman" w:hAnsi="Times New Roman"/>
          <w:lang w:val="ru-RU"/>
        </w:rPr>
      </w:pPr>
      <w:r w:rsidRPr="00D96F01">
        <w:rPr>
          <w:rFonts w:ascii="Times New Roman" w:hAnsi="Times New Roman"/>
          <w:lang w:val="ru-RU"/>
        </w:rPr>
        <w:t xml:space="preserve">ТРЦ «Бишкек Парк» постоянно прилагает усилия для привлечения в страну </w:t>
      </w:r>
      <w:r>
        <w:rPr>
          <w:rFonts w:ascii="Times New Roman" w:hAnsi="Times New Roman"/>
          <w:lang w:val="ru-RU"/>
        </w:rPr>
        <w:t xml:space="preserve"> новые международные бренды</w:t>
      </w:r>
      <w:r w:rsidRPr="00D96F01">
        <w:rPr>
          <w:rFonts w:ascii="Times New Roman" w:hAnsi="Times New Roman"/>
          <w:lang w:val="ru-RU"/>
        </w:rPr>
        <w:t xml:space="preserve"> в ТРЦ «Бишкек Парк».   Наша цель – создать среду, в которой жители Кыргызстана могли бы получать высококачественные товары и услуги.  </w:t>
      </w:r>
    </w:p>
    <w:p w:rsidR="00766BC2" w:rsidRPr="00D96F01" w:rsidRDefault="00766BC2" w:rsidP="00A37384">
      <w:pPr>
        <w:pStyle w:val="ListParagraph"/>
        <w:spacing w:before="120" w:after="0"/>
        <w:contextualSpacing w:val="0"/>
        <w:jc w:val="both"/>
        <w:rPr>
          <w:rFonts w:ascii="Times New Roman" w:hAnsi="Times New Roman"/>
          <w:lang w:val="ru-RU"/>
        </w:rPr>
      </w:pPr>
      <w:r>
        <w:rPr>
          <w:rFonts w:ascii="Times New Roman" w:hAnsi="Times New Roman"/>
          <w:lang w:val="ru-RU"/>
        </w:rPr>
        <w:t xml:space="preserve">ТРЦ «Бишкек Парк» является одним из крупных налогоплательщиков в Кыргызской Республике. </w:t>
      </w:r>
      <w:r w:rsidRPr="00D96F01">
        <w:rPr>
          <w:rFonts w:ascii="Times New Roman" w:hAnsi="Times New Roman"/>
          <w:lang w:val="ru-RU"/>
        </w:rPr>
        <w:t xml:space="preserve"> </w:t>
      </w:r>
    </w:p>
    <w:p w:rsidR="00766BC2" w:rsidRPr="00D96F01" w:rsidRDefault="00766BC2" w:rsidP="00D1796D">
      <w:pPr>
        <w:pStyle w:val="ListParagraph"/>
        <w:spacing w:before="120" w:after="0"/>
        <w:contextualSpacing w:val="0"/>
        <w:jc w:val="both"/>
        <w:rPr>
          <w:rFonts w:ascii="Times New Roman" w:hAnsi="Times New Roman"/>
          <w:lang w:val="ru-RU"/>
        </w:rPr>
      </w:pPr>
      <w:r>
        <w:rPr>
          <w:rFonts w:ascii="Times New Roman" w:hAnsi="Times New Roman"/>
          <w:lang w:val="ru-RU"/>
        </w:rPr>
        <w:t>Вместе с бутиками, магазинами, расположенными</w:t>
      </w:r>
      <w:r w:rsidRPr="00D96F01">
        <w:rPr>
          <w:rFonts w:ascii="Times New Roman" w:hAnsi="Times New Roman"/>
          <w:lang w:val="ru-RU"/>
        </w:rPr>
        <w:t xml:space="preserve"> в ТРЦ «Бишкек Парк»</w:t>
      </w:r>
      <w:r>
        <w:rPr>
          <w:rFonts w:ascii="Times New Roman" w:hAnsi="Times New Roman"/>
          <w:lang w:val="ru-RU"/>
        </w:rPr>
        <w:t>, а также в самом ТРЦ «Бишкек Парк» вместе взятом</w:t>
      </w:r>
      <w:r w:rsidRPr="00D96F01">
        <w:rPr>
          <w:rFonts w:ascii="Times New Roman" w:hAnsi="Times New Roman"/>
          <w:lang w:val="ru-RU"/>
        </w:rPr>
        <w:t xml:space="preserve"> работает в среднем 900 человек. </w:t>
      </w:r>
    </w:p>
    <w:p w:rsidR="00766BC2" w:rsidRPr="00D96F01" w:rsidRDefault="00766BC2" w:rsidP="00D1796D">
      <w:pPr>
        <w:pStyle w:val="ListParagraph"/>
        <w:spacing w:before="120" w:after="0"/>
        <w:contextualSpacing w:val="0"/>
        <w:jc w:val="both"/>
        <w:rPr>
          <w:rFonts w:ascii="Times New Roman" w:hAnsi="Times New Roman"/>
          <w:lang w:val="ru-RU"/>
        </w:rPr>
      </w:pPr>
      <w:r w:rsidRPr="00D96F01">
        <w:rPr>
          <w:rFonts w:ascii="Times New Roman" w:hAnsi="Times New Roman"/>
          <w:lang w:val="ru-RU"/>
        </w:rPr>
        <w:t xml:space="preserve">ТРЦ «Бишкек Парк» с 2013 года по сегодняшний день внес значительный вклад в экономику страны и продолжает его вносить. Попытки очернить такие компании, как ТРЦ «Бишкек Парк» отрицательно влияют не только на него, но и на других инвесторов, планирующих вложение инвестиций в этой стране.   Мы испытываем глубочайшее огорчение от того, что для таких целей используется такой высший орган кыргызского государства, как Белый Дом.  Следует рассмотреть, что сделали на сегодняшний день для кыргызской экономики те лица, которые пытаются проводить эту клеветническую акцию и очернить самый высший орган страны. </w:t>
      </w:r>
    </w:p>
    <w:p w:rsidR="00766BC2" w:rsidRPr="00D96F01" w:rsidRDefault="00766BC2" w:rsidP="00D1796D">
      <w:pPr>
        <w:pStyle w:val="ListParagraph"/>
        <w:spacing w:before="120" w:after="0"/>
        <w:contextualSpacing w:val="0"/>
        <w:jc w:val="both"/>
        <w:rPr>
          <w:rFonts w:ascii="Times New Roman" w:hAnsi="Times New Roman"/>
          <w:lang w:val="ru-RU"/>
        </w:rPr>
      </w:pPr>
    </w:p>
    <w:p w:rsidR="00766BC2" w:rsidRPr="00D96F01" w:rsidRDefault="00766BC2" w:rsidP="00D1796D">
      <w:pPr>
        <w:pStyle w:val="ListParagraph"/>
        <w:spacing w:before="120" w:after="0"/>
        <w:contextualSpacing w:val="0"/>
        <w:jc w:val="both"/>
        <w:rPr>
          <w:rFonts w:ascii="Times New Roman" w:hAnsi="Times New Roman"/>
          <w:lang w:val="ru-RU"/>
        </w:rPr>
      </w:pPr>
      <w:r w:rsidRPr="00D96F01">
        <w:rPr>
          <w:rFonts w:ascii="Times New Roman" w:hAnsi="Times New Roman"/>
          <w:lang w:val="ru-RU"/>
        </w:rPr>
        <w:t>Мы приглашаем тех, кто ради собственных выгод прибегает к клевете на ТРЦ «Бишкек Парк» и самый престижный орган страны, предоставить доказательства.  В противном случае, эти лица ответят за свою клевет</w:t>
      </w:r>
      <w:r>
        <w:rPr>
          <w:rFonts w:ascii="Times New Roman" w:hAnsi="Times New Roman"/>
          <w:lang w:val="ru-RU"/>
        </w:rPr>
        <w:t>у.</w:t>
      </w:r>
      <w:r w:rsidRPr="00D96F01">
        <w:rPr>
          <w:rFonts w:ascii="Times New Roman" w:hAnsi="Times New Roman"/>
          <w:lang w:val="ru-RU"/>
        </w:rPr>
        <w:t xml:space="preserve">  Мы, в лице ТРЦ «Бишкек Парк», будем следить за развитием событий, и информировать нашу уважаемую общественность. </w:t>
      </w:r>
    </w:p>
    <w:p w:rsidR="00766BC2" w:rsidRPr="00D96F01" w:rsidRDefault="00766BC2" w:rsidP="00D1025E">
      <w:pPr>
        <w:pStyle w:val="ListParagraph"/>
        <w:spacing w:after="0"/>
        <w:jc w:val="both"/>
        <w:rPr>
          <w:rFonts w:ascii="Times New Roman" w:hAnsi="Times New Roman"/>
          <w:lang w:val="ru-RU"/>
        </w:rPr>
      </w:pPr>
    </w:p>
    <w:p w:rsidR="00766BC2" w:rsidRPr="00D96F01" w:rsidRDefault="00766BC2" w:rsidP="00D1025E">
      <w:pPr>
        <w:pStyle w:val="ListParagraph"/>
        <w:spacing w:after="0"/>
        <w:jc w:val="both"/>
        <w:rPr>
          <w:rFonts w:ascii="Times New Roman" w:hAnsi="Times New Roman"/>
          <w:lang w:val="ru-RU"/>
        </w:rPr>
      </w:pPr>
      <w:r w:rsidRPr="00D96F01">
        <w:rPr>
          <w:rFonts w:ascii="Times New Roman" w:hAnsi="Times New Roman"/>
          <w:lang w:val="ru-RU"/>
        </w:rPr>
        <w:t xml:space="preserve">С уважением, </w:t>
      </w:r>
    </w:p>
    <w:p w:rsidR="00766BC2" w:rsidRPr="00D96F01" w:rsidRDefault="00766BC2" w:rsidP="00D1025E">
      <w:pPr>
        <w:pStyle w:val="ListParagraph"/>
        <w:spacing w:after="0"/>
        <w:jc w:val="both"/>
        <w:rPr>
          <w:rFonts w:ascii="Times New Roman" w:hAnsi="Times New Roman"/>
          <w:lang w:val="ru-RU"/>
        </w:rPr>
      </w:pPr>
    </w:p>
    <w:p w:rsidR="00766BC2" w:rsidRPr="00D96F01" w:rsidRDefault="00766BC2" w:rsidP="00D1025E">
      <w:pPr>
        <w:pStyle w:val="ListParagraph"/>
        <w:spacing w:after="0"/>
        <w:jc w:val="both"/>
        <w:rPr>
          <w:rFonts w:ascii="Times New Roman" w:hAnsi="Times New Roman"/>
        </w:rPr>
      </w:pPr>
      <w:r w:rsidRPr="00D96F01">
        <w:rPr>
          <w:rFonts w:ascii="Times New Roman" w:hAnsi="Times New Roman"/>
          <w:lang w:val="ru-RU"/>
        </w:rPr>
        <w:t>Руководство ТРЦ «Бишкек Парк»</w:t>
      </w:r>
    </w:p>
    <w:sectPr w:rsidR="00766BC2" w:rsidRPr="00D96F01" w:rsidSect="00E4782E">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E0A40"/>
    <w:multiLevelType w:val="hybridMultilevel"/>
    <w:tmpl w:val="06DED8E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96"/>
    <w:rsid w:val="00041EEE"/>
    <w:rsid w:val="00050520"/>
    <w:rsid w:val="00050FBE"/>
    <w:rsid w:val="00057A95"/>
    <w:rsid w:val="00091071"/>
    <w:rsid w:val="000B7C2E"/>
    <w:rsid w:val="000C0176"/>
    <w:rsid w:val="000C6FE9"/>
    <w:rsid w:val="000F24DE"/>
    <w:rsid w:val="000F74B4"/>
    <w:rsid w:val="00100F61"/>
    <w:rsid w:val="00102610"/>
    <w:rsid w:val="0011601E"/>
    <w:rsid w:val="00140EA0"/>
    <w:rsid w:val="00170E94"/>
    <w:rsid w:val="001A19E2"/>
    <w:rsid w:val="001B4C1A"/>
    <w:rsid w:val="0020092A"/>
    <w:rsid w:val="00266A23"/>
    <w:rsid w:val="002A153B"/>
    <w:rsid w:val="002A44C4"/>
    <w:rsid w:val="002B39DC"/>
    <w:rsid w:val="002B75B7"/>
    <w:rsid w:val="002E7D8E"/>
    <w:rsid w:val="003017F0"/>
    <w:rsid w:val="00324669"/>
    <w:rsid w:val="0033420D"/>
    <w:rsid w:val="00334D20"/>
    <w:rsid w:val="00340D4B"/>
    <w:rsid w:val="00391F11"/>
    <w:rsid w:val="003B5BF3"/>
    <w:rsid w:val="004142CF"/>
    <w:rsid w:val="00420573"/>
    <w:rsid w:val="00460596"/>
    <w:rsid w:val="0046157D"/>
    <w:rsid w:val="004D4FE2"/>
    <w:rsid w:val="004E17F1"/>
    <w:rsid w:val="004F55DB"/>
    <w:rsid w:val="0051272F"/>
    <w:rsid w:val="00527A2E"/>
    <w:rsid w:val="0053115F"/>
    <w:rsid w:val="005458BE"/>
    <w:rsid w:val="005708E7"/>
    <w:rsid w:val="00586331"/>
    <w:rsid w:val="00596E35"/>
    <w:rsid w:val="005A5794"/>
    <w:rsid w:val="005B0275"/>
    <w:rsid w:val="00602F42"/>
    <w:rsid w:val="00656412"/>
    <w:rsid w:val="0069034C"/>
    <w:rsid w:val="006B044D"/>
    <w:rsid w:val="006C419E"/>
    <w:rsid w:val="00741BD5"/>
    <w:rsid w:val="0075236E"/>
    <w:rsid w:val="007574A6"/>
    <w:rsid w:val="00764DA5"/>
    <w:rsid w:val="007667B7"/>
    <w:rsid w:val="00766BC2"/>
    <w:rsid w:val="007A081F"/>
    <w:rsid w:val="007C3F4A"/>
    <w:rsid w:val="007D3051"/>
    <w:rsid w:val="007F64D4"/>
    <w:rsid w:val="0080761B"/>
    <w:rsid w:val="00813E0A"/>
    <w:rsid w:val="0081742E"/>
    <w:rsid w:val="008422C3"/>
    <w:rsid w:val="0086280D"/>
    <w:rsid w:val="00883A40"/>
    <w:rsid w:val="00963D5B"/>
    <w:rsid w:val="00975C6F"/>
    <w:rsid w:val="009D05A3"/>
    <w:rsid w:val="009F74A3"/>
    <w:rsid w:val="00A1170B"/>
    <w:rsid w:val="00A37384"/>
    <w:rsid w:val="00A519A1"/>
    <w:rsid w:val="00A57002"/>
    <w:rsid w:val="00A65565"/>
    <w:rsid w:val="00A659C5"/>
    <w:rsid w:val="00A869DF"/>
    <w:rsid w:val="00AE6712"/>
    <w:rsid w:val="00B06EF8"/>
    <w:rsid w:val="00B32AB1"/>
    <w:rsid w:val="00B5286C"/>
    <w:rsid w:val="00BA016B"/>
    <w:rsid w:val="00BD286D"/>
    <w:rsid w:val="00BE22FF"/>
    <w:rsid w:val="00BF5F45"/>
    <w:rsid w:val="00C20231"/>
    <w:rsid w:val="00C27004"/>
    <w:rsid w:val="00C33F0C"/>
    <w:rsid w:val="00C44507"/>
    <w:rsid w:val="00C531DA"/>
    <w:rsid w:val="00CB3DEE"/>
    <w:rsid w:val="00CD7FBA"/>
    <w:rsid w:val="00D0505A"/>
    <w:rsid w:val="00D1025E"/>
    <w:rsid w:val="00D1796D"/>
    <w:rsid w:val="00D57929"/>
    <w:rsid w:val="00D71825"/>
    <w:rsid w:val="00D96F01"/>
    <w:rsid w:val="00DA3A3C"/>
    <w:rsid w:val="00DA650D"/>
    <w:rsid w:val="00DE1E7F"/>
    <w:rsid w:val="00E35D31"/>
    <w:rsid w:val="00E4782E"/>
    <w:rsid w:val="00E47A05"/>
    <w:rsid w:val="00E677EA"/>
    <w:rsid w:val="00F131FD"/>
    <w:rsid w:val="00F20CEF"/>
    <w:rsid w:val="00F23660"/>
    <w:rsid w:val="00F307A3"/>
    <w:rsid w:val="00F326A2"/>
    <w:rsid w:val="00F523C9"/>
    <w:rsid w:val="00F65FFB"/>
    <w:rsid w:val="00FB6DE3"/>
    <w:rsid w:val="00FF7E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0B"/>
    <w:pPr>
      <w:spacing w:after="200" w:line="276" w:lineRule="auto"/>
    </w:pPr>
    <w:rPr>
      <w:lang w:val="tr-T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0596"/>
    <w:pPr>
      <w:ind w:left="720"/>
      <w:contextualSpacing/>
    </w:pPr>
  </w:style>
  <w:style w:type="paragraph" w:styleId="BalloonText">
    <w:name w:val="Balloon Text"/>
    <w:basedOn w:val="Normal"/>
    <w:link w:val="BalloonTextChar"/>
    <w:uiPriority w:val="99"/>
    <w:semiHidden/>
    <w:rsid w:val="002B7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75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3</Pages>
  <Words>1283</Words>
  <Characters>7317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dc:creator>
  <cp:keywords/>
  <dc:description/>
  <cp:lastModifiedBy>Administrator</cp:lastModifiedBy>
  <cp:revision>7</cp:revision>
  <cp:lastPrinted>2017-01-03T08:44:00Z</cp:lastPrinted>
  <dcterms:created xsi:type="dcterms:W3CDTF">2017-01-04T11:54:00Z</dcterms:created>
  <dcterms:modified xsi:type="dcterms:W3CDTF">2017-01-05T03:41:00Z</dcterms:modified>
</cp:coreProperties>
</file>