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39" w:rsidRPr="00A43E7F" w:rsidRDefault="00CD5839" w:rsidP="00F137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83294" w:rsidRPr="00A43E7F" w:rsidRDefault="007834DE" w:rsidP="00F137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3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Сибирский Федеральный Унив</w:t>
      </w:r>
      <w:r w:rsidR="00F13708" w:rsidRPr="00A43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ерситет Российской Федерации города </w:t>
      </w:r>
      <w:r w:rsidRPr="00A43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Красноярск </w:t>
      </w:r>
      <w:r w:rsidR="00B83294" w:rsidRPr="00A43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объявляет конкурсный отб</w:t>
      </w:r>
      <w:r w:rsidRPr="00A43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 на бюджетную форму обучения</w:t>
      </w:r>
      <w:r w:rsidR="00B83294" w:rsidRPr="00A43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A0372" w:rsidRPr="00A43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следующие специальности:</w:t>
      </w:r>
    </w:p>
    <w:p w:rsidR="001B245C" w:rsidRDefault="001B245C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 Математика;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 Математика и компьютерные науки;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Химия; 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 Биология;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 Строительство;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 Строительство уникальных зданий и сооружения;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 Информационные системы и технологии;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Прикладная информатика;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Программная инженерия;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 Теплоэнергетика и теплотехника;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 Машиностроение;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 Автоматизация технологических процессов и производств;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-Конструкторско-технологическое обеспечение машиностроительных производств;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-Технология продукции и организация общественного питания;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-Техносферная безопасность;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-Природообустройство и водопользование;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-Пожарная безопасность;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Нефтегазовое дело;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Прикладная геология;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 Технология геологической разведки;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 Горное дело;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 Металлургия;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 Технология транспортных процессов;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-Эксплуатация транспортно-технологических машин и комплексов;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hAnsi="Times New Roman" w:cs="Times New Roman"/>
          <w:color w:val="333333"/>
          <w:sz w:val="26"/>
          <w:szCs w:val="26"/>
          <w:shd w:val="clear" w:color="auto" w:fill="F4F4F4"/>
        </w:rPr>
        <w:t xml:space="preserve">- </w:t>
      </w: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Стандартизация и метрология;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 Управление качеством;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 Системный анализ и управление;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 Управление в технических системах;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 Технология художественной обработки материалов;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 Психология;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 Социальная работа;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 Юриспруденция;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 Психолого</w:t>
      </w:r>
      <w:r w:rsidR="007F4BBB"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7F4BBB"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педагогическое</w:t>
      </w: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образование.</w:t>
      </w:r>
    </w:p>
    <w:p w:rsidR="00A42985" w:rsidRPr="00F13708" w:rsidRDefault="00A42985" w:rsidP="00F13708">
      <w:pPr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Вступительные испытания для поступающих на обучение в СФУ по программам бакалавриата и программам подготовки специалиста будут проводиться представителями СФУ по предметам: русский язык, математика, информатика, физика, химия, биология, обществознание. Испытания будут проводиться в форме тестирования.</w:t>
      </w:r>
    </w:p>
    <w:p w:rsidR="00A42985" w:rsidRPr="00F13708" w:rsidRDefault="00A42985" w:rsidP="00F137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Перечень документов для сдачи </w:t>
      </w:r>
      <w:r w:rsidR="007F4BBB" w:rsidRPr="00F1370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тестирования</w:t>
      </w:r>
      <w:r w:rsidRPr="00F1370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A42985" w:rsidRPr="00F13708" w:rsidRDefault="00A42985" w:rsidP="00F13708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Заявление на поступление, заполняется абитуриентом перед тестированием. Заявление предоставляется представителями СФУ. В заявлении можно указать до трёх направлений подготовки (специальностей). По результатам набранных баллов будут участвовать в конкурсе по всем трем специальностям. </w:t>
      </w:r>
    </w:p>
    <w:p w:rsidR="007834DE" w:rsidRPr="00F13708" w:rsidRDefault="00A42985" w:rsidP="00F13708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Документ, удостоверяющий личность (паспорт или свидетельство о рождении).</w:t>
      </w:r>
    </w:p>
    <w:p w:rsidR="00E03968" w:rsidRPr="00F13708" w:rsidRDefault="00E03968" w:rsidP="00F13708">
      <w:pPr>
        <w:spacing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1370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Дата и место проведения тестирования: </w:t>
      </w:r>
    </w:p>
    <w:p w:rsidR="00EA0372" w:rsidRPr="00F13708" w:rsidRDefault="00EA0372" w:rsidP="00F13708">
      <w:pPr>
        <w:spacing w:line="240" w:lineRule="auto"/>
        <w:jc w:val="both"/>
        <w:rPr>
          <w:rStyle w:val="a8"/>
          <w:rFonts w:ascii="Times New Roman" w:hAnsi="Times New Roman" w:cs="Times New Roman"/>
          <w:color w:val="232929"/>
          <w:sz w:val="26"/>
          <w:szCs w:val="26"/>
          <w:bdr w:val="none" w:sz="0" w:space="0" w:color="auto" w:frame="1"/>
        </w:rPr>
      </w:pPr>
      <w:r w:rsidRPr="00F13708">
        <w:rPr>
          <w:rFonts w:ascii="Times New Roman" w:hAnsi="Times New Roman" w:cs="Times New Roman"/>
          <w:b/>
          <w:bCs/>
          <w:sz w:val="26"/>
          <w:szCs w:val="26"/>
        </w:rPr>
        <w:t xml:space="preserve">3 апреля </w:t>
      </w:r>
      <w:r w:rsidR="00F13708" w:rsidRPr="00F13708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Pr="00F13708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F13708" w:rsidRPr="00F13708">
        <w:rPr>
          <w:rFonts w:ascii="Times New Roman" w:hAnsi="Times New Roman" w:cs="Times New Roman"/>
          <w:b/>
          <w:bCs/>
          <w:sz w:val="26"/>
          <w:szCs w:val="26"/>
        </w:rPr>
        <w:t xml:space="preserve">ороде </w:t>
      </w:r>
      <w:r w:rsidRPr="00F13708">
        <w:rPr>
          <w:rFonts w:ascii="Times New Roman" w:hAnsi="Times New Roman" w:cs="Times New Roman"/>
          <w:b/>
          <w:bCs/>
          <w:sz w:val="26"/>
          <w:szCs w:val="26"/>
        </w:rPr>
        <w:t>Ош</w:t>
      </w:r>
      <w:r w:rsidRPr="00F13708">
        <w:rPr>
          <w:rFonts w:ascii="Times New Roman" w:hAnsi="Times New Roman" w:cs="Times New Roman"/>
          <w:sz w:val="26"/>
          <w:szCs w:val="26"/>
        </w:rPr>
        <w:t xml:space="preserve"> на базе ОшГУ, ул.Ленина</w:t>
      </w:r>
      <w:r w:rsidR="00CC03F4" w:rsidRPr="00F13708">
        <w:rPr>
          <w:rFonts w:ascii="Times New Roman" w:hAnsi="Times New Roman" w:cs="Times New Roman"/>
          <w:sz w:val="26"/>
          <w:szCs w:val="26"/>
        </w:rPr>
        <w:t>,</w:t>
      </w:r>
      <w:r w:rsidRPr="00F13708">
        <w:rPr>
          <w:rFonts w:ascii="Times New Roman" w:hAnsi="Times New Roman" w:cs="Times New Roman"/>
          <w:sz w:val="26"/>
          <w:szCs w:val="26"/>
        </w:rPr>
        <w:t xml:space="preserve"> 331. Начало:10:00 часов.</w:t>
      </w:r>
    </w:p>
    <w:p w:rsidR="00CC03F4" w:rsidRPr="00F13708" w:rsidRDefault="00EA0372" w:rsidP="00F13708">
      <w:pPr>
        <w:spacing w:line="240" w:lineRule="auto"/>
        <w:jc w:val="both"/>
        <w:rPr>
          <w:rFonts w:ascii="Arial" w:hAnsi="Arial" w:cs="Arial"/>
          <w:color w:val="333333"/>
          <w:sz w:val="26"/>
          <w:szCs w:val="26"/>
          <w:shd w:val="clear" w:color="auto" w:fill="F9F9F9"/>
        </w:rPr>
      </w:pPr>
      <w:r w:rsidRPr="00F13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 апреля</w:t>
      </w:r>
      <w:r w:rsidR="00F13708" w:rsidRPr="00F13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</w:t>
      </w:r>
      <w:r w:rsidRPr="00F13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</w:t>
      </w:r>
      <w:r w:rsidR="00F13708" w:rsidRPr="00F13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ороде </w:t>
      </w:r>
      <w:r w:rsidRPr="00F13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Талас</w:t>
      </w:r>
      <w:r w:rsidR="00CC03F4"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13708"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базе средней школы </w:t>
      </w:r>
      <w:r w:rsidR="00CC03F4"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№2 им.Рысаковой Р.Я. ул.И.Сарыгулова, 10. Начало:10:00 </w:t>
      </w:r>
    </w:p>
    <w:p w:rsidR="00EA0372" w:rsidRPr="00F13708" w:rsidRDefault="00F13708" w:rsidP="00F13708">
      <w:pPr>
        <w:spacing w:line="240" w:lineRule="auto"/>
        <w:rPr>
          <w:rFonts w:ascii="Times New Roman" w:hAnsi="Times New Roman" w:cs="Times New Roman"/>
          <w:b/>
          <w:bCs/>
          <w:color w:val="232929"/>
          <w:sz w:val="26"/>
          <w:szCs w:val="26"/>
          <w:bdr w:val="none" w:sz="0" w:space="0" w:color="auto" w:frame="1"/>
        </w:rPr>
      </w:pPr>
      <w:r w:rsidRPr="00F13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 7 апреля по 8 апреля в </w:t>
      </w:r>
      <w:r w:rsidR="00EA0372" w:rsidRPr="00F13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 w:rsidRPr="00F13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ороде </w:t>
      </w:r>
      <w:r w:rsidR="00EA0372" w:rsidRPr="00F13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Бишкек</w:t>
      </w:r>
      <w:r w:rsidR="00EA0372" w:rsidRPr="00F137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A0372" w:rsidRPr="00F13708">
        <w:rPr>
          <w:rFonts w:ascii="Times New Roman" w:hAnsi="Times New Roman" w:cs="Times New Roman"/>
          <w:sz w:val="26"/>
          <w:szCs w:val="26"/>
        </w:rPr>
        <w:t>на базе авторского учебно–воспитательного комплекса школы – гимназии №6 им. И.В. Панфилова.</w:t>
      </w:r>
      <w:r w:rsidR="00CC03F4" w:rsidRPr="00F13708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CC03F4" w:rsidRPr="00F1370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C03F4" w:rsidRPr="00F13708">
        <w:rPr>
          <w:rStyle w:val="a8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бульвар Эркиндик, 20</w:t>
      </w:r>
      <w:r w:rsidRPr="00F13708">
        <w:rPr>
          <w:rStyle w:val="a8"/>
          <w:rFonts w:ascii="Times New Roman" w:hAnsi="Times New Roman" w:cs="Times New Roman"/>
          <w:color w:val="232929"/>
          <w:sz w:val="26"/>
          <w:szCs w:val="26"/>
          <w:bdr w:val="none" w:sz="0" w:space="0" w:color="auto" w:frame="1"/>
        </w:rPr>
        <w:t xml:space="preserve">. </w:t>
      </w:r>
      <w:r w:rsidR="00EA0372" w:rsidRPr="00F13708">
        <w:rPr>
          <w:rFonts w:ascii="Times New Roman" w:hAnsi="Times New Roman" w:cs="Times New Roman"/>
          <w:sz w:val="26"/>
          <w:szCs w:val="26"/>
        </w:rPr>
        <w:t>Начало:10:00 часов.</w:t>
      </w:r>
    </w:p>
    <w:p w:rsidR="00EA0372" w:rsidRPr="00F13708" w:rsidRDefault="00EA0372" w:rsidP="00F13708">
      <w:p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1370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8 апреля </w:t>
      </w:r>
      <w:r w:rsidR="00F13708" w:rsidRPr="00F1370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 </w:t>
      </w:r>
      <w:r w:rsidRPr="00F1370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Иссык</w:t>
      </w:r>
      <w:r w:rsidR="00F13708" w:rsidRPr="00F1370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-Кульской области</w:t>
      </w:r>
      <w:r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>, Иссык</w:t>
      </w:r>
      <w:r w:rsidR="00F13708"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>-К</w:t>
      </w:r>
      <w:r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ульский район, </w:t>
      </w:r>
      <w:r w:rsidR="00F13708"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село </w:t>
      </w:r>
      <w:r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Кара-Ой, </w:t>
      </w:r>
      <w:r w:rsidR="00F13708"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базе средней школы </w:t>
      </w:r>
      <w:r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>им.К.Бектенова. Начало:10:00 часов.</w:t>
      </w:r>
    </w:p>
    <w:p w:rsidR="00EA0372" w:rsidRPr="00F13708" w:rsidRDefault="00EA0372" w:rsidP="00F13708">
      <w:p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1370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9 апреля</w:t>
      </w:r>
      <w:r w:rsidR="00F13708" w:rsidRPr="00F1370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в</w:t>
      </w:r>
      <w:r w:rsidRPr="00F1370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Иссык</w:t>
      </w:r>
      <w:r w:rsidR="00F13708" w:rsidRPr="00F1370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-Кульской области</w:t>
      </w:r>
      <w:r w:rsidRPr="00F1370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,</w:t>
      </w:r>
      <w:r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Джети</w:t>
      </w:r>
      <w:r w:rsidR="00F13708"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-Огузский район, село </w:t>
      </w:r>
      <w:r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Саруу, </w:t>
      </w:r>
      <w:r w:rsidR="00F13708"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базе </w:t>
      </w:r>
      <w:r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>ср</w:t>
      </w:r>
      <w:r w:rsidR="00F13708"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едней </w:t>
      </w:r>
      <w:r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>ш</w:t>
      </w:r>
      <w:r w:rsidR="00F13708"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колы </w:t>
      </w:r>
      <w:r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>им.С.Сыдыкова. Начало: 12:00 часов.</w:t>
      </w:r>
    </w:p>
    <w:p w:rsidR="00D53CED" w:rsidRPr="00F13708" w:rsidRDefault="00F13708" w:rsidP="00F13708">
      <w:p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Дополнительную информацию можно получить по тел: </w:t>
      </w:r>
      <w:r w:rsidR="007834DE"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>+</w:t>
      </w:r>
      <w:r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="007834DE"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>996</w:t>
      </w:r>
      <w:r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</w:t>
      </w:r>
      <w:r w:rsidR="004A5BA0">
        <w:rPr>
          <w:rFonts w:ascii="Times New Roman" w:eastAsiaTheme="minorHAnsi" w:hAnsi="Times New Roman" w:cs="Times New Roman"/>
          <w:sz w:val="26"/>
          <w:szCs w:val="26"/>
          <w:lang w:eastAsia="en-US"/>
        </w:rPr>
        <w:t>55</w:t>
      </w:r>
      <w:r w:rsidR="004A5BA0">
        <w:rPr>
          <w:rFonts w:ascii="Times New Roman" w:eastAsiaTheme="minorHAnsi" w:hAnsi="Times New Roman" w:cs="Times New Roman"/>
          <w:sz w:val="26"/>
          <w:szCs w:val="26"/>
          <w:lang w:val="ky-KG" w:eastAsia="en-US"/>
        </w:rPr>
        <w:t>7</w:t>
      </w:r>
      <w:r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F3424">
        <w:rPr>
          <w:rFonts w:ascii="Times New Roman" w:eastAsiaTheme="minorHAnsi" w:hAnsi="Times New Roman" w:cs="Times New Roman"/>
          <w:sz w:val="26"/>
          <w:szCs w:val="26"/>
          <w:lang w:eastAsia="en-US"/>
        </w:rPr>
        <w:t>009030</w:t>
      </w:r>
      <w:r w:rsidR="00CF3424">
        <w:rPr>
          <w:rFonts w:ascii="Times New Roman" w:eastAsiaTheme="minorHAnsi" w:hAnsi="Times New Roman" w:cs="Times New Roman"/>
          <w:sz w:val="26"/>
          <w:szCs w:val="26"/>
          <w:lang w:val="ky-KG" w:eastAsia="en-US"/>
        </w:rPr>
        <w:t xml:space="preserve">, 0779 009030 </w:t>
      </w:r>
      <w:bookmarkStart w:id="0" w:name="_GoBack"/>
      <w:bookmarkEnd w:id="0"/>
      <w:r w:rsidR="007834DE"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Представительство СФУ в Кыргызской Республике</w:t>
      </w:r>
      <w:r w:rsidR="007F4BBB" w:rsidRPr="00F1370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17816" w:rsidRPr="00F137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D53CED" w:rsidRPr="00F13708" w:rsidSect="00D86F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85" w:rsidRDefault="00A42985" w:rsidP="00A42985">
      <w:pPr>
        <w:spacing w:after="0" w:line="240" w:lineRule="auto"/>
      </w:pPr>
      <w:r>
        <w:separator/>
      </w:r>
    </w:p>
  </w:endnote>
  <w:endnote w:type="continuationSeparator" w:id="0">
    <w:p w:rsidR="00A42985" w:rsidRDefault="00A42985" w:rsidP="00A4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85" w:rsidRPr="00A42985" w:rsidRDefault="00A42985">
    <w:pPr>
      <w:pStyle w:val="ab"/>
      <w:rPr>
        <w:rFonts w:ascii="Arial" w:hAnsi="Arial" w:cs="Arial"/>
        <w:sz w:val="16"/>
        <w:szCs w:val="16"/>
      </w:rPr>
    </w:pPr>
    <w:r w:rsidRPr="00A42985">
      <w:rPr>
        <w:rFonts w:ascii="Arial" w:hAnsi="Arial" w:cs="Arial"/>
        <w:sz w:val="16"/>
        <w:szCs w:val="16"/>
      </w:rPr>
      <w:t>+996559009030 Дженбаева А.Р.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85" w:rsidRDefault="00A42985" w:rsidP="00A42985">
      <w:pPr>
        <w:spacing w:after="0" w:line="240" w:lineRule="auto"/>
      </w:pPr>
      <w:r>
        <w:separator/>
      </w:r>
    </w:p>
  </w:footnote>
  <w:footnote w:type="continuationSeparator" w:id="0">
    <w:p w:rsidR="00A42985" w:rsidRDefault="00A42985" w:rsidP="00A42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71588"/>
    <w:multiLevelType w:val="multilevel"/>
    <w:tmpl w:val="7F24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B62F4"/>
    <w:multiLevelType w:val="hybridMultilevel"/>
    <w:tmpl w:val="CAFE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16"/>
    <w:rsid w:val="00003E6D"/>
    <w:rsid w:val="00117816"/>
    <w:rsid w:val="001B245C"/>
    <w:rsid w:val="00383866"/>
    <w:rsid w:val="004747A1"/>
    <w:rsid w:val="004A5BA0"/>
    <w:rsid w:val="004C2EC0"/>
    <w:rsid w:val="005914D0"/>
    <w:rsid w:val="007834DE"/>
    <w:rsid w:val="007E1244"/>
    <w:rsid w:val="007F4BBB"/>
    <w:rsid w:val="008007E6"/>
    <w:rsid w:val="0090762D"/>
    <w:rsid w:val="00A42985"/>
    <w:rsid w:val="00A43E7F"/>
    <w:rsid w:val="00AA1CAD"/>
    <w:rsid w:val="00B83294"/>
    <w:rsid w:val="00C1638D"/>
    <w:rsid w:val="00CC03F4"/>
    <w:rsid w:val="00CC0CE3"/>
    <w:rsid w:val="00CD5839"/>
    <w:rsid w:val="00CF3424"/>
    <w:rsid w:val="00D44B4C"/>
    <w:rsid w:val="00D53CED"/>
    <w:rsid w:val="00D86F95"/>
    <w:rsid w:val="00D873B4"/>
    <w:rsid w:val="00DC6678"/>
    <w:rsid w:val="00E03968"/>
    <w:rsid w:val="00EA0372"/>
    <w:rsid w:val="00EA758F"/>
    <w:rsid w:val="00F13708"/>
    <w:rsid w:val="00F3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F81C6-F7C2-4621-92D1-399404DD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8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178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8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3968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E03968"/>
    <w:rPr>
      <w:b/>
      <w:bCs/>
    </w:rPr>
  </w:style>
  <w:style w:type="paragraph" w:styleId="a9">
    <w:name w:val="header"/>
    <w:basedOn w:val="a"/>
    <w:link w:val="aa"/>
    <w:uiPriority w:val="99"/>
    <w:unhideWhenUsed/>
    <w:rsid w:val="00A429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2985"/>
  </w:style>
  <w:style w:type="paragraph" w:styleId="ab">
    <w:name w:val="footer"/>
    <w:basedOn w:val="a"/>
    <w:link w:val="ac"/>
    <w:uiPriority w:val="99"/>
    <w:unhideWhenUsed/>
    <w:rsid w:val="00A429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2985"/>
  </w:style>
  <w:style w:type="paragraph" w:styleId="ad">
    <w:name w:val="Normal (Web)"/>
    <w:basedOn w:val="a"/>
    <w:uiPriority w:val="99"/>
    <w:semiHidden/>
    <w:unhideWhenUsed/>
    <w:rsid w:val="00EA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2016-03-30T05:40:00Z</dcterms:created>
  <dcterms:modified xsi:type="dcterms:W3CDTF">2016-03-30T09:59:00Z</dcterms:modified>
</cp:coreProperties>
</file>