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C2" w:rsidRPr="00F74F02" w:rsidRDefault="004111C2" w:rsidP="00BF1078">
      <w:pPr>
        <w:spacing w:line="276" w:lineRule="auto"/>
        <w:ind w:firstLine="851"/>
        <w:jc w:val="center"/>
        <w:rPr>
          <w:rFonts w:eastAsia="Batang"/>
          <w:b/>
          <w:sz w:val="26"/>
          <w:szCs w:val="26"/>
        </w:rPr>
      </w:pPr>
    </w:p>
    <w:p w:rsidR="004111C2" w:rsidRPr="00F74F02" w:rsidRDefault="004111C2" w:rsidP="00BF1078">
      <w:pPr>
        <w:spacing w:line="276" w:lineRule="auto"/>
        <w:ind w:firstLine="851"/>
        <w:jc w:val="center"/>
        <w:rPr>
          <w:rFonts w:eastAsia="Batang"/>
          <w:b/>
          <w:sz w:val="26"/>
          <w:szCs w:val="26"/>
        </w:rPr>
      </w:pPr>
    </w:p>
    <w:p w:rsidR="00B04853" w:rsidRPr="00B04853" w:rsidRDefault="00B04853" w:rsidP="00B04853">
      <w:pPr>
        <w:spacing w:before="2760" w:line="276" w:lineRule="auto"/>
        <w:jc w:val="center"/>
        <w:rPr>
          <w:rFonts w:eastAsia="Batang"/>
          <w:b/>
          <w:sz w:val="56"/>
          <w:szCs w:val="56"/>
        </w:rPr>
      </w:pPr>
      <w:r w:rsidRPr="00B04853">
        <w:rPr>
          <w:rFonts w:eastAsia="Batang"/>
          <w:b/>
          <w:sz w:val="56"/>
          <w:szCs w:val="56"/>
        </w:rPr>
        <w:t xml:space="preserve">СТРАТЕГИЯ РАЗВИТИЯ ДОРОЖНОГО СЕКТОРА </w:t>
      </w:r>
    </w:p>
    <w:p w:rsidR="004111C2" w:rsidRPr="00B04853" w:rsidRDefault="00B04853" w:rsidP="00B04853">
      <w:pPr>
        <w:spacing w:line="276" w:lineRule="auto"/>
        <w:jc w:val="center"/>
        <w:rPr>
          <w:rFonts w:eastAsia="Batang"/>
          <w:b/>
          <w:sz w:val="56"/>
          <w:szCs w:val="56"/>
        </w:rPr>
      </w:pPr>
      <w:r w:rsidRPr="00B04853">
        <w:rPr>
          <w:rFonts w:eastAsia="Batang"/>
          <w:b/>
          <w:sz w:val="56"/>
          <w:szCs w:val="56"/>
        </w:rPr>
        <w:t>ДО 2025 года</w:t>
      </w:r>
    </w:p>
    <w:p w:rsidR="004111C2" w:rsidRPr="00F74F02" w:rsidRDefault="004111C2" w:rsidP="00BF1078">
      <w:pPr>
        <w:spacing w:line="276" w:lineRule="auto"/>
        <w:ind w:firstLine="851"/>
        <w:jc w:val="center"/>
        <w:rPr>
          <w:rFonts w:eastAsia="Batang"/>
          <w:b/>
          <w:sz w:val="26"/>
          <w:szCs w:val="26"/>
        </w:rPr>
      </w:pPr>
    </w:p>
    <w:p w:rsidR="004111C2" w:rsidRPr="00F74F02" w:rsidRDefault="004111C2" w:rsidP="00BF1078">
      <w:pPr>
        <w:spacing w:line="276" w:lineRule="auto"/>
        <w:ind w:firstLine="851"/>
        <w:jc w:val="center"/>
        <w:rPr>
          <w:rFonts w:eastAsia="Batang"/>
          <w:b/>
          <w:sz w:val="26"/>
          <w:szCs w:val="26"/>
        </w:rPr>
      </w:pPr>
    </w:p>
    <w:p w:rsidR="00D11DC2" w:rsidRPr="00D11DC2" w:rsidRDefault="00D11DC2" w:rsidP="00D11DC2">
      <w:pPr>
        <w:spacing w:after="200" w:line="276" w:lineRule="auto"/>
        <w:rPr>
          <w:b/>
          <w:sz w:val="26"/>
          <w:szCs w:val="26"/>
        </w:rPr>
      </w:pPr>
    </w:p>
    <w:p w:rsidR="00793A6E" w:rsidRDefault="00793A6E" w:rsidP="00D11DC2">
      <w:pPr>
        <w:spacing w:after="200" w:line="276" w:lineRule="auto"/>
        <w:jc w:val="center"/>
        <w:rPr>
          <w:b/>
          <w:sz w:val="26"/>
          <w:szCs w:val="26"/>
        </w:rPr>
      </w:pPr>
      <w:r>
        <w:rPr>
          <w:b/>
          <w:sz w:val="26"/>
          <w:szCs w:val="26"/>
        </w:rPr>
        <w:t>ПРОЕКТ</w:t>
      </w:r>
    </w:p>
    <w:p w:rsidR="00793A6E" w:rsidRDefault="00793A6E" w:rsidP="00D11DC2">
      <w:pPr>
        <w:spacing w:after="200" w:line="276" w:lineRule="auto"/>
        <w:jc w:val="center"/>
        <w:rPr>
          <w:b/>
          <w:sz w:val="26"/>
          <w:szCs w:val="26"/>
        </w:rPr>
      </w:pPr>
    </w:p>
    <w:p w:rsidR="00793A6E" w:rsidRDefault="00793A6E" w:rsidP="00793A6E">
      <w:pPr>
        <w:spacing w:after="200" w:line="276" w:lineRule="auto"/>
        <w:jc w:val="right"/>
        <w:rPr>
          <w:sz w:val="26"/>
          <w:szCs w:val="26"/>
        </w:rPr>
      </w:pPr>
    </w:p>
    <w:p w:rsidR="00793A6E" w:rsidRDefault="00793A6E" w:rsidP="00793A6E">
      <w:pPr>
        <w:spacing w:after="200" w:line="276" w:lineRule="auto"/>
        <w:jc w:val="right"/>
        <w:rPr>
          <w:sz w:val="26"/>
          <w:szCs w:val="26"/>
        </w:rPr>
      </w:pPr>
    </w:p>
    <w:p w:rsidR="00793A6E" w:rsidRDefault="00793A6E" w:rsidP="00793A6E">
      <w:pPr>
        <w:spacing w:after="200" w:line="276" w:lineRule="auto"/>
        <w:jc w:val="right"/>
        <w:rPr>
          <w:sz w:val="26"/>
          <w:szCs w:val="26"/>
        </w:rPr>
      </w:pPr>
    </w:p>
    <w:p w:rsidR="00793A6E" w:rsidRDefault="00793A6E" w:rsidP="00793A6E">
      <w:pPr>
        <w:spacing w:after="200" w:line="276" w:lineRule="auto"/>
        <w:jc w:val="right"/>
        <w:rPr>
          <w:sz w:val="26"/>
          <w:szCs w:val="26"/>
        </w:rPr>
      </w:pPr>
    </w:p>
    <w:p w:rsidR="00B04853" w:rsidRDefault="00B04853" w:rsidP="00793A6E">
      <w:pPr>
        <w:spacing w:after="200" w:line="276" w:lineRule="auto"/>
        <w:jc w:val="right"/>
        <w:rPr>
          <w:sz w:val="26"/>
          <w:szCs w:val="26"/>
        </w:rPr>
      </w:pPr>
    </w:p>
    <w:p w:rsidR="00B04853" w:rsidRDefault="00B04853" w:rsidP="00793A6E">
      <w:pPr>
        <w:spacing w:after="200" w:line="276" w:lineRule="auto"/>
        <w:jc w:val="right"/>
        <w:rPr>
          <w:sz w:val="26"/>
          <w:szCs w:val="26"/>
        </w:rPr>
      </w:pPr>
    </w:p>
    <w:p w:rsidR="00B04853" w:rsidRDefault="00B04853" w:rsidP="00793A6E">
      <w:pPr>
        <w:spacing w:after="200" w:line="276" w:lineRule="auto"/>
        <w:jc w:val="right"/>
        <w:rPr>
          <w:sz w:val="26"/>
          <w:szCs w:val="26"/>
        </w:rPr>
      </w:pPr>
    </w:p>
    <w:p w:rsidR="00B04853" w:rsidRDefault="00B04853" w:rsidP="00793A6E">
      <w:pPr>
        <w:spacing w:after="200" w:line="276" w:lineRule="auto"/>
        <w:jc w:val="right"/>
        <w:rPr>
          <w:sz w:val="26"/>
          <w:szCs w:val="26"/>
        </w:rPr>
      </w:pPr>
    </w:p>
    <w:p w:rsidR="00793A6E" w:rsidRDefault="00793A6E" w:rsidP="00793A6E">
      <w:pPr>
        <w:spacing w:after="200" w:line="276" w:lineRule="auto"/>
        <w:jc w:val="right"/>
        <w:rPr>
          <w:sz w:val="26"/>
          <w:szCs w:val="26"/>
        </w:rPr>
      </w:pPr>
    </w:p>
    <w:p w:rsidR="00793A6E" w:rsidRDefault="00793A6E" w:rsidP="00793A6E">
      <w:pPr>
        <w:spacing w:after="200" w:line="276" w:lineRule="auto"/>
        <w:jc w:val="right"/>
        <w:rPr>
          <w:sz w:val="26"/>
          <w:szCs w:val="26"/>
        </w:rPr>
      </w:pPr>
    </w:p>
    <w:p w:rsidR="00D11DC2" w:rsidRPr="00793A6E" w:rsidRDefault="00793A6E" w:rsidP="00793A6E">
      <w:pPr>
        <w:spacing w:after="200" w:line="276" w:lineRule="auto"/>
        <w:jc w:val="right"/>
        <w:rPr>
          <w:sz w:val="26"/>
          <w:szCs w:val="26"/>
          <w:lang w:val="kk-KZ"/>
        </w:rPr>
      </w:pPr>
      <w:r w:rsidRPr="00793A6E">
        <w:rPr>
          <w:sz w:val="26"/>
          <w:szCs w:val="26"/>
        </w:rPr>
        <w:t xml:space="preserve">Бишкек 2015г. </w:t>
      </w:r>
      <w:r w:rsidRPr="00793A6E">
        <w:rPr>
          <w:sz w:val="26"/>
          <w:szCs w:val="26"/>
          <w:lang w:val="kk-KZ"/>
        </w:rPr>
        <w:br w:type="page"/>
      </w:r>
    </w:p>
    <w:sdt>
      <w:sdtPr>
        <w:rPr>
          <w:rFonts w:ascii="Times New Roman" w:eastAsia="Times New Roman" w:hAnsi="Times New Roman" w:cs="Times New Roman"/>
          <w:b w:val="0"/>
          <w:bCs w:val="0"/>
          <w:color w:val="auto"/>
          <w:sz w:val="24"/>
          <w:szCs w:val="24"/>
        </w:rPr>
        <w:id w:val="-2103721792"/>
        <w:docPartObj>
          <w:docPartGallery w:val="Table of Contents"/>
          <w:docPartUnique/>
        </w:docPartObj>
      </w:sdtPr>
      <w:sdtEndPr/>
      <w:sdtContent>
        <w:p w:rsidR="00624569" w:rsidRPr="003E7349" w:rsidRDefault="00624569" w:rsidP="003E7349">
          <w:pPr>
            <w:pStyle w:val="aff1"/>
            <w:numPr>
              <w:ilvl w:val="0"/>
              <w:numId w:val="0"/>
            </w:numPr>
            <w:spacing w:before="0"/>
            <w:ind w:left="720"/>
            <w:rPr>
              <w:rFonts w:ascii="Times New Roman" w:hAnsi="Times New Roman" w:cs="Times New Roman"/>
              <w:sz w:val="24"/>
              <w:szCs w:val="24"/>
            </w:rPr>
          </w:pPr>
          <w:r w:rsidRPr="003E7349">
            <w:rPr>
              <w:rFonts w:ascii="Times New Roman" w:hAnsi="Times New Roman" w:cs="Times New Roman"/>
              <w:sz w:val="24"/>
              <w:szCs w:val="24"/>
            </w:rPr>
            <w:t>Оглавление</w:t>
          </w:r>
        </w:p>
        <w:p w:rsidR="00CE6177" w:rsidRPr="003E7349" w:rsidRDefault="00CE6177" w:rsidP="003E7349">
          <w:pPr>
            <w:spacing w:line="276" w:lineRule="auto"/>
          </w:pPr>
        </w:p>
        <w:p w:rsidR="00EB1992" w:rsidRPr="003E7349" w:rsidRDefault="00624569" w:rsidP="003E7349">
          <w:pPr>
            <w:pStyle w:val="11"/>
            <w:spacing w:before="0" w:after="0"/>
            <w:rPr>
              <w:rFonts w:ascii="Times New Roman" w:eastAsiaTheme="minorEastAsia" w:hAnsi="Times New Roman" w:cs="Times New Roman"/>
              <w:b w:val="0"/>
              <w:bCs w:val="0"/>
              <w:caps w:val="0"/>
              <w:kern w:val="0"/>
              <w:sz w:val="24"/>
              <w:szCs w:val="24"/>
              <w:lang w:eastAsia="ru-RU"/>
            </w:rPr>
          </w:pPr>
          <w:r w:rsidRPr="003E7349">
            <w:rPr>
              <w:rFonts w:ascii="Times New Roman" w:hAnsi="Times New Roman" w:cs="Times New Roman"/>
              <w:sz w:val="24"/>
              <w:szCs w:val="24"/>
            </w:rPr>
            <w:fldChar w:fldCharType="begin"/>
          </w:r>
          <w:r w:rsidRPr="003E7349">
            <w:rPr>
              <w:rFonts w:ascii="Times New Roman" w:hAnsi="Times New Roman" w:cs="Times New Roman"/>
              <w:sz w:val="24"/>
              <w:szCs w:val="24"/>
            </w:rPr>
            <w:instrText xml:space="preserve"> TOC \o "1-3" \h \z \u </w:instrText>
          </w:r>
          <w:r w:rsidRPr="003E7349">
            <w:rPr>
              <w:rFonts w:ascii="Times New Roman" w:hAnsi="Times New Roman" w:cs="Times New Roman"/>
              <w:sz w:val="24"/>
              <w:szCs w:val="24"/>
            </w:rPr>
            <w:fldChar w:fldCharType="separate"/>
          </w:r>
          <w:hyperlink w:anchor="_Toc421695088" w:history="1">
            <w:r w:rsidR="00EB1992" w:rsidRPr="003E7349">
              <w:rPr>
                <w:rStyle w:val="af7"/>
                <w:rFonts w:ascii="Times New Roman" w:eastAsia="Batang" w:hAnsi="Times New Roman" w:cs="Times New Roman"/>
                <w:sz w:val="24"/>
                <w:szCs w:val="24"/>
              </w:rPr>
              <w:t>1.</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eastAsia="Batang" w:hAnsi="Times New Roman" w:cs="Times New Roman"/>
                <w:sz w:val="24"/>
                <w:szCs w:val="24"/>
              </w:rPr>
              <w:t>ВВЕДЕНИЕ</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_Toc421695088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6</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089" w:history="1">
            <w:r w:rsidR="00EB1992" w:rsidRPr="003E7349">
              <w:rPr>
                <w:rStyle w:val="af7"/>
                <w:rFonts w:ascii="Times New Roman" w:eastAsia="Batang" w:hAnsi="Times New Roman" w:cs="Times New Roman"/>
                <w:sz w:val="24"/>
                <w:szCs w:val="24"/>
              </w:rPr>
              <w:t>2.</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eastAsia="Batang" w:hAnsi="Times New Roman" w:cs="Times New Roman"/>
                <w:sz w:val="24"/>
                <w:szCs w:val="24"/>
              </w:rPr>
              <w:t>ЦЕЛИ</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_Toc421695089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7</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090" w:history="1">
            <w:r w:rsidR="00EB1992" w:rsidRPr="003E7349">
              <w:rPr>
                <w:rStyle w:val="af7"/>
                <w:rFonts w:ascii="Times New Roman" w:hAnsi="Times New Roman" w:cs="Times New Roman"/>
              </w:rPr>
              <w:t>2.1</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Устойчивое функционирование дорожной отрасли</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_Toc421695090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7</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091" w:history="1">
            <w:r w:rsidR="00EB1992" w:rsidRPr="003E7349">
              <w:rPr>
                <w:rStyle w:val="af7"/>
                <w:rFonts w:ascii="Times New Roman" w:hAnsi="Times New Roman" w:cs="Times New Roman"/>
              </w:rPr>
              <w:t>2.2</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Обеспечение доступа населения к рынкам товаров, труда и социальных услуг</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_Toc421695091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8</w:t>
            </w:r>
            <w:r w:rsidR="00EB1992" w:rsidRPr="003E7349">
              <w:rPr>
                <w:rFonts w:ascii="Times New Roman" w:hAnsi="Times New Roman" w:cs="Times New Roman"/>
                <w:webHidden/>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092" w:history="1">
            <w:r w:rsidR="00EB1992" w:rsidRPr="003E7349">
              <w:rPr>
                <w:rStyle w:val="af7"/>
                <w:rFonts w:ascii="Times New Roman" w:eastAsia="Batang" w:hAnsi="Times New Roman" w:cs="Times New Roman"/>
                <w:sz w:val="24"/>
                <w:szCs w:val="24"/>
              </w:rPr>
              <w:t>3.</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eastAsia="Batang" w:hAnsi="Times New Roman" w:cs="Times New Roman"/>
                <w:sz w:val="24"/>
                <w:szCs w:val="24"/>
              </w:rPr>
              <w:t>ЗАДАЧИ</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_Toc421695092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10</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093" w:history="1">
            <w:r w:rsidR="00EB1992" w:rsidRPr="003E7349">
              <w:rPr>
                <w:rStyle w:val="af7"/>
                <w:rFonts w:ascii="Times New Roman" w:eastAsia="Batang" w:hAnsi="Times New Roman" w:cs="Times New Roman"/>
                <w:sz w:val="24"/>
                <w:szCs w:val="24"/>
              </w:rPr>
              <w:t>4.</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eastAsia="Batang" w:hAnsi="Times New Roman" w:cs="Times New Roman"/>
                <w:sz w:val="24"/>
                <w:szCs w:val="24"/>
              </w:rPr>
              <w:t>Анализ текущей ситуации в дорожной отрасли</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_Toc421695093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11</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094" w:history="1">
            <w:r w:rsidR="00EB1992" w:rsidRPr="003E7349">
              <w:rPr>
                <w:rStyle w:val="af7"/>
                <w:rFonts w:ascii="Times New Roman" w:hAnsi="Times New Roman" w:cs="Times New Roman"/>
                <w:sz w:val="24"/>
                <w:szCs w:val="24"/>
              </w:rPr>
              <w:t>5.</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hAnsi="Times New Roman" w:cs="Times New Roman"/>
                <w:sz w:val="24"/>
                <w:szCs w:val="24"/>
              </w:rPr>
              <w:t>Развитие политики реформирования дорожного сектора</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_Toc421695094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22</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095" w:history="1">
            <w:r w:rsidR="00EB1992" w:rsidRPr="003E7349">
              <w:rPr>
                <w:rStyle w:val="af7"/>
                <w:rFonts w:ascii="Times New Roman" w:hAnsi="Times New Roman" w:cs="Times New Roman"/>
              </w:rPr>
              <w:t>5.1</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Анализ существующей системы управления, ее преимущества и недостатки</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_Toc421695095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22</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096" w:history="1">
            <w:r w:rsidR="00EB1992" w:rsidRPr="003E7349">
              <w:rPr>
                <w:rStyle w:val="af7"/>
                <w:rFonts w:ascii="Times New Roman" w:hAnsi="Times New Roman" w:cs="Times New Roman"/>
              </w:rPr>
              <w:t>5.2</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Подготовка согласованной и оптимизированной схемы управления  дорожной отрасли</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_Toc421695096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23</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097" w:history="1">
            <w:r w:rsidR="00EB1992" w:rsidRPr="003E7349">
              <w:rPr>
                <w:rStyle w:val="af7"/>
                <w:rFonts w:ascii="Times New Roman" w:hAnsi="Times New Roman" w:cs="Times New Roman"/>
              </w:rPr>
              <w:t>5.3</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Подготовка перечня основных функций и полномочий элементов структуры управления</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_Toc421695097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25</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098" w:history="1">
            <w:r w:rsidR="00EB1992" w:rsidRPr="003E7349">
              <w:rPr>
                <w:rStyle w:val="af7"/>
                <w:rFonts w:ascii="Times New Roman" w:hAnsi="Times New Roman" w:cs="Times New Roman"/>
              </w:rPr>
              <w:t>5.4</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Нормативные правовые акты, регулирующие дорожную деятельность в дорожном секторе</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_Toc421695098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29</w:t>
            </w:r>
            <w:r w:rsidR="00EB1992" w:rsidRPr="003E7349">
              <w:rPr>
                <w:rFonts w:ascii="Times New Roman" w:hAnsi="Times New Roman" w:cs="Times New Roman"/>
                <w:webHidden/>
              </w:rPr>
              <w:fldChar w:fldCharType="end"/>
            </w:r>
          </w:hyperlink>
        </w:p>
        <w:p w:rsidR="00EB1992" w:rsidRPr="003E7349" w:rsidRDefault="00E47169" w:rsidP="003E7349">
          <w:pPr>
            <w:pStyle w:val="35"/>
            <w:tabs>
              <w:tab w:val="left" w:pos="1320"/>
              <w:tab w:val="right" w:leader="dot" w:pos="9629"/>
            </w:tabs>
            <w:spacing w:before="0" w:after="0"/>
            <w:rPr>
              <w:rFonts w:eastAsiaTheme="minorEastAsia"/>
              <w:kern w:val="0"/>
              <w:sz w:val="24"/>
              <w:lang w:eastAsia="ru-RU"/>
            </w:rPr>
          </w:pPr>
          <w:hyperlink w:anchor="_Toc421695099" w:history="1">
            <w:r w:rsidR="00EB1992" w:rsidRPr="003E7349">
              <w:rPr>
                <w:rStyle w:val="af7"/>
                <w:sz w:val="24"/>
              </w:rPr>
              <w:t>5.4.1</w:t>
            </w:r>
            <w:r w:rsidR="00EB1992" w:rsidRPr="003E7349">
              <w:rPr>
                <w:rFonts w:eastAsiaTheme="minorEastAsia"/>
                <w:kern w:val="0"/>
                <w:sz w:val="24"/>
                <w:lang w:eastAsia="ru-RU"/>
              </w:rPr>
              <w:tab/>
            </w:r>
            <w:r w:rsidR="00EB1992" w:rsidRPr="003E7349">
              <w:rPr>
                <w:rStyle w:val="af7"/>
                <w:sz w:val="24"/>
              </w:rPr>
              <w:t>Анализ существующей системы нормативной правовой базы дорожного сектора</w:t>
            </w:r>
            <w:r w:rsidR="00EB1992" w:rsidRPr="003E7349">
              <w:rPr>
                <w:webHidden/>
                <w:sz w:val="24"/>
              </w:rPr>
              <w:tab/>
            </w:r>
            <w:r w:rsidR="00EB1992" w:rsidRPr="003E7349">
              <w:rPr>
                <w:webHidden/>
                <w:sz w:val="24"/>
              </w:rPr>
              <w:fldChar w:fldCharType="begin"/>
            </w:r>
            <w:r w:rsidR="00EB1992" w:rsidRPr="003E7349">
              <w:rPr>
                <w:webHidden/>
                <w:sz w:val="24"/>
              </w:rPr>
              <w:instrText xml:space="preserve"> PAGEREF _Toc421695099 \h </w:instrText>
            </w:r>
            <w:r w:rsidR="00EB1992" w:rsidRPr="003E7349">
              <w:rPr>
                <w:webHidden/>
                <w:sz w:val="24"/>
              </w:rPr>
            </w:r>
            <w:r w:rsidR="00EB1992" w:rsidRPr="003E7349">
              <w:rPr>
                <w:webHidden/>
                <w:sz w:val="24"/>
              </w:rPr>
              <w:fldChar w:fldCharType="separate"/>
            </w:r>
            <w:r w:rsidR="00EB1992" w:rsidRPr="003E7349">
              <w:rPr>
                <w:webHidden/>
                <w:sz w:val="24"/>
              </w:rPr>
              <w:t>29</w:t>
            </w:r>
            <w:r w:rsidR="00EB1992" w:rsidRPr="003E7349">
              <w:rPr>
                <w:webHidden/>
                <w:sz w:val="24"/>
              </w:rPr>
              <w:fldChar w:fldCharType="end"/>
            </w:r>
          </w:hyperlink>
        </w:p>
        <w:p w:rsidR="00EB1992" w:rsidRPr="003E7349" w:rsidRDefault="00E47169" w:rsidP="003E7349">
          <w:pPr>
            <w:pStyle w:val="35"/>
            <w:tabs>
              <w:tab w:val="left" w:pos="1320"/>
              <w:tab w:val="right" w:leader="dot" w:pos="9629"/>
            </w:tabs>
            <w:spacing w:before="0" w:after="0"/>
            <w:rPr>
              <w:rFonts w:eastAsiaTheme="minorEastAsia"/>
              <w:kern w:val="0"/>
              <w:sz w:val="24"/>
              <w:lang w:eastAsia="ru-RU"/>
            </w:rPr>
          </w:pPr>
          <w:hyperlink w:anchor="_Toc421695100" w:history="1">
            <w:r w:rsidR="00EB1992" w:rsidRPr="003E7349">
              <w:rPr>
                <w:rStyle w:val="af7"/>
                <w:sz w:val="24"/>
              </w:rPr>
              <w:t>5.4.2</w:t>
            </w:r>
            <w:r w:rsidR="00EB1992" w:rsidRPr="003E7349">
              <w:rPr>
                <w:rFonts w:eastAsiaTheme="minorEastAsia"/>
                <w:kern w:val="0"/>
                <w:sz w:val="24"/>
                <w:lang w:eastAsia="ru-RU"/>
              </w:rPr>
              <w:tab/>
            </w:r>
            <w:r w:rsidR="00EB1992" w:rsidRPr="003E7349">
              <w:rPr>
                <w:rStyle w:val="af7"/>
                <w:sz w:val="24"/>
              </w:rPr>
              <w:t>Краткое описание проектов НПА, требующих разработки в краткосрочном периоде</w:t>
            </w:r>
            <w:r w:rsidR="00EB1992" w:rsidRPr="003E7349">
              <w:rPr>
                <w:webHidden/>
                <w:sz w:val="24"/>
              </w:rPr>
              <w:tab/>
            </w:r>
            <w:r w:rsidR="00EB1992" w:rsidRPr="003E7349">
              <w:rPr>
                <w:webHidden/>
                <w:sz w:val="24"/>
              </w:rPr>
              <w:fldChar w:fldCharType="begin"/>
            </w:r>
            <w:r w:rsidR="00EB1992" w:rsidRPr="003E7349">
              <w:rPr>
                <w:webHidden/>
                <w:sz w:val="24"/>
              </w:rPr>
              <w:instrText xml:space="preserve"> PAGEREF _Toc421695100 \h </w:instrText>
            </w:r>
            <w:r w:rsidR="00EB1992" w:rsidRPr="003E7349">
              <w:rPr>
                <w:webHidden/>
                <w:sz w:val="24"/>
              </w:rPr>
            </w:r>
            <w:r w:rsidR="00EB1992" w:rsidRPr="003E7349">
              <w:rPr>
                <w:webHidden/>
                <w:sz w:val="24"/>
              </w:rPr>
              <w:fldChar w:fldCharType="separate"/>
            </w:r>
            <w:r w:rsidR="00EB1992" w:rsidRPr="003E7349">
              <w:rPr>
                <w:webHidden/>
                <w:sz w:val="24"/>
              </w:rPr>
              <w:t>31</w:t>
            </w:r>
            <w:r w:rsidR="00EB1992" w:rsidRPr="003E7349">
              <w:rPr>
                <w:webHidden/>
                <w:sz w:val="24"/>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101" w:history="1">
            <w:r w:rsidR="00EB1992" w:rsidRPr="003E7349">
              <w:rPr>
                <w:rStyle w:val="af7"/>
                <w:rFonts w:ascii="Times New Roman" w:hAnsi="Times New Roman" w:cs="Times New Roman"/>
                <w:sz w:val="24"/>
                <w:szCs w:val="24"/>
              </w:rPr>
              <w:t>6.</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hAnsi="Times New Roman" w:cs="Times New Roman"/>
                <w:sz w:val="24"/>
                <w:szCs w:val="24"/>
              </w:rPr>
              <w:t>Политика развития сети автомобильных дорог</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_Toc421695101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34</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2" w:history="1">
            <w:r w:rsidR="00EB1992" w:rsidRPr="003E7349">
              <w:rPr>
                <w:rStyle w:val="af7"/>
                <w:rFonts w:ascii="Times New Roman" w:hAnsi="Times New Roman" w:cs="Times New Roman"/>
              </w:rPr>
              <w:t>6.1</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Развитие международных автомобильных дорог</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_Toc421695102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35</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3" w:history="1">
            <w:r w:rsidR="00EB1992" w:rsidRPr="003E7349">
              <w:rPr>
                <w:rStyle w:val="af7"/>
                <w:rFonts w:ascii="Times New Roman" w:hAnsi="Times New Roman" w:cs="Times New Roman"/>
              </w:rPr>
              <w:t>6.2</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Развитие государственных и местных автомобильных дорог</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_Toc421695103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36</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4" w:history="1">
            <w:r w:rsidR="00EB1992" w:rsidRPr="003E7349">
              <w:rPr>
                <w:rStyle w:val="af7"/>
                <w:rFonts w:ascii="Times New Roman" w:hAnsi="Times New Roman" w:cs="Times New Roman"/>
              </w:rPr>
              <w:t>6.3</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Политика по повышению безопасности движения на автомобильных дорогах</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_Toc421695104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36</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5" w:history="1">
            <w:r w:rsidR="00EB1992" w:rsidRPr="003E7349">
              <w:rPr>
                <w:rStyle w:val="af7"/>
                <w:rFonts w:ascii="Times New Roman" w:hAnsi="Times New Roman" w:cs="Times New Roman"/>
              </w:rPr>
              <w:t>6.4</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Развитие системы управления качеством</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_Toc421695105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38</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6" w:history="1">
            <w:r w:rsidR="00EB1992" w:rsidRPr="003E7349">
              <w:rPr>
                <w:rStyle w:val="af7"/>
                <w:rFonts w:ascii="Times New Roman" w:hAnsi="Times New Roman" w:cs="Times New Roman"/>
              </w:rPr>
              <w:t>6.5</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Развитие технических средств</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_Toc421695106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38</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7" w:history="1">
            <w:r w:rsidR="00EB1992" w:rsidRPr="003E7349">
              <w:rPr>
                <w:rStyle w:val="af7"/>
                <w:rFonts w:ascii="Times New Roman" w:hAnsi="Times New Roman" w:cs="Times New Roman"/>
              </w:rPr>
              <w:t>6.6</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Привлечение местных сообществ на ремонт и содержание местных автомобильных дорог</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_Toc421695107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39</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8" w:history="1">
            <w:r w:rsidR="00EB1992" w:rsidRPr="003E7349">
              <w:rPr>
                <w:rStyle w:val="af7"/>
                <w:rFonts w:ascii="Times New Roman" w:hAnsi="Times New Roman" w:cs="Times New Roman"/>
              </w:rPr>
              <w:t>6.7</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Развитие придорожного сервиса</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_Toc421695108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40</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09" w:history="1">
            <w:r w:rsidR="00EB1992" w:rsidRPr="003E7349">
              <w:rPr>
                <w:rStyle w:val="af7"/>
                <w:rFonts w:ascii="Times New Roman" w:hAnsi="Times New Roman" w:cs="Times New Roman"/>
              </w:rPr>
              <w:t>6.8</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Обеспечение сохранности автомобильных дорог</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_Toc421695109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40</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10" w:history="1">
            <w:r w:rsidR="00EB1992" w:rsidRPr="003E7349">
              <w:rPr>
                <w:rStyle w:val="af7"/>
                <w:rFonts w:ascii="Times New Roman" w:hAnsi="Times New Roman" w:cs="Times New Roman"/>
              </w:rPr>
              <w:t>6.9</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Финансовое планирование</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_Toc421695110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41</w:t>
            </w:r>
            <w:r w:rsidR="00EB1992" w:rsidRPr="003E7349">
              <w:rPr>
                <w:rFonts w:ascii="Times New Roman" w:hAnsi="Times New Roman" w:cs="Times New Roman"/>
                <w:webHidden/>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111" w:history="1">
            <w:r w:rsidR="00EB1992" w:rsidRPr="003E7349">
              <w:rPr>
                <w:rStyle w:val="af7"/>
                <w:rFonts w:ascii="Times New Roman" w:hAnsi="Times New Roman" w:cs="Times New Roman"/>
                <w:sz w:val="24"/>
                <w:szCs w:val="24"/>
              </w:rPr>
              <w:t>7.</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hAnsi="Times New Roman" w:cs="Times New Roman"/>
                <w:sz w:val="24"/>
                <w:szCs w:val="24"/>
              </w:rPr>
              <w:t>Развитие государственно-частного партнерства</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_Toc421695111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44</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12" w:history="1">
            <w:r w:rsidR="00EB1992" w:rsidRPr="003E7349">
              <w:rPr>
                <w:rStyle w:val="af7"/>
                <w:rFonts w:ascii="Times New Roman" w:hAnsi="Times New Roman" w:cs="Times New Roman"/>
              </w:rPr>
              <w:t>7.1</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Развитие политики государственно-частного партнерства</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_Toc421695112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44</w:t>
            </w:r>
            <w:r w:rsidR="00EB1992" w:rsidRPr="003E7349">
              <w:rPr>
                <w:rFonts w:ascii="Times New Roman" w:hAnsi="Times New Roman" w:cs="Times New Roman"/>
                <w:webHidden/>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13" w:history="1">
            <w:r w:rsidR="00EB1992" w:rsidRPr="003E7349">
              <w:rPr>
                <w:rStyle w:val="af7"/>
                <w:rFonts w:ascii="Times New Roman" w:hAnsi="Times New Roman" w:cs="Times New Roman"/>
              </w:rPr>
              <w:t>7.2</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Краткое описание пилотных проектов по ГЧП</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_Toc421695113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45</w:t>
            </w:r>
            <w:r w:rsidR="00EB1992" w:rsidRPr="003E7349">
              <w:rPr>
                <w:rFonts w:ascii="Times New Roman" w:hAnsi="Times New Roman" w:cs="Times New Roman"/>
                <w:webHidden/>
              </w:rPr>
              <w:fldChar w:fldCharType="end"/>
            </w:r>
          </w:hyperlink>
        </w:p>
        <w:p w:rsidR="00EB1992" w:rsidRPr="003E7349" w:rsidRDefault="00E47169" w:rsidP="003E7349">
          <w:pPr>
            <w:pStyle w:val="35"/>
            <w:tabs>
              <w:tab w:val="left" w:pos="1320"/>
              <w:tab w:val="right" w:leader="dot" w:pos="9629"/>
            </w:tabs>
            <w:spacing w:before="0" w:after="0"/>
            <w:rPr>
              <w:rFonts w:eastAsiaTheme="minorEastAsia"/>
              <w:kern w:val="0"/>
              <w:sz w:val="24"/>
              <w:lang w:eastAsia="ru-RU"/>
            </w:rPr>
          </w:pPr>
          <w:hyperlink w:anchor="_Toc421695114" w:history="1">
            <w:r w:rsidR="00EB1992" w:rsidRPr="003E7349">
              <w:rPr>
                <w:rStyle w:val="af7"/>
                <w:sz w:val="24"/>
                <w:lang w:val="en-US" w:eastAsia="fi-FI"/>
              </w:rPr>
              <w:t>7.2.1</w:t>
            </w:r>
            <w:r w:rsidR="00EB1992" w:rsidRPr="003E7349">
              <w:rPr>
                <w:rFonts w:eastAsiaTheme="minorEastAsia"/>
                <w:kern w:val="0"/>
                <w:sz w:val="24"/>
                <w:lang w:eastAsia="ru-RU"/>
              </w:rPr>
              <w:tab/>
            </w:r>
            <w:r w:rsidR="00EB1992" w:rsidRPr="003E7349">
              <w:rPr>
                <w:rStyle w:val="af7"/>
                <w:sz w:val="24"/>
                <w:lang w:eastAsia="fi-FI"/>
              </w:rPr>
              <w:t>Перевал Кувакы</w:t>
            </w:r>
            <w:r w:rsidR="00EB1992" w:rsidRPr="003E7349">
              <w:rPr>
                <w:webHidden/>
                <w:sz w:val="24"/>
              </w:rPr>
              <w:tab/>
            </w:r>
            <w:r w:rsidR="00EB1992" w:rsidRPr="003E7349">
              <w:rPr>
                <w:webHidden/>
                <w:sz w:val="24"/>
              </w:rPr>
              <w:fldChar w:fldCharType="begin"/>
            </w:r>
            <w:r w:rsidR="00EB1992" w:rsidRPr="003E7349">
              <w:rPr>
                <w:webHidden/>
                <w:sz w:val="24"/>
              </w:rPr>
              <w:instrText xml:space="preserve"> PAGEREF _Toc421695114 \h </w:instrText>
            </w:r>
            <w:r w:rsidR="00EB1992" w:rsidRPr="003E7349">
              <w:rPr>
                <w:webHidden/>
                <w:sz w:val="24"/>
              </w:rPr>
            </w:r>
            <w:r w:rsidR="00EB1992" w:rsidRPr="003E7349">
              <w:rPr>
                <w:webHidden/>
                <w:sz w:val="24"/>
              </w:rPr>
              <w:fldChar w:fldCharType="separate"/>
            </w:r>
            <w:r w:rsidR="00EB1992" w:rsidRPr="003E7349">
              <w:rPr>
                <w:webHidden/>
                <w:sz w:val="24"/>
              </w:rPr>
              <w:t>45</w:t>
            </w:r>
            <w:r w:rsidR="00EB1992" w:rsidRPr="003E7349">
              <w:rPr>
                <w:webHidden/>
                <w:sz w:val="24"/>
              </w:rPr>
              <w:fldChar w:fldCharType="end"/>
            </w:r>
          </w:hyperlink>
        </w:p>
        <w:p w:rsidR="00EB1992" w:rsidRPr="003E7349" w:rsidRDefault="00E47169" w:rsidP="003E7349">
          <w:pPr>
            <w:pStyle w:val="35"/>
            <w:tabs>
              <w:tab w:val="left" w:pos="1320"/>
              <w:tab w:val="right" w:leader="dot" w:pos="9629"/>
            </w:tabs>
            <w:spacing w:before="0" w:after="0"/>
            <w:rPr>
              <w:rFonts w:eastAsiaTheme="minorEastAsia"/>
              <w:kern w:val="0"/>
              <w:sz w:val="24"/>
              <w:lang w:eastAsia="ru-RU"/>
            </w:rPr>
          </w:pPr>
          <w:hyperlink w:anchor="_Toc421695115" w:history="1">
            <w:r w:rsidR="00EB1992" w:rsidRPr="003E7349">
              <w:rPr>
                <w:rStyle w:val="af7"/>
                <w:sz w:val="24"/>
              </w:rPr>
              <w:t>7.2.2</w:t>
            </w:r>
            <w:r w:rsidR="00EB1992" w:rsidRPr="003E7349">
              <w:rPr>
                <w:rFonts w:eastAsiaTheme="minorEastAsia"/>
                <w:kern w:val="0"/>
                <w:sz w:val="24"/>
                <w:lang w:eastAsia="ru-RU"/>
              </w:rPr>
              <w:tab/>
            </w:r>
            <w:r w:rsidR="00EB1992" w:rsidRPr="003E7349">
              <w:rPr>
                <w:rStyle w:val="af7"/>
                <w:sz w:val="24"/>
              </w:rPr>
              <w:t>Объездная автодорога г.Узген</w:t>
            </w:r>
            <w:r w:rsidR="00EB1992" w:rsidRPr="003E7349">
              <w:rPr>
                <w:webHidden/>
                <w:sz w:val="24"/>
              </w:rPr>
              <w:tab/>
            </w:r>
            <w:r w:rsidR="00EB1992" w:rsidRPr="003E7349">
              <w:rPr>
                <w:webHidden/>
                <w:sz w:val="24"/>
              </w:rPr>
              <w:fldChar w:fldCharType="begin"/>
            </w:r>
            <w:r w:rsidR="00EB1992" w:rsidRPr="003E7349">
              <w:rPr>
                <w:webHidden/>
                <w:sz w:val="24"/>
              </w:rPr>
              <w:instrText xml:space="preserve"> PAGEREF _Toc421695115 \h </w:instrText>
            </w:r>
            <w:r w:rsidR="00EB1992" w:rsidRPr="003E7349">
              <w:rPr>
                <w:webHidden/>
                <w:sz w:val="24"/>
              </w:rPr>
            </w:r>
            <w:r w:rsidR="00EB1992" w:rsidRPr="003E7349">
              <w:rPr>
                <w:webHidden/>
                <w:sz w:val="24"/>
              </w:rPr>
              <w:fldChar w:fldCharType="separate"/>
            </w:r>
            <w:r w:rsidR="00EB1992" w:rsidRPr="003E7349">
              <w:rPr>
                <w:webHidden/>
                <w:sz w:val="24"/>
              </w:rPr>
              <w:t>45</w:t>
            </w:r>
            <w:r w:rsidR="00EB1992" w:rsidRPr="003E7349">
              <w:rPr>
                <w:webHidden/>
                <w:sz w:val="24"/>
              </w:rPr>
              <w:fldChar w:fldCharType="end"/>
            </w:r>
          </w:hyperlink>
        </w:p>
        <w:p w:rsidR="00EB1992" w:rsidRPr="003E7349" w:rsidRDefault="00E47169" w:rsidP="003E7349">
          <w:pPr>
            <w:pStyle w:val="35"/>
            <w:tabs>
              <w:tab w:val="left" w:pos="1320"/>
              <w:tab w:val="right" w:leader="dot" w:pos="9629"/>
            </w:tabs>
            <w:spacing w:before="0" w:after="0"/>
            <w:rPr>
              <w:rFonts w:eastAsiaTheme="minorEastAsia"/>
              <w:kern w:val="0"/>
              <w:sz w:val="24"/>
              <w:lang w:eastAsia="ru-RU"/>
            </w:rPr>
          </w:pPr>
          <w:hyperlink w:anchor="_Toc421695116" w:history="1">
            <w:r w:rsidR="00EB1992" w:rsidRPr="003E7349">
              <w:rPr>
                <w:rStyle w:val="af7"/>
                <w:sz w:val="24"/>
                <w:lang w:val="en-US"/>
              </w:rPr>
              <w:t>7.2.3</w:t>
            </w:r>
            <w:r w:rsidR="00EB1992" w:rsidRPr="003E7349">
              <w:rPr>
                <w:rFonts w:eastAsiaTheme="minorEastAsia"/>
                <w:kern w:val="0"/>
                <w:sz w:val="24"/>
                <w:lang w:eastAsia="ru-RU"/>
              </w:rPr>
              <w:tab/>
            </w:r>
            <w:r w:rsidR="00EB1992" w:rsidRPr="003E7349">
              <w:rPr>
                <w:rStyle w:val="af7"/>
                <w:sz w:val="24"/>
              </w:rPr>
              <w:t>Алматы – Иссык-Куль</w:t>
            </w:r>
            <w:r w:rsidR="00EB1992" w:rsidRPr="003E7349">
              <w:rPr>
                <w:webHidden/>
                <w:sz w:val="24"/>
              </w:rPr>
              <w:tab/>
            </w:r>
            <w:r w:rsidR="00EB1992" w:rsidRPr="003E7349">
              <w:rPr>
                <w:webHidden/>
                <w:sz w:val="24"/>
              </w:rPr>
              <w:fldChar w:fldCharType="begin"/>
            </w:r>
            <w:r w:rsidR="00EB1992" w:rsidRPr="003E7349">
              <w:rPr>
                <w:webHidden/>
                <w:sz w:val="24"/>
              </w:rPr>
              <w:instrText xml:space="preserve"> PAGEREF _Toc421695116 \h </w:instrText>
            </w:r>
            <w:r w:rsidR="00EB1992" w:rsidRPr="003E7349">
              <w:rPr>
                <w:webHidden/>
                <w:sz w:val="24"/>
              </w:rPr>
            </w:r>
            <w:r w:rsidR="00EB1992" w:rsidRPr="003E7349">
              <w:rPr>
                <w:webHidden/>
                <w:sz w:val="24"/>
              </w:rPr>
              <w:fldChar w:fldCharType="separate"/>
            </w:r>
            <w:r w:rsidR="00EB1992" w:rsidRPr="003E7349">
              <w:rPr>
                <w:webHidden/>
                <w:sz w:val="24"/>
              </w:rPr>
              <w:t>46</w:t>
            </w:r>
            <w:r w:rsidR="00EB1992" w:rsidRPr="003E7349">
              <w:rPr>
                <w:webHidden/>
                <w:sz w:val="24"/>
              </w:rPr>
              <w:fldChar w:fldCharType="end"/>
            </w:r>
          </w:hyperlink>
        </w:p>
        <w:p w:rsidR="00EB1992" w:rsidRPr="003E7349" w:rsidRDefault="00E47169" w:rsidP="003E7349">
          <w:pPr>
            <w:pStyle w:val="35"/>
            <w:tabs>
              <w:tab w:val="left" w:pos="1320"/>
              <w:tab w:val="right" w:leader="dot" w:pos="9629"/>
            </w:tabs>
            <w:spacing w:before="0" w:after="0"/>
            <w:rPr>
              <w:rFonts w:eastAsiaTheme="minorEastAsia"/>
              <w:kern w:val="0"/>
              <w:sz w:val="24"/>
              <w:lang w:eastAsia="ru-RU"/>
            </w:rPr>
          </w:pPr>
          <w:hyperlink w:anchor="_Toc421695117" w:history="1">
            <w:r w:rsidR="00EB1992" w:rsidRPr="003E7349">
              <w:rPr>
                <w:rStyle w:val="af7"/>
                <w:sz w:val="24"/>
                <w:lang w:eastAsia="fi-FI"/>
              </w:rPr>
              <w:t>7.2.4</w:t>
            </w:r>
            <w:r w:rsidR="00EB1992" w:rsidRPr="003E7349">
              <w:rPr>
                <w:rFonts w:eastAsiaTheme="minorEastAsia"/>
                <w:kern w:val="0"/>
                <w:sz w:val="24"/>
                <w:lang w:eastAsia="ru-RU"/>
              </w:rPr>
              <w:tab/>
            </w:r>
            <w:r w:rsidR="00EB1992" w:rsidRPr="003E7349">
              <w:rPr>
                <w:rStyle w:val="af7"/>
                <w:sz w:val="24"/>
                <w:lang w:eastAsia="fi-FI"/>
              </w:rPr>
              <w:t>Другие потенциальные проекты ГЧП</w:t>
            </w:r>
            <w:r w:rsidR="00EB1992" w:rsidRPr="003E7349">
              <w:rPr>
                <w:webHidden/>
                <w:sz w:val="24"/>
              </w:rPr>
              <w:tab/>
            </w:r>
            <w:r w:rsidR="00EB1992" w:rsidRPr="003E7349">
              <w:rPr>
                <w:webHidden/>
                <w:sz w:val="24"/>
              </w:rPr>
              <w:fldChar w:fldCharType="begin"/>
            </w:r>
            <w:r w:rsidR="00EB1992" w:rsidRPr="003E7349">
              <w:rPr>
                <w:webHidden/>
                <w:sz w:val="24"/>
              </w:rPr>
              <w:instrText xml:space="preserve"> PAGEREF _Toc421695117 \h </w:instrText>
            </w:r>
            <w:r w:rsidR="00EB1992" w:rsidRPr="003E7349">
              <w:rPr>
                <w:webHidden/>
                <w:sz w:val="24"/>
              </w:rPr>
            </w:r>
            <w:r w:rsidR="00EB1992" w:rsidRPr="003E7349">
              <w:rPr>
                <w:webHidden/>
                <w:sz w:val="24"/>
              </w:rPr>
              <w:fldChar w:fldCharType="separate"/>
            </w:r>
            <w:r w:rsidR="00EB1992" w:rsidRPr="003E7349">
              <w:rPr>
                <w:webHidden/>
                <w:sz w:val="24"/>
              </w:rPr>
              <w:t>48</w:t>
            </w:r>
            <w:r w:rsidR="00EB1992" w:rsidRPr="003E7349">
              <w:rPr>
                <w:webHidden/>
                <w:sz w:val="24"/>
              </w:rPr>
              <w:fldChar w:fldCharType="end"/>
            </w:r>
          </w:hyperlink>
        </w:p>
        <w:p w:rsidR="00EB1992" w:rsidRPr="003E7349" w:rsidRDefault="00E47169" w:rsidP="003E7349">
          <w:pPr>
            <w:pStyle w:val="25"/>
            <w:spacing w:before="0" w:after="0"/>
            <w:rPr>
              <w:rFonts w:ascii="Times New Roman" w:eastAsiaTheme="minorEastAsia" w:hAnsi="Times New Roman" w:cs="Times New Roman"/>
              <w:iCs w:val="0"/>
              <w:kern w:val="0"/>
              <w:lang w:eastAsia="ru-RU"/>
            </w:rPr>
          </w:pPr>
          <w:hyperlink w:anchor="_Toc421695118" w:history="1">
            <w:r w:rsidR="00EB1992" w:rsidRPr="003E7349">
              <w:rPr>
                <w:rStyle w:val="af7"/>
                <w:rFonts w:ascii="Times New Roman" w:hAnsi="Times New Roman" w:cs="Times New Roman"/>
              </w:rPr>
              <w:t>7.3</w:t>
            </w:r>
            <w:r w:rsidR="00EB1992" w:rsidRPr="003E7349">
              <w:rPr>
                <w:rFonts w:ascii="Times New Roman" w:eastAsiaTheme="minorEastAsia" w:hAnsi="Times New Roman" w:cs="Times New Roman"/>
                <w:iCs w:val="0"/>
                <w:kern w:val="0"/>
                <w:lang w:eastAsia="ru-RU"/>
              </w:rPr>
              <w:tab/>
            </w:r>
            <w:r w:rsidR="00EB1992" w:rsidRPr="003E7349">
              <w:rPr>
                <w:rStyle w:val="af7"/>
                <w:rFonts w:ascii="Times New Roman" w:hAnsi="Times New Roman" w:cs="Times New Roman"/>
              </w:rPr>
              <w:t>Контракт на содержание, основанный на результатах</w:t>
            </w:r>
            <w:r w:rsidR="00EB1992" w:rsidRPr="003E7349">
              <w:rPr>
                <w:rFonts w:ascii="Times New Roman" w:hAnsi="Times New Roman" w:cs="Times New Roman"/>
                <w:webHidden/>
              </w:rPr>
              <w:tab/>
            </w:r>
            <w:r w:rsidR="00EB1992" w:rsidRPr="003E7349">
              <w:rPr>
                <w:rFonts w:ascii="Times New Roman" w:hAnsi="Times New Roman" w:cs="Times New Roman"/>
                <w:webHidden/>
              </w:rPr>
              <w:fldChar w:fldCharType="begin"/>
            </w:r>
            <w:r w:rsidR="00EB1992" w:rsidRPr="003E7349">
              <w:rPr>
                <w:rFonts w:ascii="Times New Roman" w:hAnsi="Times New Roman" w:cs="Times New Roman"/>
                <w:webHidden/>
              </w:rPr>
              <w:instrText xml:space="preserve"> PAGEREF _Toc421695118 \h </w:instrText>
            </w:r>
            <w:r w:rsidR="00EB1992" w:rsidRPr="003E7349">
              <w:rPr>
                <w:rFonts w:ascii="Times New Roman" w:hAnsi="Times New Roman" w:cs="Times New Roman"/>
                <w:webHidden/>
              </w:rPr>
            </w:r>
            <w:r w:rsidR="00EB1992" w:rsidRPr="003E7349">
              <w:rPr>
                <w:rFonts w:ascii="Times New Roman" w:hAnsi="Times New Roman" w:cs="Times New Roman"/>
                <w:webHidden/>
              </w:rPr>
              <w:fldChar w:fldCharType="separate"/>
            </w:r>
            <w:r w:rsidR="00EB1992" w:rsidRPr="003E7349">
              <w:rPr>
                <w:rFonts w:ascii="Times New Roman" w:hAnsi="Times New Roman" w:cs="Times New Roman"/>
                <w:webHidden/>
              </w:rPr>
              <w:t>48</w:t>
            </w:r>
            <w:r w:rsidR="00EB1992" w:rsidRPr="003E7349">
              <w:rPr>
                <w:rFonts w:ascii="Times New Roman" w:hAnsi="Times New Roman" w:cs="Times New Roman"/>
                <w:webHidden/>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119" w:history="1">
            <w:r w:rsidR="00EB1992" w:rsidRPr="003E7349">
              <w:rPr>
                <w:rStyle w:val="af7"/>
                <w:rFonts w:ascii="Times New Roman" w:hAnsi="Times New Roman" w:cs="Times New Roman"/>
                <w:sz w:val="24"/>
                <w:szCs w:val="24"/>
              </w:rPr>
              <w:t>8.</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hAnsi="Times New Roman" w:cs="Times New Roman"/>
                <w:sz w:val="24"/>
                <w:szCs w:val="24"/>
              </w:rPr>
              <w:t>План мероприятий по реализации СРДС-2025</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_Toc421695119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49</w:t>
            </w:r>
            <w:r w:rsidR="00EB1992" w:rsidRPr="003E7349">
              <w:rPr>
                <w:rFonts w:ascii="Times New Roman" w:hAnsi="Times New Roman" w:cs="Times New Roman"/>
                <w:webHidden/>
                <w:sz w:val="24"/>
                <w:szCs w:val="24"/>
              </w:rPr>
              <w:fldChar w:fldCharType="end"/>
            </w:r>
          </w:hyperlink>
        </w:p>
        <w:p w:rsidR="00EB1992" w:rsidRPr="003E7349" w:rsidRDefault="00E47169" w:rsidP="003E7349">
          <w:pPr>
            <w:pStyle w:val="11"/>
            <w:spacing w:before="0" w:after="0"/>
            <w:rPr>
              <w:rFonts w:ascii="Times New Roman" w:eastAsiaTheme="minorEastAsia" w:hAnsi="Times New Roman" w:cs="Times New Roman"/>
              <w:b w:val="0"/>
              <w:bCs w:val="0"/>
              <w:caps w:val="0"/>
              <w:kern w:val="0"/>
              <w:sz w:val="24"/>
              <w:szCs w:val="24"/>
              <w:lang w:eastAsia="ru-RU"/>
            </w:rPr>
          </w:pPr>
          <w:hyperlink w:anchor="_Toc421695120" w:history="1">
            <w:r w:rsidR="00EB1992" w:rsidRPr="003E7349">
              <w:rPr>
                <w:rStyle w:val="af7"/>
                <w:rFonts w:ascii="Times New Roman" w:hAnsi="Times New Roman" w:cs="Times New Roman"/>
                <w:sz w:val="24"/>
                <w:szCs w:val="24"/>
              </w:rPr>
              <w:t>9.</w:t>
            </w:r>
            <w:r w:rsidR="00EB1992" w:rsidRPr="003E7349">
              <w:rPr>
                <w:rFonts w:ascii="Times New Roman" w:eastAsiaTheme="minorEastAsia" w:hAnsi="Times New Roman" w:cs="Times New Roman"/>
                <w:b w:val="0"/>
                <w:bCs w:val="0"/>
                <w:caps w:val="0"/>
                <w:kern w:val="0"/>
                <w:sz w:val="24"/>
                <w:szCs w:val="24"/>
                <w:lang w:eastAsia="ru-RU"/>
              </w:rPr>
              <w:tab/>
            </w:r>
            <w:r w:rsidR="00EB1992" w:rsidRPr="003E7349">
              <w:rPr>
                <w:rStyle w:val="af7"/>
                <w:rFonts w:ascii="Times New Roman" w:hAnsi="Times New Roman" w:cs="Times New Roman"/>
                <w:sz w:val="24"/>
                <w:szCs w:val="24"/>
              </w:rPr>
              <w:t>Индикаторы оценки реализации СРДС 2025</w:t>
            </w:r>
            <w:r w:rsidR="00EB1992" w:rsidRPr="003E7349">
              <w:rPr>
                <w:rFonts w:ascii="Times New Roman" w:hAnsi="Times New Roman" w:cs="Times New Roman"/>
                <w:webHidden/>
                <w:sz w:val="24"/>
                <w:szCs w:val="24"/>
              </w:rPr>
              <w:tab/>
            </w:r>
            <w:r w:rsidR="00EB1992" w:rsidRPr="003E7349">
              <w:rPr>
                <w:rFonts w:ascii="Times New Roman" w:hAnsi="Times New Roman" w:cs="Times New Roman"/>
                <w:webHidden/>
                <w:sz w:val="24"/>
                <w:szCs w:val="24"/>
              </w:rPr>
              <w:fldChar w:fldCharType="begin"/>
            </w:r>
            <w:r w:rsidR="00EB1992" w:rsidRPr="003E7349">
              <w:rPr>
                <w:rFonts w:ascii="Times New Roman" w:hAnsi="Times New Roman" w:cs="Times New Roman"/>
                <w:webHidden/>
                <w:sz w:val="24"/>
                <w:szCs w:val="24"/>
              </w:rPr>
              <w:instrText xml:space="preserve"> PAGEREF _Toc421695120 \h </w:instrText>
            </w:r>
            <w:r w:rsidR="00EB1992" w:rsidRPr="003E7349">
              <w:rPr>
                <w:rFonts w:ascii="Times New Roman" w:hAnsi="Times New Roman" w:cs="Times New Roman"/>
                <w:webHidden/>
                <w:sz w:val="24"/>
                <w:szCs w:val="24"/>
              </w:rPr>
            </w:r>
            <w:r w:rsidR="00EB1992" w:rsidRPr="003E7349">
              <w:rPr>
                <w:rFonts w:ascii="Times New Roman" w:hAnsi="Times New Roman" w:cs="Times New Roman"/>
                <w:webHidden/>
                <w:sz w:val="24"/>
                <w:szCs w:val="24"/>
              </w:rPr>
              <w:fldChar w:fldCharType="separate"/>
            </w:r>
            <w:r w:rsidR="00EB1992" w:rsidRPr="003E7349">
              <w:rPr>
                <w:rFonts w:ascii="Times New Roman" w:hAnsi="Times New Roman" w:cs="Times New Roman"/>
                <w:webHidden/>
                <w:sz w:val="24"/>
                <w:szCs w:val="24"/>
              </w:rPr>
              <w:t>51</w:t>
            </w:r>
            <w:r w:rsidR="00EB1992" w:rsidRPr="003E7349">
              <w:rPr>
                <w:rFonts w:ascii="Times New Roman" w:hAnsi="Times New Roman" w:cs="Times New Roman"/>
                <w:webHidden/>
                <w:sz w:val="24"/>
                <w:szCs w:val="24"/>
              </w:rPr>
              <w:fldChar w:fldCharType="end"/>
            </w:r>
          </w:hyperlink>
        </w:p>
        <w:p w:rsidR="00624569" w:rsidRDefault="00624569" w:rsidP="003E7349">
          <w:pPr>
            <w:spacing w:line="276" w:lineRule="auto"/>
          </w:pPr>
          <w:r w:rsidRPr="003E7349">
            <w:rPr>
              <w:b/>
              <w:bCs/>
            </w:rPr>
            <w:fldChar w:fldCharType="end"/>
          </w:r>
        </w:p>
      </w:sdtContent>
    </w:sdt>
    <w:p w:rsidR="00624569" w:rsidRDefault="00624569" w:rsidP="00624569">
      <w:pPr>
        <w:rPr>
          <w:rFonts w:eastAsia="Batang"/>
          <w:lang w:eastAsia="en-US"/>
        </w:rPr>
      </w:pPr>
    </w:p>
    <w:p w:rsidR="00624569" w:rsidRPr="00624569" w:rsidRDefault="00624569" w:rsidP="00624569">
      <w:pPr>
        <w:rPr>
          <w:rFonts w:eastAsia="Batang"/>
          <w:lang w:eastAsia="en-US"/>
        </w:rPr>
      </w:pPr>
    </w:p>
    <w:p w:rsidR="00F44B7B" w:rsidRDefault="00F44B7B">
      <w:pPr>
        <w:spacing w:after="200" w:line="276" w:lineRule="auto"/>
        <w:rPr>
          <w:rFonts w:eastAsia="Batang"/>
          <w:b/>
          <w:bCs/>
          <w:sz w:val="26"/>
          <w:szCs w:val="26"/>
          <w:lang w:eastAsia="en-US"/>
        </w:rPr>
      </w:pPr>
      <w:r>
        <w:rPr>
          <w:rFonts w:eastAsia="Batang"/>
          <w:sz w:val="26"/>
          <w:szCs w:val="26"/>
        </w:rPr>
        <w:br w:type="page"/>
      </w:r>
    </w:p>
    <w:p w:rsidR="00AC2BFC" w:rsidRDefault="00EC5364" w:rsidP="00EC5364">
      <w:pPr>
        <w:rPr>
          <w:rFonts w:eastAsia="Batang"/>
        </w:rPr>
      </w:pPr>
      <w:r w:rsidRPr="00AC2BFC">
        <w:rPr>
          <w:rFonts w:eastAsia="Batang"/>
        </w:rPr>
        <w:lastRenderedPageBreak/>
        <w:t>Список приложений:</w:t>
      </w:r>
    </w:p>
    <w:p w:rsidR="00EB1992" w:rsidRDefault="00EB1992" w:rsidP="00EC5364">
      <w:pPr>
        <w:rPr>
          <w:rFonts w:eastAsia="Batang"/>
        </w:rPr>
      </w:pPr>
    </w:p>
    <w:p w:rsidR="00EC5364" w:rsidRDefault="00EC5364" w:rsidP="00EC5364">
      <w:pPr>
        <w:rPr>
          <w:rFonts w:eastAsia="Batan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7570"/>
      </w:tblGrid>
      <w:tr w:rsidR="00AC2BFC" w:rsidRPr="00AC2BFC" w:rsidTr="00EC5364">
        <w:trPr>
          <w:cantSplit/>
          <w:trHeight w:val="397"/>
          <w:jc w:val="center"/>
        </w:trPr>
        <w:tc>
          <w:tcPr>
            <w:tcW w:w="2285" w:type="dxa"/>
            <w:vAlign w:val="center"/>
          </w:tcPr>
          <w:p w:rsidR="00AC2BFC" w:rsidRPr="00AC2BFC" w:rsidRDefault="00EC5364" w:rsidP="00EB1992">
            <w:pPr>
              <w:rPr>
                <w:rFonts w:eastAsia="Batang"/>
                <w:sz w:val="26"/>
                <w:szCs w:val="26"/>
              </w:rPr>
            </w:pPr>
            <w:r w:rsidRPr="00AC2BFC">
              <w:rPr>
                <w:rFonts w:eastAsia="Batang"/>
              </w:rPr>
              <w:t xml:space="preserve">Приложение </w:t>
            </w:r>
            <w:r>
              <w:rPr>
                <w:rFonts w:eastAsia="Batang"/>
              </w:rPr>
              <w:t>1</w:t>
            </w:r>
          </w:p>
        </w:tc>
        <w:tc>
          <w:tcPr>
            <w:tcW w:w="7570" w:type="dxa"/>
            <w:vAlign w:val="center"/>
          </w:tcPr>
          <w:p w:rsidR="00AC2BFC" w:rsidRPr="00EC5364" w:rsidRDefault="00EC5364" w:rsidP="00EB1992">
            <w:pPr>
              <w:rPr>
                <w:rFonts w:eastAsia="Batang"/>
                <w:b/>
                <w:sz w:val="26"/>
                <w:szCs w:val="26"/>
              </w:rPr>
            </w:pPr>
            <w:r w:rsidRPr="00EC5364">
              <w:rPr>
                <w:rFonts w:eastAsia="Batang"/>
                <w:b/>
                <w:sz w:val="26"/>
                <w:szCs w:val="26"/>
              </w:rPr>
              <w:t>План мероприятий по инвестициям и содержанию</w:t>
            </w:r>
          </w:p>
        </w:tc>
      </w:tr>
    </w:tbl>
    <w:p w:rsidR="00AC2BFC" w:rsidRDefault="00AC2BFC" w:rsidP="00EC5364">
      <w:pPr>
        <w:rPr>
          <w:rFonts w:eastAsia="Batang"/>
        </w:rPr>
      </w:pPr>
    </w:p>
    <w:p w:rsidR="006F7894" w:rsidRPr="00624569" w:rsidRDefault="006F7894" w:rsidP="00EB1992">
      <w:pPr>
        <w:spacing w:before="12360"/>
        <w:jc w:val="center"/>
        <w:rPr>
          <w:rFonts w:eastAsia="Batang"/>
        </w:rPr>
      </w:pPr>
      <w:r w:rsidRPr="00624569">
        <w:rPr>
          <w:rFonts w:eastAsia="Batang"/>
        </w:rPr>
        <w:lastRenderedPageBreak/>
        <w:t>СОКРАЩЕНИЯ</w:t>
      </w:r>
    </w:p>
    <w:p w:rsidR="006F7894" w:rsidRPr="00CD44B4" w:rsidRDefault="006F7894" w:rsidP="00BF1078">
      <w:pPr>
        <w:spacing w:line="276" w:lineRule="auto"/>
        <w:ind w:firstLine="851"/>
        <w:jc w:val="center"/>
        <w:rPr>
          <w:b/>
          <w:sz w:val="12"/>
          <w:szCs w:val="12"/>
        </w:rPr>
      </w:pPr>
    </w:p>
    <w:tbl>
      <w:tblPr>
        <w:tblpPr w:leftFromText="180" w:rightFromText="180" w:vertAnchor="text" w:tblpXSpec="center" w:tblpY="1"/>
        <w:tblOverlap w:val="never"/>
        <w:tblW w:w="8516" w:type="dxa"/>
        <w:tblLook w:val="01E0" w:firstRow="1" w:lastRow="1" w:firstColumn="1" w:lastColumn="1" w:noHBand="0" w:noVBand="0"/>
      </w:tblPr>
      <w:tblGrid>
        <w:gridCol w:w="1526"/>
        <w:gridCol w:w="283"/>
        <w:gridCol w:w="6707"/>
      </w:tblGrid>
      <w:tr w:rsidR="00AF2ED6" w:rsidRPr="00CD44B4" w:rsidTr="00CD44B4">
        <w:tc>
          <w:tcPr>
            <w:tcW w:w="1526" w:type="dxa"/>
            <w:shd w:val="clear" w:color="auto" w:fill="auto"/>
          </w:tcPr>
          <w:p w:rsidR="00AF2ED6" w:rsidRPr="00CD44B4" w:rsidRDefault="005E3038" w:rsidP="00DB3E6E">
            <w:pPr>
              <w:spacing w:afterLines="20" w:after="48" w:line="276" w:lineRule="auto"/>
              <w:ind w:firstLine="135"/>
              <w:rPr>
                <w:sz w:val="22"/>
                <w:szCs w:val="22"/>
              </w:rPr>
            </w:pPr>
            <w:r w:rsidRPr="00CD44B4">
              <w:rPr>
                <w:sz w:val="22"/>
                <w:szCs w:val="22"/>
              </w:rPr>
              <w:t xml:space="preserve">АБР </w:t>
            </w:r>
          </w:p>
        </w:tc>
        <w:tc>
          <w:tcPr>
            <w:tcW w:w="283" w:type="dxa"/>
            <w:shd w:val="clear" w:color="auto" w:fill="auto"/>
          </w:tcPr>
          <w:p w:rsidR="00AF2ED6" w:rsidRPr="00CD44B4" w:rsidRDefault="005E3038"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F2ED6" w:rsidRPr="00CD44B4" w:rsidRDefault="005E3038" w:rsidP="00DB3E6E">
            <w:pPr>
              <w:spacing w:afterLines="20" w:after="48" w:line="276" w:lineRule="auto"/>
              <w:ind w:left="17"/>
              <w:rPr>
                <w:sz w:val="22"/>
                <w:szCs w:val="22"/>
              </w:rPr>
            </w:pPr>
            <w:r w:rsidRPr="00CD44B4">
              <w:rPr>
                <w:sz w:val="22"/>
                <w:szCs w:val="22"/>
              </w:rPr>
              <w:t xml:space="preserve">Азиатский </w:t>
            </w:r>
            <w:r w:rsidR="00DB3E6E" w:rsidRPr="00CD44B4">
              <w:rPr>
                <w:sz w:val="22"/>
                <w:szCs w:val="22"/>
              </w:rPr>
              <w:t>б</w:t>
            </w:r>
            <w:r w:rsidRPr="00CD44B4">
              <w:rPr>
                <w:sz w:val="22"/>
                <w:szCs w:val="22"/>
              </w:rPr>
              <w:t xml:space="preserve">анк </w:t>
            </w:r>
            <w:r w:rsidR="00DB3E6E" w:rsidRPr="00CD44B4">
              <w:rPr>
                <w:sz w:val="22"/>
                <w:szCs w:val="22"/>
              </w:rPr>
              <w:t>р</w:t>
            </w:r>
            <w:r w:rsidRPr="00CD44B4">
              <w:rPr>
                <w:sz w:val="22"/>
                <w:szCs w:val="22"/>
              </w:rPr>
              <w:t xml:space="preserve">азвития </w:t>
            </w:r>
          </w:p>
        </w:tc>
      </w:tr>
      <w:tr w:rsidR="00AF2ED6" w:rsidRPr="00CD44B4" w:rsidTr="00CD44B4">
        <w:tc>
          <w:tcPr>
            <w:tcW w:w="1526" w:type="dxa"/>
            <w:shd w:val="clear" w:color="auto" w:fill="auto"/>
          </w:tcPr>
          <w:p w:rsidR="00AF2ED6" w:rsidRPr="00CD44B4" w:rsidRDefault="005E3038" w:rsidP="00DB3E6E">
            <w:pPr>
              <w:spacing w:afterLines="20" w:after="48" w:line="276" w:lineRule="auto"/>
              <w:ind w:firstLine="135"/>
              <w:rPr>
                <w:sz w:val="22"/>
                <w:szCs w:val="22"/>
              </w:rPr>
            </w:pPr>
            <w:r w:rsidRPr="00CD44B4">
              <w:rPr>
                <w:sz w:val="22"/>
                <w:szCs w:val="22"/>
              </w:rPr>
              <w:t>АШ</w:t>
            </w:r>
          </w:p>
        </w:tc>
        <w:tc>
          <w:tcPr>
            <w:tcW w:w="283" w:type="dxa"/>
            <w:shd w:val="clear" w:color="auto" w:fill="auto"/>
          </w:tcPr>
          <w:p w:rsidR="00AF2ED6" w:rsidRPr="00CD44B4" w:rsidRDefault="005E3038"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F2ED6" w:rsidRPr="00CD44B4" w:rsidRDefault="005E3038" w:rsidP="00DB3E6E">
            <w:pPr>
              <w:spacing w:afterLines="20" w:after="48" w:line="276" w:lineRule="auto"/>
              <w:ind w:left="17"/>
              <w:rPr>
                <w:sz w:val="22"/>
                <w:szCs w:val="22"/>
              </w:rPr>
            </w:pPr>
            <w:r w:rsidRPr="00CD44B4">
              <w:rPr>
                <w:sz w:val="22"/>
                <w:szCs w:val="22"/>
              </w:rPr>
              <w:t>Азиатское шоссе (согласно обозначению ЭСКАТО ООН)</w:t>
            </w:r>
          </w:p>
        </w:tc>
      </w:tr>
      <w:tr w:rsidR="00AF2ED6" w:rsidRPr="00CD44B4" w:rsidTr="00CD44B4">
        <w:tc>
          <w:tcPr>
            <w:tcW w:w="1526" w:type="dxa"/>
            <w:shd w:val="clear" w:color="auto" w:fill="auto"/>
          </w:tcPr>
          <w:p w:rsidR="00AF2ED6" w:rsidRPr="00CD44B4" w:rsidRDefault="005E3038" w:rsidP="00DB3E6E">
            <w:pPr>
              <w:spacing w:afterLines="20" w:after="48" w:line="276" w:lineRule="auto"/>
              <w:ind w:firstLine="135"/>
              <w:rPr>
                <w:sz w:val="22"/>
                <w:szCs w:val="22"/>
              </w:rPr>
            </w:pPr>
            <w:r w:rsidRPr="00CD44B4">
              <w:rPr>
                <w:sz w:val="22"/>
                <w:szCs w:val="22"/>
              </w:rPr>
              <w:t>АКГ</w:t>
            </w:r>
          </w:p>
        </w:tc>
        <w:tc>
          <w:tcPr>
            <w:tcW w:w="283" w:type="dxa"/>
            <w:shd w:val="clear" w:color="auto" w:fill="auto"/>
          </w:tcPr>
          <w:p w:rsidR="00AF2ED6" w:rsidRPr="00CD44B4" w:rsidRDefault="005E3038"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F2ED6" w:rsidRPr="00CD44B4" w:rsidRDefault="00DB3E6E" w:rsidP="00DB3E6E">
            <w:pPr>
              <w:spacing w:afterLines="20" w:after="48" w:line="276" w:lineRule="auto"/>
              <w:ind w:left="17"/>
              <w:rPr>
                <w:sz w:val="22"/>
                <w:szCs w:val="22"/>
              </w:rPr>
            </w:pPr>
            <w:r w:rsidRPr="00CD44B4">
              <w:rPr>
                <w:sz w:val="22"/>
                <w:szCs w:val="22"/>
              </w:rPr>
              <w:t>Арабская к</w:t>
            </w:r>
            <w:r w:rsidR="005E3038" w:rsidRPr="00CD44B4">
              <w:rPr>
                <w:sz w:val="22"/>
                <w:szCs w:val="22"/>
              </w:rPr>
              <w:t xml:space="preserve">оординационная </w:t>
            </w:r>
            <w:r w:rsidRPr="00CD44B4">
              <w:rPr>
                <w:sz w:val="22"/>
                <w:szCs w:val="22"/>
              </w:rPr>
              <w:t>г</w:t>
            </w:r>
            <w:r w:rsidR="005E3038" w:rsidRPr="00CD44B4">
              <w:rPr>
                <w:sz w:val="22"/>
                <w:szCs w:val="22"/>
              </w:rPr>
              <w:t>руппа</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ВБ</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Всемирный </w:t>
            </w:r>
            <w:r w:rsidR="00DB3E6E" w:rsidRPr="00CD44B4">
              <w:rPr>
                <w:sz w:val="22"/>
                <w:szCs w:val="22"/>
              </w:rPr>
              <w:t>б</w:t>
            </w:r>
            <w:r w:rsidRPr="00CD44B4">
              <w:rPr>
                <w:sz w:val="22"/>
                <w:szCs w:val="22"/>
              </w:rPr>
              <w:t>анк</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ГИС</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lang w:val="en-GB"/>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Геоинформационная система </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ГРИП</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Группа реализации инвестиционных проектов</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ДДХ</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Департамент дорожного хозяйства при </w:t>
            </w:r>
            <w:proofErr w:type="spellStart"/>
            <w:r w:rsidRPr="00CD44B4">
              <w:rPr>
                <w:sz w:val="22"/>
                <w:szCs w:val="22"/>
              </w:rPr>
              <w:t>МТиК</w:t>
            </w:r>
            <w:proofErr w:type="spellEnd"/>
          </w:p>
        </w:tc>
      </w:tr>
      <w:tr w:rsidR="00AE3150" w:rsidRPr="00CD44B4" w:rsidTr="00CD44B4">
        <w:tc>
          <w:tcPr>
            <w:tcW w:w="1526" w:type="dxa"/>
            <w:shd w:val="clear" w:color="auto" w:fill="auto"/>
          </w:tcPr>
          <w:p w:rsidR="00AE3150" w:rsidRPr="00CD44B4" w:rsidRDefault="00AE3150" w:rsidP="00DB3E6E">
            <w:pPr>
              <w:spacing w:line="276" w:lineRule="auto"/>
              <w:ind w:firstLine="135"/>
              <w:rPr>
                <w:sz w:val="22"/>
                <w:szCs w:val="22"/>
              </w:rPr>
            </w:pPr>
            <w:r w:rsidRPr="00CD44B4">
              <w:rPr>
                <w:sz w:val="22"/>
                <w:szCs w:val="22"/>
              </w:rPr>
              <w:t>ДФ</w:t>
            </w:r>
          </w:p>
        </w:tc>
        <w:tc>
          <w:tcPr>
            <w:tcW w:w="283" w:type="dxa"/>
            <w:shd w:val="clear" w:color="auto" w:fill="auto"/>
          </w:tcPr>
          <w:p w:rsidR="00AE3150" w:rsidRPr="00CD44B4" w:rsidRDefault="00AE3150" w:rsidP="00DB3E6E">
            <w:pPr>
              <w:spacing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line="276" w:lineRule="auto"/>
              <w:ind w:left="17"/>
              <w:rPr>
                <w:sz w:val="22"/>
                <w:szCs w:val="22"/>
              </w:rPr>
            </w:pPr>
            <w:r w:rsidRPr="00CD44B4">
              <w:rPr>
                <w:sz w:val="22"/>
                <w:szCs w:val="22"/>
              </w:rPr>
              <w:t>Дорожный фонд</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ДЭП</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Дорожно-эксплуатационное предприятие</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ЕАБР</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B04853">
            <w:pPr>
              <w:spacing w:afterLines="20" w:after="48" w:line="276" w:lineRule="auto"/>
              <w:ind w:left="17"/>
              <w:rPr>
                <w:sz w:val="22"/>
                <w:szCs w:val="22"/>
              </w:rPr>
            </w:pPr>
            <w:r w:rsidRPr="00CD44B4">
              <w:rPr>
                <w:sz w:val="22"/>
                <w:szCs w:val="22"/>
              </w:rPr>
              <w:t>Еврази</w:t>
            </w:r>
            <w:r w:rsidR="00DB3E6E" w:rsidRPr="00CD44B4">
              <w:rPr>
                <w:sz w:val="22"/>
                <w:szCs w:val="22"/>
              </w:rPr>
              <w:t>й</w:t>
            </w:r>
            <w:r w:rsidRPr="00CD44B4">
              <w:rPr>
                <w:sz w:val="22"/>
                <w:szCs w:val="22"/>
              </w:rPr>
              <w:t xml:space="preserve">ский </w:t>
            </w:r>
            <w:r w:rsidR="00DB3E6E" w:rsidRPr="00CD44B4">
              <w:rPr>
                <w:sz w:val="22"/>
                <w:szCs w:val="22"/>
              </w:rPr>
              <w:t>б</w:t>
            </w:r>
            <w:r w:rsidRPr="00CD44B4">
              <w:rPr>
                <w:sz w:val="22"/>
                <w:szCs w:val="22"/>
              </w:rPr>
              <w:t xml:space="preserve">анк </w:t>
            </w:r>
            <w:r w:rsidR="00DB3E6E" w:rsidRPr="00CD44B4">
              <w:rPr>
                <w:sz w:val="22"/>
                <w:szCs w:val="22"/>
              </w:rPr>
              <w:t>р</w:t>
            </w:r>
            <w:r w:rsidRPr="00CD44B4">
              <w:rPr>
                <w:sz w:val="22"/>
                <w:szCs w:val="22"/>
              </w:rPr>
              <w:t>азвития</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ЕБРР</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Европейский банк реконструкции и развития </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ЕС</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Европейский Союз</w:t>
            </w:r>
          </w:p>
        </w:tc>
      </w:tr>
      <w:tr w:rsidR="00AE3150" w:rsidRPr="00CD44B4" w:rsidTr="00CD44B4">
        <w:tc>
          <w:tcPr>
            <w:tcW w:w="1526" w:type="dxa"/>
            <w:shd w:val="clear" w:color="auto" w:fill="auto"/>
          </w:tcPr>
          <w:p w:rsidR="00AE3150" w:rsidRPr="00CD44B4" w:rsidRDefault="00AE3150" w:rsidP="00DB3E6E">
            <w:pPr>
              <w:spacing w:line="276" w:lineRule="auto"/>
              <w:ind w:firstLine="135"/>
              <w:rPr>
                <w:sz w:val="22"/>
                <w:szCs w:val="22"/>
              </w:rPr>
            </w:pPr>
            <w:r w:rsidRPr="00CD44B4">
              <w:rPr>
                <w:sz w:val="22"/>
                <w:szCs w:val="22"/>
              </w:rPr>
              <w:t xml:space="preserve">ЖК </w:t>
            </w:r>
            <w:proofErr w:type="gramStart"/>
            <w:r w:rsidRPr="00CD44B4">
              <w:rPr>
                <w:sz w:val="22"/>
                <w:szCs w:val="22"/>
              </w:rPr>
              <w:t>КР</w:t>
            </w:r>
            <w:proofErr w:type="gramEnd"/>
          </w:p>
        </w:tc>
        <w:tc>
          <w:tcPr>
            <w:tcW w:w="283" w:type="dxa"/>
            <w:shd w:val="clear" w:color="auto" w:fill="auto"/>
          </w:tcPr>
          <w:p w:rsidR="00AE3150" w:rsidRPr="00CD44B4" w:rsidDel="00AF2ED6" w:rsidRDefault="00AE3150" w:rsidP="00DB3E6E">
            <w:pPr>
              <w:spacing w:line="276" w:lineRule="auto"/>
              <w:ind w:left="-854" w:firstLine="851"/>
              <w:rPr>
                <w:sz w:val="22"/>
                <w:szCs w:val="22"/>
                <w:lang w:val="en-GB"/>
              </w:rPr>
            </w:pPr>
            <w:r w:rsidRPr="00CD44B4">
              <w:rPr>
                <w:sz w:val="22"/>
                <w:szCs w:val="22"/>
              </w:rPr>
              <w:t>:</w:t>
            </w:r>
          </w:p>
        </w:tc>
        <w:tc>
          <w:tcPr>
            <w:tcW w:w="6707" w:type="dxa"/>
            <w:shd w:val="clear" w:color="auto" w:fill="auto"/>
          </w:tcPr>
          <w:p w:rsidR="00AE3150" w:rsidRPr="00CD44B4" w:rsidRDefault="00AE3150" w:rsidP="00DB3E6E">
            <w:pPr>
              <w:spacing w:line="276" w:lineRule="auto"/>
              <w:ind w:left="17"/>
              <w:rPr>
                <w:sz w:val="22"/>
                <w:szCs w:val="22"/>
              </w:rPr>
            </w:pPr>
            <w:proofErr w:type="spellStart"/>
            <w:r w:rsidRPr="00CD44B4">
              <w:rPr>
                <w:sz w:val="22"/>
                <w:szCs w:val="22"/>
              </w:rPr>
              <w:t>Жогорку</w:t>
            </w:r>
            <w:proofErr w:type="spellEnd"/>
            <w:r w:rsidRPr="00CD44B4">
              <w:rPr>
                <w:sz w:val="22"/>
                <w:szCs w:val="22"/>
              </w:rPr>
              <w:t xml:space="preserve"> </w:t>
            </w:r>
            <w:proofErr w:type="spellStart"/>
            <w:r w:rsidRPr="00CD44B4">
              <w:rPr>
                <w:sz w:val="22"/>
                <w:szCs w:val="22"/>
              </w:rPr>
              <w:t>Кенеш</w:t>
            </w:r>
            <w:proofErr w:type="spellEnd"/>
            <w:r w:rsidRPr="00CD44B4">
              <w:rPr>
                <w:sz w:val="22"/>
                <w:szCs w:val="22"/>
              </w:rPr>
              <w:t xml:space="preserve"> Кыргызской Республики</w:t>
            </w:r>
          </w:p>
        </w:tc>
      </w:tr>
      <w:tr w:rsidR="00AE3150" w:rsidRPr="00CD44B4" w:rsidTr="00CD44B4">
        <w:tc>
          <w:tcPr>
            <w:tcW w:w="1526" w:type="dxa"/>
            <w:shd w:val="clear" w:color="auto" w:fill="auto"/>
          </w:tcPr>
          <w:p w:rsidR="00AE3150" w:rsidRPr="00CD44B4" w:rsidRDefault="00AE3150" w:rsidP="00DB3E6E">
            <w:pPr>
              <w:spacing w:line="276" w:lineRule="auto"/>
              <w:ind w:firstLine="135"/>
              <w:rPr>
                <w:sz w:val="22"/>
                <w:szCs w:val="22"/>
                <w:lang w:val="en-GB"/>
              </w:rPr>
            </w:pPr>
            <w:r w:rsidRPr="00CD44B4">
              <w:rPr>
                <w:sz w:val="22"/>
                <w:szCs w:val="22"/>
              </w:rPr>
              <w:t>ЗПД</w:t>
            </w:r>
          </w:p>
        </w:tc>
        <w:tc>
          <w:tcPr>
            <w:tcW w:w="283" w:type="dxa"/>
            <w:shd w:val="clear" w:color="auto" w:fill="auto"/>
          </w:tcPr>
          <w:p w:rsidR="00AE3150" w:rsidRPr="00CD44B4" w:rsidRDefault="00AE3150" w:rsidP="00DB3E6E">
            <w:pPr>
              <w:spacing w:line="276" w:lineRule="auto"/>
              <w:ind w:left="-854" w:firstLine="851"/>
              <w:rPr>
                <w:sz w:val="22"/>
                <w:szCs w:val="22"/>
                <w:lang w:val="en-GB"/>
              </w:rPr>
            </w:pPr>
          </w:p>
        </w:tc>
        <w:tc>
          <w:tcPr>
            <w:tcW w:w="6707" w:type="dxa"/>
            <w:shd w:val="clear" w:color="auto" w:fill="auto"/>
          </w:tcPr>
          <w:p w:rsidR="00AE3150" w:rsidRPr="00CD44B4" w:rsidRDefault="00AE3150" w:rsidP="00DB3E6E">
            <w:pPr>
              <w:spacing w:line="276" w:lineRule="auto"/>
              <w:ind w:left="17"/>
              <w:rPr>
                <w:sz w:val="22"/>
                <w:szCs w:val="22"/>
                <w:lang w:val="en-GB"/>
              </w:rPr>
            </w:pPr>
            <w:r w:rsidRPr="00CD44B4">
              <w:rPr>
                <w:sz w:val="22"/>
                <w:szCs w:val="22"/>
              </w:rPr>
              <w:t>Затраты пользователей дорог</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ИБР</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Исламский </w:t>
            </w:r>
            <w:r w:rsidR="00DB3E6E" w:rsidRPr="00CD44B4">
              <w:rPr>
                <w:sz w:val="22"/>
                <w:szCs w:val="22"/>
              </w:rPr>
              <w:t>б</w:t>
            </w:r>
            <w:r w:rsidRPr="00CD44B4">
              <w:rPr>
                <w:sz w:val="22"/>
                <w:szCs w:val="22"/>
              </w:rPr>
              <w:t xml:space="preserve">анк </w:t>
            </w:r>
            <w:r w:rsidR="00DB3E6E" w:rsidRPr="00CD44B4">
              <w:rPr>
                <w:sz w:val="22"/>
                <w:szCs w:val="22"/>
              </w:rPr>
              <w:t>р</w:t>
            </w:r>
            <w:r w:rsidRPr="00CD44B4">
              <w:rPr>
                <w:sz w:val="22"/>
                <w:szCs w:val="22"/>
              </w:rPr>
              <w:t>азвития</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proofErr w:type="gramStart"/>
            <w:r w:rsidRPr="00CD44B4">
              <w:rPr>
                <w:sz w:val="22"/>
                <w:szCs w:val="22"/>
              </w:rPr>
              <w:t>КР</w:t>
            </w:r>
            <w:proofErr w:type="gramEnd"/>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Кыргызская Республика </w:t>
            </w:r>
          </w:p>
        </w:tc>
      </w:tr>
      <w:tr w:rsidR="00DB3E6E" w:rsidRPr="00CD44B4" w:rsidTr="00CD44B4">
        <w:tc>
          <w:tcPr>
            <w:tcW w:w="1526" w:type="dxa"/>
            <w:shd w:val="clear" w:color="auto" w:fill="auto"/>
          </w:tcPr>
          <w:p w:rsidR="00DB3E6E" w:rsidRPr="00CD44B4" w:rsidRDefault="00DB3E6E" w:rsidP="00DB3E6E">
            <w:pPr>
              <w:spacing w:afterLines="20" w:after="48" w:line="276" w:lineRule="auto"/>
              <w:ind w:firstLine="135"/>
              <w:rPr>
                <w:sz w:val="22"/>
                <w:szCs w:val="22"/>
              </w:rPr>
            </w:pPr>
            <w:r w:rsidRPr="00CD44B4">
              <w:rPr>
                <w:sz w:val="22"/>
                <w:szCs w:val="22"/>
              </w:rPr>
              <w:t>КСОР</w:t>
            </w:r>
          </w:p>
        </w:tc>
        <w:tc>
          <w:tcPr>
            <w:tcW w:w="283" w:type="dxa"/>
            <w:shd w:val="clear" w:color="auto" w:fill="auto"/>
          </w:tcPr>
          <w:p w:rsidR="00DB3E6E" w:rsidRPr="00CD44B4" w:rsidRDefault="00DB3E6E"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DB3E6E" w:rsidRPr="00CD44B4" w:rsidRDefault="00DB3E6E" w:rsidP="00DB3E6E">
            <w:pPr>
              <w:spacing w:afterLines="20" w:after="48" w:line="276" w:lineRule="auto"/>
              <w:ind w:left="17"/>
              <w:rPr>
                <w:sz w:val="22"/>
                <w:szCs w:val="22"/>
              </w:rPr>
            </w:pPr>
            <w:r w:rsidRPr="00CD44B4">
              <w:rPr>
                <w:sz w:val="22"/>
                <w:szCs w:val="22"/>
              </w:rPr>
              <w:t>контракт на содержание, ориентированный на результат</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proofErr w:type="spellStart"/>
            <w:r w:rsidRPr="00CD44B4">
              <w:rPr>
                <w:sz w:val="22"/>
                <w:szCs w:val="22"/>
              </w:rPr>
              <w:t>МТиК</w:t>
            </w:r>
            <w:proofErr w:type="spellEnd"/>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Министерство транспорта и коммуникаций</w:t>
            </w:r>
          </w:p>
        </w:tc>
      </w:tr>
      <w:tr w:rsidR="00AE3150" w:rsidRPr="00CD44B4" w:rsidTr="00CD44B4">
        <w:trPr>
          <w:trHeight w:val="91"/>
        </w:trPr>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МФ</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DB3E6E" w:rsidP="00DB3E6E">
            <w:pPr>
              <w:spacing w:afterLines="20" w:after="48" w:line="276" w:lineRule="auto"/>
              <w:ind w:left="17"/>
              <w:rPr>
                <w:sz w:val="22"/>
                <w:szCs w:val="22"/>
              </w:rPr>
            </w:pPr>
            <w:r w:rsidRPr="00CD44B4">
              <w:rPr>
                <w:sz w:val="22"/>
                <w:szCs w:val="22"/>
              </w:rPr>
              <w:t>Министерство ф</w:t>
            </w:r>
            <w:r w:rsidR="00AE3150" w:rsidRPr="00CD44B4">
              <w:rPr>
                <w:sz w:val="22"/>
                <w:szCs w:val="22"/>
              </w:rPr>
              <w:t>инансов Кыргызской Республики</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lang w:val="en-GB"/>
              </w:rPr>
              <w:t>M</w:t>
            </w:r>
            <w:r w:rsidRPr="00CD44B4">
              <w:rPr>
                <w:sz w:val="22"/>
                <w:szCs w:val="22"/>
              </w:rPr>
              <w:t>ФИ</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lang w:val="en-GB"/>
              </w:rPr>
              <w:t>:</w:t>
            </w:r>
          </w:p>
        </w:tc>
        <w:tc>
          <w:tcPr>
            <w:tcW w:w="6707" w:type="dxa"/>
            <w:shd w:val="clear" w:color="auto" w:fill="auto"/>
          </w:tcPr>
          <w:p w:rsidR="00AE3150" w:rsidRPr="00CD44B4" w:rsidRDefault="00DB3E6E" w:rsidP="00DB3E6E">
            <w:pPr>
              <w:spacing w:afterLines="20" w:after="48" w:line="276" w:lineRule="auto"/>
              <w:ind w:left="17"/>
              <w:rPr>
                <w:sz w:val="22"/>
                <w:szCs w:val="22"/>
              </w:rPr>
            </w:pPr>
            <w:r w:rsidRPr="00CD44B4">
              <w:rPr>
                <w:sz w:val="22"/>
                <w:szCs w:val="22"/>
              </w:rPr>
              <w:t>Международный ф</w:t>
            </w:r>
            <w:r w:rsidR="00AE3150" w:rsidRPr="00CD44B4">
              <w:rPr>
                <w:sz w:val="22"/>
                <w:szCs w:val="22"/>
              </w:rPr>
              <w:t xml:space="preserve">инансовый </w:t>
            </w:r>
            <w:r w:rsidRPr="00CD44B4">
              <w:rPr>
                <w:sz w:val="22"/>
                <w:szCs w:val="22"/>
              </w:rPr>
              <w:t>и</w:t>
            </w:r>
            <w:r w:rsidR="00AE3150" w:rsidRPr="00CD44B4">
              <w:rPr>
                <w:sz w:val="22"/>
                <w:szCs w:val="22"/>
              </w:rPr>
              <w:t>нститут</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НПА</w:t>
            </w:r>
          </w:p>
        </w:tc>
        <w:tc>
          <w:tcPr>
            <w:tcW w:w="283" w:type="dxa"/>
            <w:shd w:val="clear" w:color="auto" w:fill="auto"/>
          </w:tcPr>
          <w:p w:rsidR="00AE3150" w:rsidRPr="00CD44B4" w:rsidRDefault="00AE3150" w:rsidP="00DB3E6E">
            <w:pPr>
              <w:spacing w:afterLines="20" w:after="48" w:line="276" w:lineRule="auto"/>
              <w:ind w:left="-854" w:firstLine="851"/>
              <w:rPr>
                <w:sz w:val="22"/>
                <w:szCs w:val="22"/>
                <w:lang w:val="en-GB"/>
              </w:rPr>
            </w:pPr>
            <w:r w:rsidRPr="00CD44B4">
              <w:rPr>
                <w:sz w:val="22"/>
                <w:szCs w:val="22"/>
                <w:lang w:val="en-GB"/>
              </w:rPr>
              <w:t>:</w:t>
            </w:r>
          </w:p>
        </w:tc>
        <w:tc>
          <w:tcPr>
            <w:tcW w:w="6707" w:type="dxa"/>
            <w:shd w:val="clear" w:color="auto" w:fill="auto"/>
          </w:tcPr>
          <w:p w:rsidR="00AE3150" w:rsidRPr="00CD44B4" w:rsidRDefault="00DB3E6E" w:rsidP="00DB3E6E">
            <w:pPr>
              <w:spacing w:afterLines="20" w:after="48" w:line="276" w:lineRule="auto"/>
              <w:ind w:left="17"/>
              <w:rPr>
                <w:sz w:val="22"/>
                <w:szCs w:val="22"/>
                <w:lang w:val="en-GB"/>
              </w:rPr>
            </w:pPr>
            <w:r w:rsidRPr="00CD44B4">
              <w:rPr>
                <w:sz w:val="22"/>
                <w:szCs w:val="22"/>
              </w:rPr>
              <w:t>н</w:t>
            </w:r>
            <w:r w:rsidR="00AE3150" w:rsidRPr="00CD44B4">
              <w:rPr>
                <w:sz w:val="22"/>
                <w:szCs w:val="22"/>
              </w:rPr>
              <w:t>ормативный правовой акт</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НСУР</w:t>
            </w:r>
          </w:p>
        </w:tc>
        <w:tc>
          <w:tcPr>
            <w:tcW w:w="283" w:type="dxa"/>
            <w:shd w:val="clear" w:color="auto" w:fill="auto"/>
          </w:tcPr>
          <w:p w:rsidR="00AE3150" w:rsidRPr="00CD44B4" w:rsidRDefault="00C75241"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Национальная стратегия устойчивого развития 2013-2017 гг.</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ПЛУАД</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Производственно-линейное управление автодорог </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СДБ</w:t>
            </w:r>
            <w:r w:rsidRPr="00CD44B4" w:rsidDel="00AF2ED6">
              <w:rPr>
                <w:sz w:val="22"/>
                <w:szCs w:val="22"/>
              </w:rPr>
              <w:t xml:space="preserve"> </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Секретариат по </w:t>
            </w:r>
            <w:r w:rsidR="00DB3E6E" w:rsidRPr="00CD44B4">
              <w:rPr>
                <w:sz w:val="22"/>
                <w:szCs w:val="22"/>
              </w:rPr>
              <w:t>д</w:t>
            </w:r>
            <w:r w:rsidRPr="00CD44B4">
              <w:rPr>
                <w:sz w:val="22"/>
                <w:szCs w:val="22"/>
              </w:rPr>
              <w:t xml:space="preserve">орожной </w:t>
            </w:r>
            <w:r w:rsidR="00DB3E6E" w:rsidRPr="00CD44B4">
              <w:rPr>
                <w:sz w:val="22"/>
                <w:szCs w:val="22"/>
              </w:rPr>
              <w:t>б</w:t>
            </w:r>
            <w:r w:rsidRPr="00CD44B4">
              <w:rPr>
                <w:sz w:val="22"/>
                <w:szCs w:val="22"/>
              </w:rPr>
              <w:t xml:space="preserve">езопасности </w:t>
            </w:r>
          </w:p>
        </w:tc>
      </w:tr>
      <w:tr w:rsidR="00B04853" w:rsidRPr="00CD44B4" w:rsidTr="00CD44B4">
        <w:tc>
          <w:tcPr>
            <w:tcW w:w="1526" w:type="dxa"/>
            <w:shd w:val="clear" w:color="auto" w:fill="auto"/>
          </w:tcPr>
          <w:p w:rsidR="00B04853" w:rsidRPr="00CD44B4" w:rsidRDefault="00B04853" w:rsidP="00DB3E6E">
            <w:pPr>
              <w:spacing w:afterLines="20" w:after="48" w:line="276" w:lineRule="auto"/>
              <w:ind w:firstLine="135"/>
              <w:rPr>
                <w:sz w:val="22"/>
                <w:szCs w:val="22"/>
              </w:rPr>
            </w:pPr>
            <w:r w:rsidRPr="00CD44B4">
              <w:rPr>
                <w:sz w:val="22"/>
                <w:szCs w:val="22"/>
              </w:rPr>
              <w:t>СОР</w:t>
            </w:r>
          </w:p>
        </w:tc>
        <w:tc>
          <w:tcPr>
            <w:tcW w:w="283" w:type="dxa"/>
            <w:shd w:val="clear" w:color="auto" w:fill="auto"/>
          </w:tcPr>
          <w:p w:rsidR="00B04853" w:rsidRPr="00CD44B4" w:rsidRDefault="00B04853"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B04853" w:rsidRPr="00CD44B4" w:rsidRDefault="00B04853" w:rsidP="00DB3E6E">
            <w:pPr>
              <w:spacing w:afterLines="20" w:after="48" w:line="276" w:lineRule="auto"/>
              <w:ind w:left="17"/>
              <w:rPr>
                <w:sz w:val="22"/>
                <w:szCs w:val="22"/>
              </w:rPr>
            </w:pPr>
            <w:r w:rsidRPr="00CD44B4">
              <w:rPr>
                <w:sz w:val="22"/>
                <w:szCs w:val="22"/>
              </w:rPr>
              <w:t>Содержание, ориентированное на результат</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СПБ</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Среднесрочный прогноз бюджета</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СПД</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Сборы с пользователей дорог</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СРДС</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Стратегия развития дорожного сектора</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СУДА</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Система управления дорожными активами</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СФ</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Специальный фонд</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СФР</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Саудовский </w:t>
            </w:r>
            <w:r w:rsidR="00DB3E6E" w:rsidRPr="00CD44B4">
              <w:rPr>
                <w:sz w:val="22"/>
                <w:szCs w:val="22"/>
              </w:rPr>
              <w:t>ф</w:t>
            </w:r>
            <w:r w:rsidRPr="00CD44B4">
              <w:rPr>
                <w:sz w:val="22"/>
                <w:szCs w:val="22"/>
              </w:rPr>
              <w:t xml:space="preserve">онд </w:t>
            </w:r>
            <w:r w:rsidR="00DB3E6E" w:rsidRPr="00CD44B4">
              <w:rPr>
                <w:sz w:val="22"/>
                <w:szCs w:val="22"/>
              </w:rPr>
              <w:t>р</w:t>
            </w:r>
            <w:r w:rsidRPr="00CD44B4">
              <w:rPr>
                <w:sz w:val="22"/>
                <w:szCs w:val="22"/>
              </w:rPr>
              <w:t>азвития</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lang w:val="en-GB"/>
              </w:rPr>
            </w:pPr>
            <w:r w:rsidRPr="00CD44B4">
              <w:rPr>
                <w:sz w:val="22"/>
                <w:szCs w:val="22"/>
              </w:rPr>
              <w:t>ТЗ</w:t>
            </w:r>
          </w:p>
        </w:tc>
        <w:tc>
          <w:tcPr>
            <w:tcW w:w="283" w:type="dxa"/>
            <w:shd w:val="clear" w:color="auto" w:fill="auto"/>
          </w:tcPr>
          <w:p w:rsidR="00AE3150" w:rsidRPr="00CD44B4" w:rsidRDefault="00AE3150" w:rsidP="00DB3E6E">
            <w:pPr>
              <w:spacing w:afterLines="20" w:after="48" w:line="276" w:lineRule="auto"/>
              <w:ind w:left="-854" w:firstLine="851"/>
              <w:rPr>
                <w:sz w:val="22"/>
                <w:szCs w:val="22"/>
                <w:lang w:val="en-GB"/>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Техническое задание</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ТП</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Техническая помощь</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ТЭР</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Транспортно-эксплуатационные расходы</w:t>
            </w:r>
          </w:p>
        </w:tc>
      </w:tr>
      <w:tr w:rsidR="00AE3150" w:rsidRPr="00CD44B4" w:rsidTr="00CD44B4">
        <w:tc>
          <w:tcPr>
            <w:tcW w:w="1526" w:type="dxa"/>
            <w:shd w:val="clear" w:color="auto" w:fill="auto"/>
          </w:tcPr>
          <w:p w:rsidR="00AE3150" w:rsidRPr="00CD44B4" w:rsidRDefault="00AE3150" w:rsidP="00DB3E6E">
            <w:pPr>
              <w:spacing w:line="276" w:lineRule="auto"/>
              <w:ind w:firstLine="135"/>
              <w:rPr>
                <w:sz w:val="22"/>
                <w:szCs w:val="22"/>
              </w:rPr>
            </w:pPr>
            <w:r w:rsidRPr="00CD44B4">
              <w:rPr>
                <w:sz w:val="22"/>
                <w:szCs w:val="22"/>
              </w:rPr>
              <w:t>ЦАРЭС</w:t>
            </w:r>
          </w:p>
        </w:tc>
        <w:tc>
          <w:tcPr>
            <w:tcW w:w="283" w:type="dxa"/>
            <w:shd w:val="clear" w:color="auto" w:fill="auto"/>
          </w:tcPr>
          <w:p w:rsidR="00AE3150" w:rsidRPr="00CD44B4" w:rsidRDefault="00AE3150" w:rsidP="00CD44B4">
            <w:pPr>
              <w:spacing w:line="276" w:lineRule="auto"/>
              <w:ind w:left="-854" w:firstLine="851"/>
              <w:rPr>
                <w:sz w:val="22"/>
                <w:szCs w:val="22"/>
              </w:rPr>
            </w:pPr>
            <w:r w:rsidRPr="00CD44B4">
              <w:rPr>
                <w:sz w:val="22"/>
                <w:szCs w:val="22"/>
                <w:lang w:val="en-GB"/>
              </w:rPr>
              <w:t>:</w:t>
            </w:r>
          </w:p>
        </w:tc>
        <w:tc>
          <w:tcPr>
            <w:tcW w:w="6707" w:type="dxa"/>
            <w:shd w:val="clear" w:color="auto" w:fill="auto"/>
          </w:tcPr>
          <w:p w:rsidR="00AE3150" w:rsidRPr="00CD44B4" w:rsidRDefault="00AE3150" w:rsidP="00DB3E6E">
            <w:pPr>
              <w:spacing w:afterLines="20" w:after="48" w:line="276" w:lineRule="auto"/>
              <w:ind w:left="17"/>
              <w:rPr>
                <w:sz w:val="22"/>
                <w:szCs w:val="22"/>
              </w:rPr>
            </w:pPr>
            <w:proofErr w:type="spellStart"/>
            <w:r w:rsidRPr="00CD44B4">
              <w:rPr>
                <w:sz w:val="22"/>
                <w:szCs w:val="22"/>
              </w:rPr>
              <w:t>Центрально</w:t>
            </w:r>
            <w:r w:rsidR="00DB3E6E" w:rsidRPr="00CD44B4">
              <w:rPr>
                <w:sz w:val="22"/>
                <w:szCs w:val="22"/>
              </w:rPr>
              <w:t>а</w:t>
            </w:r>
            <w:r w:rsidRPr="00CD44B4">
              <w:rPr>
                <w:sz w:val="22"/>
                <w:szCs w:val="22"/>
              </w:rPr>
              <w:t>зиатское</w:t>
            </w:r>
            <w:proofErr w:type="spellEnd"/>
            <w:r w:rsidRPr="00CD44B4">
              <w:rPr>
                <w:sz w:val="22"/>
                <w:szCs w:val="22"/>
              </w:rPr>
              <w:t xml:space="preserve"> </w:t>
            </w:r>
            <w:r w:rsidR="00DB3E6E" w:rsidRPr="00CD44B4">
              <w:rPr>
                <w:sz w:val="22"/>
                <w:szCs w:val="22"/>
              </w:rPr>
              <w:t>р</w:t>
            </w:r>
            <w:r w:rsidRPr="00CD44B4">
              <w:rPr>
                <w:sz w:val="22"/>
                <w:szCs w:val="22"/>
              </w:rPr>
              <w:t xml:space="preserve">егиональное </w:t>
            </w:r>
            <w:r w:rsidR="00DB3E6E" w:rsidRPr="00CD44B4">
              <w:rPr>
                <w:sz w:val="22"/>
                <w:szCs w:val="22"/>
              </w:rPr>
              <w:t>э</w:t>
            </w:r>
            <w:r w:rsidRPr="00CD44B4">
              <w:rPr>
                <w:sz w:val="22"/>
                <w:szCs w:val="22"/>
              </w:rPr>
              <w:t xml:space="preserve">кономическое </w:t>
            </w:r>
            <w:r w:rsidR="00DB3E6E" w:rsidRPr="00CD44B4">
              <w:rPr>
                <w:sz w:val="22"/>
                <w:szCs w:val="22"/>
              </w:rPr>
              <w:t>с</w:t>
            </w:r>
            <w:r w:rsidRPr="00CD44B4">
              <w:rPr>
                <w:sz w:val="22"/>
                <w:szCs w:val="22"/>
              </w:rPr>
              <w:t xml:space="preserve">отрудничество </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rPr>
              <w:t>ЭИБК</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 xml:space="preserve">Экспортно-импортный банк Китая </w:t>
            </w:r>
          </w:p>
        </w:tc>
      </w:tr>
      <w:tr w:rsidR="00AE3150" w:rsidRPr="00CD44B4" w:rsidTr="00CD44B4">
        <w:tc>
          <w:tcPr>
            <w:tcW w:w="1526" w:type="dxa"/>
            <w:shd w:val="clear" w:color="auto" w:fill="auto"/>
          </w:tcPr>
          <w:p w:rsidR="00AE3150" w:rsidRPr="00CD44B4" w:rsidRDefault="00AE3150" w:rsidP="00DB3E6E">
            <w:pPr>
              <w:spacing w:afterLines="20" w:after="48" w:line="276" w:lineRule="auto"/>
              <w:ind w:firstLine="135"/>
              <w:rPr>
                <w:sz w:val="22"/>
                <w:szCs w:val="22"/>
              </w:rPr>
            </w:pPr>
            <w:r w:rsidRPr="00CD44B4">
              <w:rPr>
                <w:sz w:val="22"/>
                <w:szCs w:val="22"/>
                <w:lang w:val="en-US"/>
              </w:rPr>
              <w:t>JICA</w:t>
            </w:r>
          </w:p>
        </w:tc>
        <w:tc>
          <w:tcPr>
            <w:tcW w:w="283" w:type="dxa"/>
            <w:shd w:val="clear" w:color="auto" w:fill="auto"/>
          </w:tcPr>
          <w:p w:rsidR="00AE3150" w:rsidRPr="00CD44B4" w:rsidRDefault="00AE3150" w:rsidP="00DB3E6E">
            <w:pPr>
              <w:spacing w:afterLines="20" w:after="48" w:line="276" w:lineRule="auto"/>
              <w:ind w:left="-854" w:firstLine="851"/>
              <w:rPr>
                <w:sz w:val="22"/>
                <w:szCs w:val="22"/>
              </w:rPr>
            </w:pPr>
            <w:r w:rsidRPr="00CD44B4">
              <w:rPr>
                <w:sz w:val="22"/>
                <w:szCs w:val="22"/>
              </w:rPr>
              <w:t>:</w:t>
            </w:r>
          </w:p>
        </w:tc>
        <w:tc>
          <w:tcPr>
            <w:tcW w:w="6707" w:type="dxa"/>
            <w:shd w:val="clear" w:color="auto" w:fill="auto"/>
          </w:tcPr>
          <w:p w:rsidR="00AE3150" w:rsidRPr="00CD44B4" w:rsidRDefault="00AE3150" w:rsidP="00DB3E6E">
            <w:pPr>
              <w:spacing w:afterLines="20" w:after="48" w:line="276" w:lineRule="auto"/>
              <w:ind w:left="17"/>
              <w:rPr>
                <w:sz w:val="22"/>
                <w:szCs w:val="22"/>
              </w:rPr>
            </w:pPr>
            <w:r w:rsidRPr="00CD44B4">
              <w:rPr>
                <w:sz w:val="22"/>
                <w:szCs w:val="22"/>
              </w:rPr>
              <w:t>Японское агентство международного сотрудничества</w:t>
            </w:r>
          </w:p>
        </w:tc>
      </w:tr>
    </w:tbl>
    <w:p w:rsidR="004111C2" w:rsidRPr="00F74F02" w:rsidRDefault="00CD44B4" w:rsidP="00EC5364">
      <w:pPr>
        <w:pStyle w:val="1"/>
        <w:tabs>
          <w:tab w:val="left" w:pos="2177"/>
        </w:tabs>
        <w:spacing w:before="12840" w:line="276" w:lineRule="auto"/>
        <w:jc w:val="center"/>
        <w:rPr>
          <w:rFonts w:eastAsia="Batang"/>
          <w:sz w:val="26"/>
          <w:szCs w:val="26"/>
          <w:lang w:val="ru-RU"/>
        </w:rPr>
      </w:pPr>
      <w:bookmarkStart w:id="0" w:name="_Toc163545340"/>
      <w:bookmarkStart w:id="1" w:name="_Toc421695088"/>
      <w:r w:rsidRPr="00F74F02">
        <w:rPr>
          <w:rFonts w:eastAsia="Batang"/>
          <w:sz w:val="26"/>
          <w:szCs w:val="26"/>
          <w:lang w:val="ru-RU"/>
        </w:rPr>
        <w:lastRenderedPageBreak/>
        <w:t>ВВЕДЕНИЕ</w:t>
      </w:r>
      <w:r w:rsidR="00DB3E6E">
        <w:rPr>
          <w:rFonts w:eastAsia="Batang"/>
          <w:sz w:val="26"/>
          <w:szCs w:val="26"/>
          <w:lang w:val="ru-RU"/>
        </w:rPr>
        <w:br w:type="textWrapping" w:clear="all"/>
      </w:r>
      <w:bookmarkEnd w:id="0"/>
      <w:bookmarkEnd w:id="1"/>
    </w:p>
    <w:p w:rsidR="007752D4" w:rsidRPr="007752D4" w:rsidRDefault="007752D4" w:rsidP="007752D4">
      <w:pPr>
        <w:spacing w:line="276" w:lineRule="auto"/>
        <w:ind w:firstLine="851"/>
        <w:jc w:val="both"/>
        <w:rPr>
          <w:rFonts w:eastAsia="Batang"/>
          <w:sz w:val="26"/>
          <w:szCs w:val="26"/>
        </w:rPr>
      </w:pPr>
      <w:r w:rsidRPr="007752D4">
        <w:rPr>
          <w:rFonts w:eastAsia="Batang"/>
          <w:sz w:val="26"/>
          <w:szCs w:val="26"/>
        </w:rPr>
        <w:t>Дорожная сеть является одним из крупнейших активов Кыргызской Республики. Стоимость активов можно измерить через финансовые затраты на их строительство, или через социальные и экономические выгоды, которые они обеспечивают.</w:t>
      </w:r>
    </w:p>
    <w:p w:rsidR="007752D4" w:rsidRPr="007752D4" w:rsidRDefault="007752D4" w:rsidP="007752D4">
      <w:pPr>
        <w:spacing w:line="276" w:lineRule="auto"/>
        <w:ind w:firstLine="851"/>
        <w:jc w:val="both"/>
        <w:rPr>
          <w:rFonts w:eastAsia="Batang"/>
          <w:sz w:val="26"/>
          <w:szCs w:val="26"/>
        </w:rPr>
      </w:pPr>
      <w:r w:rsidRPr="007752D4">
        <w:rPr>
          <w:rFonts w:eastAsia="Batang"/>
          <w:sz w:val="26"/>
          <w:szCs w:val="26"/>
        </w:rPr>
        <w:t>Хорошее состояние дорог способствует экономическому росту путем сокращения транспортных расходов. Если позволить дорогам разрушаться из-за недостаточного объема содержания, то все общество будет ощущать на себе последствия такого отношения.</w:t>
      </w:r>
    </w:p>
    <w:p w:rsidR="007752D4" w:rsidRPr="007752D4" w:rsidRDefault="007752D4" w:rsidP="007752D4">
      <w:pPr>
        <w:spacing w:line="276" w:lineRule="auto"/>
        <w:ind w:firstLine="851"/>
        <w:jc w:val="both"/>
        <w:rPr>
          <w:rFonts w:eastAsia="Batang"/>
          <w:sz w:val="26"/>
          <w:szCs w:val="26"/>
        </w:rPr>
      </w:pPr>
      <w:r w:rsidRPr="007752D4">
        <w:rPr>
          <w:rFonts w:eastAsia="Batang"/>
          <w:sz w:val="26"/>
          <w:szCs w:val="26"/>
        </w:rPr>
        <w:t>Неадекватное содержание будет постепенно влиять на безопасность дорожного движения, надежность и качество услуг, предоставляемых пользователям дорог, и, в конце концов, в будущем потребуется даже больше инвестиций.</w:t>
      </w:r>
    </w:p>
    <w:p w:rsidR="007752D4" w:rsidRPr="007752D4" w:rsidRDefault="007752D4" w:rsidP="007752D4">
      <w:pPr>
        <w:spacing w:line="276" w:lineRule="auto"/>
        <w:ind w:firstLine="851"/>
        <w:jc w:val="both"/>
        <w:rPr>
          <w:rFonts w:eastAsia="Batang"/>
          <w:sz w:val="26"/>
          <w:szCs w:val="26"/>
        </w:rPr>
      </w:pPr>
      <w:r w:rsidRPr="007752D4">
        <w:rPr>
          <w:rFonts w:eastAsia="Batang"/>
          <w:sz w:val="26"/>
          <w:szCs w:val="26"/>
        </w:rPr>
        <w:t>В настоящее время</w:t>
      </w:r>
      <w:r w:rsidR="00CD44B4">
        <w:rPr>
          <w:rFonts w:eastAsia="Batang"/>
          <w:sz w:val="26"/>
          <w:szCs w:val="26"/>
        </w:rPr>
        <w:t>, как</w:t>
      </w:r>
      <w:r w:rsidRPr="007752D4">
        <w:rPr>
          <w:rFonts w:eastAsia="Batang"/>
          <w:sz w:val="26"/>
          <w:szCs w:val="26"/>
        </w:rPr>
        <w:t xml:space="preserve"> и в течение последних лет в дорожные сети вкладываются серьезные инвестиции. Если существующую систему не обновить, надлежащее обслуживание этих инвестиций – под угрозой срыва.</w:t>
      </w:r>
    </w:p>
    <w:p w:rsidR="007752D4" w:rsidRDefault="007752D4" w:rsidP="005C2FA9">
      <w:pPr>
        <w:spacing w:line="276" w:lineRule="auto"/>
        <w:ind w:firstLine="851"/>
        <w:jc w:val="both"/>
        <w:rPr>
          <w:rFonts w:eastAsia="Batang"/>
          <w:sz w:val="26"/>
          <w:szCs w:val="26"/>
        </w:rPr>
      </w:pPr>
    </w:p>
    <w:p w:rsidR="005C2FA9" w:rsidRDefault="008C6FC6" w:rsidP="005C2FA9">
      <w:pPr>
        <w:spacing w:line="276" w:lineRule="auto"/>
        <w:ind w:firstLine="851"/>
        <w:jc w:val="both"/>
        <w:rPr>
          <w:rFonts w:eastAsia="Batang"/>
          <w:sz w:val="26"/>
          <w:szCs w:val="26"/>
        </w:rPr>
      </w:pPr>
      <w:r>
        <w:rPr>
          <w:rFonts w:eastAsia="Batang"/>
          <w:sz w:val="26"/>
          <w:szCs w:val="26"/>
        </w:rPr>
        <w:t xml:space="preserve">В целях реализации </w:t>
      </w:r>
      <w:r w:rsidR="005C2FA9">
        <w:rPr>
          <w:rFonts w:eastAsia="Batang"/>
          <w:sz w:val="26"/>
          <w:szCs w:val="26"/>
        </w:rPr>
        <w:t>С</w:t>
      </w:r>
      <w:r>
        <w:rPr>
          <w:rFonts w:eastAsia="Batang"/>
          <w:sz w:val="26"/>
          <w:szCs w:val="26"/>
        </w:rPr>
        <w:t>тратегии</w:t>
      </w:r>
      <w:r w:rsidR="005C2FA9">
        <w:rPr>
          <w:rFonts w:eastAsia="Batang"/>
          <w:sz w:val="26"/>
          <w:szCs w:val="26"/>
        </w:rPr>
        <w:t xml:space="preserve"> развития дорожного сектора (СРДС)</w:t>
      </w:r>
      <w:r>
        <w:rPr>
          <w:rFonts w:eastAsia="Batang"/>
          <w:sz w:val="26"/>
          <w:szCs w:val="26"/>
        </w:rPr>
        <w:t xml:space="preserve"> составлен</w:t>
      </w:r>
      <w:r w:rsidR="000C099C">
        <w:rPr>
          <w:rFonts w:eastAsia="Batang"/>
          <w:sz w:val="26"/>
          <w:szCs w:val="26"/>
        </w:rPr>
        <w:t>ы</w:t>
      </w:r>
      <w:r>
        <w:rPr>
          <w:rFonts w:eastAsia="Batang"/>
          <w:sz w:val="26"/>
          <w:szCs w:val="26"/>
        </w:rPr>
        <w:t xml:space="preserve"> </w:t>
      </w:r>
      <w:r w:rsidR="00CD44B4">
        <w:rPr>
          <w:rFonts w:eastAsia="Batang"/>
          <w:sz w:val="26"/>
          <w:szCs w:val="26"/>
        </w:rPr>
        <w:t>п</w:t>
      </w:r>
      <w:r>
        <w:rPr>
          <w:rFonts w:eastAsia="Batang"/>
          <w:sz w:val="26"/>
          <w:szCs w:val="26"/>
        </w:rPr>
        <w:t>лан</w:t>
      </w:r>
      <w:r w:rsidR="000C099C">
        <w:rPr>
          <w:rFonts w:eastAsia="Batang"/>
          <w:sz w:val="26"/>
          <w:szCs w:val="26"/>
        </w:rPr>
        <w:t>ы</w:t>
      </w:r>
      <w:r>
        <w:rPr>
          <w:rFonts w:eastAsia="Batang"/>
          <w:sz w:val="26"/>
          <w:szCs w:val="26"/>
        </w:rPr>
        <w:t xml:space="preserve"> </w:t>
      </w:r>
      <w:r w:rsidR="00DB3E6E">
        <w:rPr>
          <w:rFonts w:eastAsia="Batang"/>
          <w:sz w:val="26"/>
          <w:szCs w:val="26"/>
        </w:rPr>
        <w:t>д</w:t>
      </w:r>
      <w:r w:rsidR="007752D4">
        <w:rPr>
          <w:rFonts w:eastAsia="Batang"/>
          <w:sz w:val="26"/>
          <w:szCs w:val="26"/>
        </w:rPr>
        <w:t>ействий</w:t>
      </w:r>
      <w:r>
        <w:rPr>
          <w:rFonts w:eastAsia="Batang"/>
          <w:sz w:val="26"/>
          <w:szCs w:val="26"/>
        </w:rPr>
        <w:t>, которы</w:t>
      </w:r>
      <w:r w:rsidR="000C099C">
        <w:rPr>
          <w:rFonts w:eastAsia="Batang"/>
          <w:sz w:val="26"/>
          <w:szCs w:val="26"/>
        </w:rPr>
        <w:t>е</w:t>
      </w:r>
      <w:r>
        <w:rPr>
          <w:rFonts w:eastAsia="Batang"/>
          <w:sz w:val="26"/>
          <w:szCs w:val="26"/>
        </w:rPr>
        <w:t xml:space="preserve"> буд</w:t>
      </w:r>
      <w:r w:rsidR="000C099C">
        <w:rPr>
          <w:rFonts w:eastAsia="Batang"/>
          <w:sz w:val="26"/>
          <w:szCs w:val="26"/>
        </w:rPr>
        <w:t>у</w:t>
      </w:r>
      <w:r>
        <w:rPr>
          <w:rFonts w:eastAsia="Batang"/>
          <w:sz w:val="26"/>
          <w:szCs w:val="26"/>
        </w:rPr>
        <w:t xml:space="preserve">т осуществляться в период с 2015г. </w:t>
      </w:r>
      <w:r w:rsidR="005E2D76">
        <w:rPr>
          <w:rFonts w:eastAsia="Batang"/>
          <w:sz w:val="26"/>
          <w:szCs w:val="26"/>
        </w:rPr>
        <w:t>п</w:t>
      </w:r>
      <w:r>
        <w:rPr>
          <w:rFonts w:eastAsia="Batang"/>
          <w:sz w:val="26"/>
          <w:szCs w:val="26"/>
        </w:rPr>
        <w:t xml:space="preserve">о 2025г. В Стратегии изложены цели развития дорожного сектора, политика реформирования, а также цели инвестиций и содержания дорог. </w:t>
      </w:r>
      <w:r w:rsidR="006B4B19">
        <w:rPr>
          <w:rFonts w:eastAsia="Batang"/>
          <w:sz w:val="26"/>
          <w:szCs w:val="26"/>
        </w:rPr>
        <w:t>СРДС содержит индикаторы измерения успешности реализации.</w:t>
      </w:r>
      <w:r w:rsidR="005C2FA9">
        <w:rPr>
          <w:rFonts w:eastAsia="Batang"/>
          <w:sz w:val="26"/>
          <w:szCs w:val="26"/>
        </w:rPr>
        <w:t xml:space="preserve"> </w:t>
      </w:r>
    </w:p>
    <w:p w:rsidR="005C2FA9" w:rsidRPr="00F74F02" w:rsidRDefault="005C2FA9" w:rsidP="00EC5364">
      <w:pPr>
        <w:spacing w:before="240" w:line="276" w:lineRule="auto"/>
        <w:ind w:firstLine="851"/>
        <w:jc w:val="both"/>
        <w:rPr>
          <w:rFonts w:eastAsia="Batang"/>
          <w:sz w:val="26"/>
          <w:szCs w:val="26"/>
        </w:rPr>
      </w:pPr>
      <w:r>
        <w:rPr>
          <w:rFonts w:eastAsia="Batang"/>
          <w:sz w:val="26"/>
          <w:szCs w:val="26"/>
        </w:rPr>
        <w:t>Настоящая С</w:t>
      </w:r>
      <w:r w:rsidRPr="00F74F02">
        <w:rPr>
          <w:rFonts w:eastAsia="Batang"/>
          <w:sz w:val="26"/>
          <w:szCs w:val="26"/>
        </w:rPr>
        <w:t>тратегия</w:t>
      </w:r>
      <w:r>
        <w:rPr>
          <w:rFonts w:eastAsia="Batang"/>
          <w:sz w:val="26"/>
          <w:szCs w:val="26"/>
        </w:rPr>
        <w:t xml:space="preserve"> </w:t>
      </w:r>
      <w:r w:rsidRPr="00F74F02">
        <w:rPr>
          <w:rFonts w:eastAsia="Batang"/>
          <w:sz w:val="26"/>
          <w:szCs w:val="26"/>
        </w:rPr>
        <w:t xml:space="preserve">была разработана в соответствии с Национальной стратегией устойчивого развития страны на 2013-2017 </w:t>
      </w:r>
      <w:proofErr w:type="spellStart"/>
      <w:r w:rsidRPr="00F74F02">
        <w:rPr>
          <w:rFonts w:eastAsia="Batang"/>
          <w:sz w:val="26"/>
          <w:szCs w:val="26"/>
        </w:rPr>
        <w:t>г</w:t>
      </w:r>
      <w:r w:rsidR="008C6FC6">
        <w:rPr>
          <w:rFonts w:eastAsia="Batang"/>
          <w:sz w:val="26"/>
          <w:szCs w:val="26"/>
        </w:rPr>
        <w:t>.</w:t>
      </w:r>
      <w:r w:rsidRPr="00F74F02">
        <w:rPr>
          <w:rFonts w:eastAsia="Batang"/>
          <w:sz w:val="26"/>
          <w:szCs w:val="26"/>
        </w:rPr>
        <w:t>г</w:t>
      </w:r>
      <w:proofErr w:type="spellEnd"/>
      <w:r w:rsidR="008C6FC6">
        <w:rPr>
          <w:rFonts w:eastAsia="Batang"/>
          <w:sz w:val="26"/>
          <w:szCs w:val="26"/>
        </w:rPr>
        <w:t>.</w:t>
      </w:r>
      <w:r w:rsidRPr="00F74F02">
        <w:rPr>
          <w:rFonts w:eastAsia="Batang"/>
          <w:sz w:val="26"/>
          <w:szCs w:val="26"/>
        </w:rPr>
        <w:t xml:space="preserve"> и среднесрочным прогнозом бюджета на 2015-2017 гг</w:t>
      </w:r>
      <w:r>
        <w:rPr>
          <w:rFonts w:eastAsia="Batang"/>
          <w:sz w:val="26"/>
          <w:szCs w:val="26"/>
        </w:rPr>
        <w:t>.</w:t>
      </w:r>
      <w:r w:rsidR="007752D4">
        <w:rPr>
          <w:rFonts w:eastAsia="Batang"/>
          <w:sz w:val="26"/>
          <w:szCs w:val="26"/>
        </w:rPr>
        <w:t>,</w:t>
      </w:r>
      <w:r>
        <w:rPr>
          <w:rFonts w:eastAsia="Batang"/>
          <w:sz w:val="26"/>
          <w:szCs w:val="26"/>
        </w:rPr>
        <w:t xml:space="preserve"> и</w:t>
      </w:r>
      <w:r w:rsidRPr="00F74F02">
        <w:rPr>
          <w:rFonts w:eastAsia="Batang"/>
          <w:sz w:val="26"/>
          <w:szCs w:val="26"/>
        </w:rPr>
        <w:t xml:space="preserve"> предлагает комплексный подход к решению накопившихся в секторе проблем.</w:t>
      </w:r>
    </w:p>
    <w:p w:rsidR="00864109" w:rsidRPr="00F74F02" w:rsidRDefault="003E3381" w:rsidP="00AC2BFC">
      <w:pPr>
        <w:spacing w:before="240" w:line="276" w:lineRule="auto"/>
        <w:ind w:firstLine="851"/>
        <w:jc w:val="both"/>
        <w:rPr>
          <w:sz w:val="26"/>
          <w:szCs w:val="26"/>
        </w:rPr>
      </w:pPr>
      <w:r w:rsidRPr="00F74F02">
        <w:rPr>
          <w:rFonts w:eastAsia="Batang"/>
          <w:color w:val="000000"/>
          <w:sz w:val="26"/>
          <w:szCs w:val="26"/>
        </w:rPr>
        <w:t>Д</w:t>
      </w:r>
      <w:r w:rsidR="00830479">
        <w:rPr>
          <w:rFonts w:eastAsia="Batang"/>
          <w:sz w:val="26"/>
          <w:szCs w:val="26"/>
        </w:rPr>
        <w:t xml:space="preserve">орожная сеть обеспечивает </w:t>
      </w:r>
      <w:r w:rsidR="00830479" w:rsidRPr="008C6FC6">
        <w:rPr>
          <w:rFonts w:eastAsia="Batang"/>
          <w:sz w:val="26"/>
          <w:szCs w:val="26"/>
        </w:rPr>
        <w:t>до</w:t>
      </w:r>
      <w:r w:rsidR="00830479">
        <w:rPr>
          <w:rFonts w:eastAsia="Batang"/>
          <w:sz w:val="26"/>
          <w:szCs w:val="26"/>
        </w:rPr>
        <w:t xml:space="preserve"> 9</w:t>
      </w:r>
      <w:r w:rsidR="00830479" w:rsidRPr="00830479">
        <w:rPr>
          <w:rFonts w:eastAsia="Batang"/>
          <w:sz w:val="26"/>
          <w:szCs w:val="26"/>
        </w:rPr>
        <w:t>6</w:t>
      </w:r>
      <w:r w:rsidR="00CD44B4">
        <w:rPr>
          <w:rFonts w:eastAsia="Batang"/>
          <w:sz w:val="26"/>
          <w:szCs w:val="26"/>
        </w:rPr>
        <w:t>%</w:t>
      </w:r>
      <w:r w:rsidRPr="00F74F02">
        <w:rPr>
          <w:rFonts w:eastAsia="Batang"/>
          <w:sz w:val="26"/>
          <w:szCs w:val="26"/>
        </w:rPr>
        <w:t xml:space="preserve"> </w:t>
      </w:r>
      <w:r w:rsidR="00B362AA" w:rsidRPr="00F74F02">
        <w:rPr>
          <w:rFonts w:eastAsia="Batang"/>
          <w:sz w:val="26"/>
          <w:szCs w:val="26"/>
        </w:rPr>
        <w:t xml:space="preserve">грузовых </w:t>
      </w:r>
      <w:r w:rsidRPr="00F74F02">
        <w:rPr>
          <w:rFonts w:eastAsia="Batang"/>
          <w:sz w:val="26"/>
          <w:szCs w:val="26"/>
        </w:rPr>
        <w:t>и</w:t>
      </w:r>
      <w:r w:rsidR="00830479" w:rsidRPr="00830479">
        <w:rPr>
          <w:rFonts w:eastAsia="Batang"/>
          <w:sz w:val="26"/>
          <w:szCs w:val="26"/>
        </w:rPr>
        <w:t xml:space="preserve"> </w:t>
      </w:r>
      <w:r w:rsidR="00CD44B4">
        <w:rPr>
          <w:rFonts w:eastAsia="Batang"/>
          <w:sz w:val="26"/>
          <w:szCs w:val="26"/>
        </w:rPr>
        <w:t>до 98%</w:t>
      </w:r>
      <w:r w:rsidRPr="00F74F02">
        <w:rPr>
          <w:rFonts w:eastAsia="Batang"/>
          <w:sz w:val="26"/>
          <w:szCs w:val="26"/>
        </w:rPr>
        <w:t xml:space="preserve"> </w:t>
      </w:r>
      <w:r w:rsidR="00B362AA" w:rsidRPr="00F74F02">
        <w:rPr>
          <w:rFonts w:eastAsia="Batang"/>
          <w:sz w:val="26"/>
          <w:szCs w:val="26"/>
        </w:rPr>
        <w:t xml:space="preserve">пассажирских </w:t>
      </w:r>
      <w:r w:rsidRPr="00F74F02">
        <w:rPr>
          <w:rFonts w:eastAsia="Batang"/>
          <w:sz w:val="26"/>
          <w:szCs w:val="26"/>
        </w:rPr>
        <w:t xml:space="preserve">перевозок в Кыргызской Республике. </w:t>
      </w:r>
      <w:r w:rsidR="004111C2" w:rsidRPr="00F74F02">
        <w:rPr>
          <w:sz w:val="26"/>
          <w:szCs w:val="26"/>
        </w:rPr>
        <w:t>Общая протяженность дорожной сети в Кыргызской Республике составляет около</w:t>
      </w:r>
      <w:r w:rsidR="00666D6B" w:rsidRPr="00F74F02">
        <w:rPr>
          <w:sz w:val="26"/>
          <w:szCs w:val="26"/>
        </w:rPr>
        <w:t xml:space="preserve"> 34000 км, из которых 18</w:t>
      </w:r>
      <w:r w:rsidR="007752D4">
        <w:rPr>
          <w:sz w:val="26"/>
          <w:szCs w:val="26"/>
        </w:rPr>
        <w:t>585</w:t>
      </w:r>
      <w:r w:rsidR="00666D6B" w:rsidRPr="00F74F02">
        <w:rPr>
          <w:sz w:val="26"/>
          <w:szCs w:val="26"/>
        </w:rPr>
        <w:t xml:space="preserve"> км</w:t>
      </w:r>
      <w:r w:rsidR="004111C2" w:rsidRPr="00F74F02">
        <w:rPr>
          <w:sz w:val="26"/>
          <w:szCs w:val="26"/>
        </w:rPr>
        <w:t xml:space="preserve"> </w:t>
      </w:r>
      <w:r w:rsidR="007752D4">
        <w:rPr>
          <w:sz w:val="26"/>
          <w:szCs w:val="26"/>
        </w:rPr>
        <w:t xml:space="preserve">это </w:t>
      </w:r>
      <w:r w:rsidR="004111C2" w:rsidRPr="00F74F02">
        <w:rPr>
          <w:sz w:val="26"/>
          <w:szCs w:val="26"/>
        </w:rPr>
        <w:t xml:space="preserve">дороги общего пользования, </w:t>
      </w:r>
      <w:r w:rsidR="00666D6B" w:rsidRPr="00F74F02">
        <w:rPr>
          <w:sz w:val="26"/>
          <w:szCs w:val="26"/>
        </w:rPr>
        <w:t>обслуживаемые дорожными подразделениями</w:t>
      </w:r>
      <w:r w:rsidR="004111C2" w:rsidRPr="00F74F02">
        <w:rPr>
          <w:sz w:val="26"/>
          <w:szCs w:val="26"/>
        </w:rPr>
        <w:t xml:space="preserve"> Министерства </w:t>
      </w:r>
      <w:r w:rsidR="00666D6B" w:rsidRPr="00F74F02">
        <w:rPr>
          <w:sz w:val="26"/>
          <w:szCs w:val="26"/>
        </w:rPr>
        <w:t>т</w:t>
      </w:r>
      <w:r w:rsidR="004111C2" w:rsidRPr="00F74F02">
        <w:rPr>
          <w:sz w:val="26"/>
          <w:szCs w:val="26"/>
        </w:rPr>
        <w:t xml:space="preserve">ранспорта и </w:t>
      </w:r>
      <w:r w:rsidR="00666D6B" w:rsidRPr="00F74F02">
        <w:rPr>
          <w:sz w:val="26"/>
          <w:szCs w:val="26"/>
        </w:rPr>
        <w:t>к</w:t>
      </w:r>
      <w:r w:rsidR="004111C2" w:rsidRPr="00F74F02">
        <w:rPr>
          <w:sz w:val="26"/>
          <w:szCs w:val="26"/>
        </w:rPr>
        <w:t>оммуникаций</w:t>
      </w:r>
      <w:r w:rsidR="00666D6B" w:rsidRPr="00F74F02">
        <w:rPr>
          <w:sz w:val="26"/>
          <w:szCs w:val="26"/>
        </w:rPr>
        <w:t xml:space="preserve"> Кыргызской Республики</w:t>
      </w:r>
      <w:r w:rsidR="00DF0E9A">
        <w:rPr>
          <w:sz w:val="26"/>
          <w:szCs w:val="26"/>
        </w:rPr>
        <w:t xml:space="preserve"> (</w:t>
      </w:r>
      <w:proofErr w:type="spellStart"/>
      <w:r w:rsidR="00DF0E9A">
        <w:rPr>
          <w:sz w:val="26"/>
          <w:szCs w:val="26"/>
        </w:rPr>
        <w:t>МТиК</w:t>
      </w:r>
      <w:proofErr w:type="spellEnd"/>
      <w:r w:rsidR="00DF0E9A">
        <w:rPr>
          <w:sz w:val="26"/>
          <w:szCs w:val="26"/>
        </w:rPr>
        <w:t xml:space="preserve"> </w:t>
      </w:r>
      <w:proofErr w:type="gramStart"/>
      <w:r w:rsidR="00DF0E9A">
        <w:rPr>
          <w:sz w:val="26"/>
          <w:szCs w:val="26"/>
        </w:rPr>
        <w:t>КР</w:t>
      </w:r>
      <w:proofErr w:type="gramEnd"/>
      <w:r w:rsidR="00DF0E9A">
        <w:rPr>
          <w:sz w:val="26"/>
          <w:szCs w:val="26"/>
        </w:rPr>
        <w:t>)</w:t>
      </w:r>
      <w:r w:rsidR="00666D6B" w:rsidRPr="00F74F02">
        <w:rPr>
          <w:sz w:val="26"/>
          <w:szCs w:val="26"/>
        </w:rPr>
        <w:t xml:space="preserve">, </w:t>
      </w:r>
      <w:r w:rsidR="00666D6B" w:rsidRPr="00F74F02">
        <w:rPr>
          <w:rFonts w:eastAsia="Batang"/>
          <w:color w:val="000000"/>
          <w:sz w:val="26"/>
          <w:szCs w:val="26"/>
        </w:rPr>
        <w:t>15190 км</w:t>
      </w:r>
      <w:r w:rsidR="007752D4">
        <w:rPr>
          <w:rFonts w:eastAsia="Batang"/>
          <w:color w:val="000000"/>
          <w:sz w:val="26"/>
          <w:szCs w:val="26"/>
        </w:rPr>
        <w:t xml:space="preserve"> – </w:t>
      </w:r>
      <w:r w:rsidR="00666D6B" w:rsidRPr="00F74F02">
        <w:rPr>
          <w:rFonts w:eastAsia="Batang"/>
          <w:color w:val="000000"/>
          <w:sz w:val="26"/>
          <w:szCs w:val="26"/>
        </w:rPr>
        <w:t>дорог</w:t>
      </w:r>
      <w:r w:rsidR="00DF0E9A">
        <w:rPr>
          <w:rFonts w:eastAsia="Batang"/>
          <w:color w:val="000000"/>
          <w:sz w:val="26"/>
          <w:szCs w:val="26"/>
        </w:rPr>
        <w:t>и</w:t>
      </w:r>
      <w:r w:rsidR="00666D6B" w:rsidRPr="00F74F02">
        <w:rPr>
          <w:rFonts w:eastAsia="Batang"/>
          <w:color w:val="000000"/>
          <w:sz w:val="26"/>
          <w:szCs w:val="26"/>
        </w:rPr>
        <w:t xml:space="preserve"> городов, сел, сельскохозяйственных, промышленных и других предприятий.</w:t>
      </w:r>
      <w:r w:rsidR="004111C2" w:rsidRPr="00F74F02">
        <w:rPr>
          <w:sz w:val="26"/>
          <w:szCs w:val="26"/>
        </w:rPr>
        <w:t xml:space="preserve"> </w:t>
      </w:r>
      <w:r w:rsidR="00864109" w:rsidRPr="00F74F02">
        <w:rPr>
          <w:sz w:val="26"/>
          <w:szCs w:val="26"/>
        </w:rPr>
        <w:t>Автомобильные дороги общего пользования по своему хозяйственному и административному значению подразделяются на автомобильные дороги международного (41</w:t>
      </w:r>
      <w:r w:rsidR="007752D4">
        <w:rPr>
          <w:sz w:val="26"/>
          <w:szCs w:val="26"/>
        </w:rPr>
        <w:t>00</w:t>
      </w:r>
      <w:r w:rsidR="00864109" w:rsidRPr="00F74F02">
        <w:rPr>
          <w:sz w:val="26"/>
          <w:szCs w:val="26"/>
        </w:rPr>
        <w:t>км), государственного (5</w:t>
      </w:r>
      <w:r w:rsidR="007752D4">
        <w:rPr>
          <w:sz w:val="26"/>
          <w:szCs w:val="26"/>
        </w:rPr>
        <w:t>335</w:t>
      </w:r>
      <w:r w:rsidR="00864109" w:rsidRPr="00F74F02">
        <w:rPr>
          <w:sz w:val="26"/>
          <w:szCs w:val="26"/>
        </w:rPr>
        <w:t>км) и местного (</w:t>
      </w:r>
      <w:r w:rsidR="007752D4">
        <w:rPr>
          <w:sz w:val="26"/>
          <w:szCs w:val="26"/>
        </w:rPr>
        <w:t>9149</w:t>
      </w:r>
      <w:r w:rsidR="00864109" w:rsidRPr="00F74F02">
        <w:rPr>
          <w:sz w:val="26"/>
          <w:szCs w:val="26"/>
        </w:rPr>
        <w:t>км) значения.</w:t>
      </w:r>
      <w:r w:rsidRPr="00F74F02">
        <w:rPr>
          <w:sz w:val="26"/>
          <w:szCs w:val="26"/>
        </w:rPr>
        <w:t xml:space="preserve"> </w:t>
      </w:r>
      <w:r w:rsidR="00DF0E9A">
        <w:rPr>
          <w:sz w:val="26"/>
          <w:szCs w:val="26"/>
        </w:rPr>
        <w:t>Д</w:t>
      </w:r>
      <w:r w:rsidRPr="00F74F02">
        <w:rPr>
          <w:rFonts w:eastAsia="Batang"/>
          <w:sz w:val="26"/>
          <w:szCs w:val="26"/>
        </w:rPr>
        <w:t>орог</w:t>
      </w:r>
      <w:r w:rsidR="00DF0E9A">
        <w:rPr>
          <w:rFonts w:eastAsia="Batang"/>
          <w:sz w:val="26"/>
          <w:szCs w:val="26"/>
        </w:rPr>
        <w:t>и</w:t>
      </w:r>
      <w:r w:rsidRPr="00F74F02">
        <w:rPr>
          <w:rFonts w:eastAsia="Batang"/>
          <w:sz w:val="26"/>
          <w:szCs w:val="26"/>
        </w:rPr>
        <w:t xml:space="preserve"> общего пользования с твердым покрытием </w:t>
      </w:r>
      <w:r w:rsidR="00CD44B4">
        <w:rPr>
          <w:rFonts w:eastAsia="Batang"/>
          <w:sz w:val="26"/>
          <w:szCs w:val="26"/>
        </w:rPr>
        <w:t xml:space="preserve">составляют </w:t>
      </w:r>
      <w:r w:rsidR="00146F99">
        <w:rPr>
          <w:rFonts w:eastAsia="Batang"/>
          <w:sz w:val="26"/>
          <w:szCs w:val="26"/>
        </w:rPr>
        <w:t>75</w:t>
      </w:r>
      <w:r w:rsidR="007752D4">
        <w:rPr>
          <w:rFonts w:eastAsia="Batang"/>
          <w:sz w:val="26"/>
          <w:szCs w:val="26"/>
        </w:rPr>
        <w:t>8</w:t>
      </w:r>
      <w:r w:rsidR="00146F99">
        <w:rPr>
          <w:rFonts w:eastAsia="Batang"/>
          <w:sz w:val="26"/>
          <w:szCs w:val="26"/>
        </w:rPr>
        <w:t>0 км, в том числе 10</w:t>
      </w:r>
      <w:r w:rsidRPr="00F74F02">
        <w:rPr>
          <w:rFonts w:eastAsia="Batang"/>
          <w:sz w:val="26"/>
          <w:szCs w:val="26"/>
        </w:rPr>
        <w:t xml:space="preserve"> км с цементобетонным покрытием, </w:t>
      </w:r>
      <w:r w:rsidR="00146F99">
        <w:rPr>
          <w:rFonts w:eastAsia="Batang"/>
          <w:sz w:val="26"/>
          <w:szCs w:val="26"/>
        </w:rPr>
        <w:t>56</w:t>
      </w:r>
      <w:r w:rsidR="007752D4">
        <w:rPr>
          <w:rFonts w:eastAsia="Batang"/>
          <w:sz w:val="26"/>
          <w:szCs w:val="26"/>
        </w:rPr>
        <w:t>98</w:t>
      </w:r>
      <w:r w:rsidRPr="00F74F02">
        <w:rPr>
          <w:rFonts w:eastAsia="Batang"/>
          <w:sz w:val="26"/>
          <w:szCs w:val="26"/>
        </w:rPr>
        <w:t xml:space="preserve"> км</w:t>
      </w:r>
      <w:r w:rsidR="00146F99">
        <w:rPr>
          <w:rFonts w:eastAsia="Batang"/>
          <w:sz w:val="26"/>
          <w:szCs w:val="26"/>
        </w:rPr>
        <w:t xml:space="preserve"> с асфальтобетонным покрытием и 1</w:t>
      </w:r>
      <w:r w:rsidR="007752D4">
        <w:rPr>
          <w:rFonts w:eastAsia="Batang"/>
          <w:sz w:val="26"/>
          <w:szCs w:val="26"/>
        </w:rPr>
        <w:t>871</w:t>
      </w:r>
      <w:r w:rsidRPr="00F74F02">
        <w:rPr>
          <w:rFonts w:eastAsia="Batang"/>
          <w:sz w:val="26"/>
          <w:szCs w:val="26"/>
        </w:rPr>
        <w:t xml:space="preserve"> </w:t>
      </w:r>
      <w:r w:rsidRPr="00F74F02">
        <w:rPr>
          <w:rFonts w:eastAsia="Batang"/>
          <w:sz w:val="26"/>
          <w:szCs w:val="26"/>
        </w:rPr>
        <w:lastRenderedPageBreak/>
        <w:t>км с черногравийным покрытием. Дор</w:t>
      </w:r>
      <w:r w:rsidR="00146F99">
        <w:rPr>
          <w:rFonts w:eastAsia="Batang"/>
          <w:sz w:val="26"/>
          <w:szCs w:val="26"/>
        </w:rPr>
        <w:t xml:space="preserve">оги с гравийным покрытием </w:t>
      </w:r>
      <w:r w:rsidR="00CD44B4">
        <w:rPr>
          <w:rFonts w:eastAsia="Batang"/>
          <w:sz w:val="26"/>
          <w:szCs w:val="26"/>
        </w:rPr>
        <w:t>составляют</w:t>
      </w:r>
      <w:r w:rsidR="00146F99">
        <w:rPr>
          <w:rFonts w:eastAsia="Batang"/>
          <w:sz w:val="26"/>
          <w:szCs w:val="26"/>
        </w:rPr>
        <w:t xml:space="preserve"> 9</w:t>
      </w:r>
      <w:r w:rsidR="007752D4">
        <w:rPr>
          <w:rFonts w:eastAsia="Batang"/>
          <w:sz w:val="26"/>
          <w:szCs w:val="26"/>
        </w:rPr>
        <w:t>388</w:t>
      </w:r>
      <w:r w:rsidR="00146F99">
        <w:rPr>
          <w:rFonts w:eastAsia="Batang"/>
          <w:sz w:val="26"/>
          <w:szCs w:val="26"/>
        </w:rPr>
        <w:t xml:space="preserve"> км, </w:t>
      </w:r>
      <w:r w:rsidR="000C099C">
        <w:rPr>
          <w:rFonts w:eastAsia="Batang"/>
          <w:sz w:val="26"/>
          <w:szCs w:val="26"/>
        </w:rPr>
        <w:t xml:space="preserve">также все </w:t>
      </w:r>
      <w:r w:rsidR="006B4B19">
        <w:rPr>
          <w:rFonts w:eastAsia="Batang"/>
          <w:sz w:val="26"/>
          <w:szCs w:val="26"/>
        </w:rPr>
        <w:t>е</w:t>
      </w:r>
      <w:r w:rsidR="000C099C">
        <w:rPr>
          <w:rFonts w:eastAsia="Batang"/>
          <w:sz w:val="26"/>
          <w:szCs w:val="26"/>
        </w:rPr>
        <w:t xml:space="preserve">ще есть </w:t>
      </w:r>
      <w:r w:rsidR="00146F99">
        <w:rPr>
          <w:rFonts w:eastAsia="Batang"/>
          <w:sz w:val="26"/>
          <w:szCs w:val="26"/>
        </w:rPr>
        <w:t>грунтовые дороги – 16</w:t>
      </w:r>
      <w:r w:rsidR="007752D4">
        <w:rPr>
          <w:rFonts w:eastAsia="Batang"/>
          <w:sz w:val="26"/>
          <w:szCs w:val="26"/>
        </w:rPr>
        <w:t>17</w:t>
      </w:r>
      <w:r w:rsidRPr="00F74F02">
        <w:rPr>
          <w:rFonts w:eastAsia="Batang"/>
          <w:sz w:val="26"/>
          <w:szCs w:val="26"/>
        </w:rPr>
        <w:t xml:space="preserve"> км</w:t>
      </w:r>
      <w:r w:rsidR="003F31E6" w:rsidRPr="003F31E6">
        <w:rPr>
          <w:rStyle w:val="af0"/>
          <w:rFonts w:eastAsia="Batang"/>
          <w:sz w:val="26"/>
          <w:szCs w:val="26"/>
          <w:vertAlign w:val="superscript"/>
        </w:rPr>
        <w:footnoteReference w:id="1"/>
      </w:r>
      <w:r w:rsidRPr="00F74F02">
        <w:rPr>
          <w:rFonts w:eastAsia="Batang"/>
          <w:sz w:val="26"/>
          <w:szCs w:val="26"/>
        </w:rPr>
        <w:t>.</w:t>
      </w:r>
    </w:p>
    <w:p w:rsidR="004111C2" w:rsidRPr="00F74F02" w:rsidRDefault="003E3381" w:rsidP="008D0F67">
      <w:pPr>
        <w:spacing w:line="276" w:lineRule="auto"/>
        <w:ind w:firstLine="851"/>
        <w:jc w:val="both"/>
        <w:rPr>
          <w:rFonts w:eastAsia="Batang"/>
          <w:sz w:val="26"/>
          <w:szCs w:val="26"/>
        </w:rPr>
      </w:pPr>
      <w:r w:rsidRPr="00F74F02">
        <w:rPr>
          <w:rFonts w:eastAsia="Batang"/>
          <w:sz w:val="26"/>
          <w:szCs w:val="26"/>
        </w:rPr>
        <w:t xml:space="preserve">Несмотря на прохождение пика критического состояния </w:t>
      </w:r>
      <w:r w:rsidR="000F4D07" w:rsidRPr="00F74F02">
        <w:rPr>
          <w:rFonts w:eastAsia="Batang"/>
          <w:sz w:val="26"/>
          <w:szCs w:val="26"/>
        </w:rPr>
        <w:t>дорожной сети в 2007</w:t>
      </w:r>
      <w:r w:rsidRPr="00F74F02">
        <w:rPr>
          <w:rFonts w:eastAsia="Batang"/>
          <w:sz w:val="26"/>
          <w:szCs w:val="26"/>
        </w:rPr>
        <w:t>-2010 гг. и стабилизаци</w:t>
      </w:r>
      <w:r w:rsidR="005E2D76">
        <w:rPr>
          <w:rFonts w:eastAsia="Batang"/>
          <w:sz w:val="26"/>
          <w:szCs w:val="26"/>
        </w:rPr>
        <w:t>ю</w:t>
      </w:r>
      <w:r w:rsidRPr="00F74F02">
        <w:rPr>
          <w:rFonts w:eastAsia="Batang"/>
          <w:sz w:val="26"/>
          <w:szCs w:val="26"/>
        </w:rPr>
        <w:t xml:space="preserve"> финансирования дорожной отрасли с 2007 года, в настоящее время остаются много проблем, которые требуют </w:t>
      </w:r>
      <w:r w:rsidR="000F4D07" w:rsidRPr="00F74F02">
        <w:rPr>
          <w:rFonts w:eastAsia="Batang"/>
          <w:sz w:val="26"/>
          <w:szCs w:val="26"/>
        </w:rPr>
        <w:t>комплексного</w:t>
      </w:r>
      <w:r w:rsidR="00B362AA">
        <w:rPr>
          <w:rFonts w:eastAsia="Batang"/>
          <w:sz w:val="26"/>
          <w:szCs w:val="26"/>
        </w:rPr>
        <w:t>,</w:t>
      </w:r>
      <w:r w:rsidR="000F4D07" w:rsidRPr="00F74F02">
        <w:rPr>
          <w:rFonts w:eastAsia="Batang"/>
          <w:sz w:val="26"/>
          <w:szCs w:val="26"/>
        </w:rPr>
        <w:t xml:space="preserve"> </w:t>
      </w:r>
      <w:r w:rsidRPr="00F74F02">
        <w:rPr>
          <w:rFonts w:eastAsia="Batang"/>
          <w:sz w:val="26"/>
          <w:szCs w:val="26"/>
        </w:rPr>
        <w:t>безотлагательного решения</w:t>
      </w:r>
      <w:r w:rsidR="000F4D07" w:rsidRPr="00F74F02">
        <w:rPr>
          <w:rFonts w:eastAsia="Batang"/>
          <w:sz w:val="26"/>
          <w:szCs w:val="26"/>
        </w:rPr>
        <w:t>.</w:t>
      </w:r>
      <w:r w:rsidR="00935579">
        <w:rPr>
          <w:rFonts w:eastAsia="Batang"/>
          <w:sz w:val="26"/>
          <w:szCs w:val="26"/>
        </w:rPr>
        <w:t xml:space="preserve"> Ключевой проблемой все еще остается финансирование</w:t>
      </w:r>
      <w:r w:rsidR="007F7DFD">
        <w:rPr>
          <w:rFonts w:eastAsia="Batang"/>
          <w:sz w:val="26"/>
          <w:szCs w:val="26"/>
        </w:rPr>
        <w:t xml:space="preserve"> отрасли</w:t>
      </w:r>
      <w:r w:rsidR="00935579">
        <w:rPr>
          <w:rFonts w:eastAsia="Batang"/>
          <w:sz w:val="26"/>
          <w:szCs w:val="26"/>
        </w:rPr>
        <w:t>, та</w:t>
      </w:r>
      <w:r w:rsidR="004613ED">
        <w:rPr>
          <w:rFonts w:eastAsia="Batang"/>
          <w:sz w:val="26"/>
          <w:szCs w:val="26"/>
        </w:rPr>
        <w:t>к как его объемы не превышают 42</w:t>
      </w:r>
      <w:r w:rsidR="00935579">
        <w:rPr>
          <w:rFonts w:eastAsia="Batang"/>
          <w:sz w:val="26"/>
          <w:szCs w:val="26"/>
        </w:rPr>
        <w:t>% от потребности дорожной сети.</w:t>
      </w:r>
      <w:r w:rsidR="000F4D07" w:rsidRPr="00F74F02">
        <w:rPr>
          <w:rFonts w:eastAsia="Batang"/>
          <w:sz w:val="26"/>
          <w:szCs w:val="26"/>
        </w:rPr>
        <w:t xml:space="preserve"> Дальнейшее стабильное функционирование дорожной отрасли во многом зависит не только от объема финансирования, но и от </w:t>
      </w:r>
      <w:r w:rsidR="003A50F1">
        <w:rPr>
          <w:rFonts w:eastAsia="Batang"/>
          <w:sz w:val="26"/>
          <w:szCs w:val="26"/>
        </w:rPr>
        <w:t>достижени</w:t>
      </w:r>
      <w:r w:rsidR="000C099C">
        <w:rPr>
          <w:rFonts w:eastAsia="Batang"/>
          <w:sz w:val="26"/>
          <w:szCs w:val="26"/>
        </w:rPr>
        <w:t>я</w:t>
      </w:r>
      <w:r w:rsidR="003A50F1">
        <w:rPr>
          <w:rFonts w:eastAsia="Batang"/>
          <w:sz w:val="26"/>
          <w:szCs w:val="26"/>
        </w:rPr>
        <w:t xml:space="preserve"> целей развития дорожного сектора</w:t>
      </w:r>
      <w:r w:rsidR="00146F99">
        <w:rPr>
          <w:rFonts w:eastAsia="Batang"/>
          <w:sz w:val="26"/>
          <w:szCs w:val="26"/>
        </w:rPr>
        <w:t xml:space="preserve"> в рамках</w:t>
      </w:r>
      <w:r w:rsidR="000F4D07" w:rsidRPr="00F74F02">
        <w:rPr>
          <w:rFonts w:eastAsia="Batang"/>
          <w:sz w:val="26"/>
          <w:szCs w:val="26"/>
        </w:rPr>
        <w:t xml:space="preserve"> Стратегии</w:t>
      </w:r>
      <w:r w:rsidR="00146F99">
        <w:rPr>
          <w:rFonts w:eastAsia="Batang"/>
          <w:sz w:val="26"/>
          <w:szCs w:val="26"/>
        </w:rPr>
        <w:t xml:space="preserve"> ра</w:t>
      </w:r>
      <w:r w:rsidR="00935579">
        <w:rPr>
          <w:rFonts w:eastAsia="Batang"/>
          <w:sz w:val="26"/>
          <w:szCs w:val="26"/>
        </w:rPr>
        <w:t>звития дорожного сектора до 2025 года (СРДС 2025</w:t>
      </w:r>
      <w:r w:rsidR="00146F99">
        <w:rPr>
          <w:rFonts w:eastAsia="Batang"/>
          <w:sz w:val="26"/>
          <w:szCs w:val="26"/>
        </w:rPr>
        <w:t>)</w:t>
      </w:r>
      <w:r w:rsidR="000C099C">
        <w:rPr>
          <w:rFonts w:eastAsia="Batang"/>
          <w:sz w:val="26"/>
          <w:szCs w:val="26"/>
        </w:rPr>
        <w:t xml:space="preserve"> путем выполнения планов мероприятий</w:t>
      </w:r>
      <w:r w:rsidR="000F4D07" w:rsidRPr="00F74F02">
        <w:rPr>
          <w:rFonts w:eastAsia="Batang"/>
          <w:sz w:val="26"/>
          <w:szCs w:val="26"/>
        </w:rPr>
        <w:t>.</w:t>
      </w:r>
    </w:p>
    <w:p w:rsidR="00D270FE" w:rsidRPr="00F74F02" w:rsidRDefault="000C099C" w:rsidP="00EC5364">
      <w:pPr>
        <w:spacing w:before="240" w:line="276" w:lineRule="auto"/>
        <w:ind w:firstLine="851"/>
        <w:jc w:val="both"/>
        <w:rPr>
          <w:rFonts w:eastAsia="Batang"/>
          <w:color w:val="000000"/>
          <w:sz w:val="26"/>
          <w:szCs w:val="26"/>
        </w:rPr>
      </w:pPr>
      <w:r w:rsidRPr="00F74F02">
        <w:rPr>
          <w:rFonts w:eastAsia="Batang"/>
          <w:color w:val="000000"/>
          <w:sz w:val="26"/>
          <w:szCs w:val="26"/>
        </w:rPr>
        <w:t>Цель предыдущей Стратегии развития дорожного сектора</w:t>
      </w:r>
      <w:r>
        <w:rPr>
          <w:rFonts w:eastAsia="Batang"/>
          <w:color w:val="000000"/>
          <w:sz w:val="26"/>
          <w:szCs w:val="26"/>
        </w:rPr>
        <w:t xml:space="preserve"> на 2007-2010 гг.</w:t>
      </w:r>
      <w:r w:rsidRPr="00F74F02">
        <w:rPr>
          <w:rFonts w:eastAsia="Batang"/>
          <w:color w:val="000000"/>
          <w:sz w:val="26"/>
          <w:szCs w:val="26"/>
        </w:rPr>
        <w:t xml:space="preserve"> по обеспечению доступа к региональным  рынкам товаров, труда и социальных услуг</w:t>
      </w:r>
      <w:r w:rsidRPr="00F74F02" w:rsidDel="000C099C">
        <w:rPr>
          <w:rFonts w:eastAsia="Batang"/>
          <w:color w:val="000000"/>
          <w:sz w:val="26"/>
          <w:szCs w:val="26"/>
        </w:rPr>
        <w:t xml:space="preserve"> </w:t>
      </w:r>
      <w:r>
        <w:rPr>
          <w:rFonts w:eastAsia="Batang"/>
          <w:color w:val="000000"/>
          <w:sz w:val="26"/>
          <w:szCs w:val="26"/>
        </w:rPr>
        <w:t xml:space="preserve">будет </w:t>
      </w:r>
      <w:r w:rsidRPr="00F74F02">
        <w:rPr>
          <w:rFonts w:eastAsia="Batang"/>
          <w:color w:val="000000"/>
          <w:sz w:val="26"/>
          <w:szCs w:val="26"/>
        </w:rPr>
        <w:t>достигнута</w:t>
      </w:r>
      <w:r w:rsidRPr="00F74F02" w:rsidDel="000C099C">
        <w:rPr>
          <w:rFonts w:eastAsia="Batang"/>
          <w:color w:val="000000"/>
          <w:sz w:val="26"/>
          <w:szCs w:val="26"/>
        </w:rPr>
        <w:t xml:space="preserve"> </w:t>
      </w:r>
      <w:r w:rsidR="00D270FE" w:rsidRPr="00F74F02">
        <w:rPr>
          <w:rFonts w:eastAsia="Batang"/>
          <w:color w:val="000000"/>
          <w:sz w:val="26"/>
          <w:szCs w:val="26"/>
        </w:rPr>
        <w:t>посредством реабилитации международных транспортных коридоров</w:t>
      </w:r>
      <w:r w:rsidR="00654C98">
        <w:rPr>
          <w:rFonts w:eastAsia="Batang"/>
          <w:color w:val="000000"/>
          <w:sz w:val="26"/>
          <w:szCs w:val="26"/>
        </w:rPr>
        <w:t xml:space="preserve"> за счет средств МФИ</w:t>
      </w:r>
      <w:r w:rsidR="00156B57">
        <w:rPr>
          <w:rFonts w:eastAsia="Batang"/>
          <w:color w:val="000000"/>
          <w:sz w:val="26"/>
          <w:szCs w:val="26"/>
        </w:rPr>
        <w:t>. Из 2242 км дорог, составляющих</w:t>
      </w:r>
      <w:r w:rsidR="00D270FE" w:rsidRPr="00F74F02">
        <w:rPr>
          <w:rFonts w:eastAsia="Batang"/>
          <w:color w:val="000000"/>
          <w:sz w:val="26"/>
          <w:szCs w:val="26"/>
        </w:rPr>
        <w:t xml:space="preserve"> систему транспортных коридоров, </w:t>
      </w:r>
      <w:r w:rsidR="00156B57">
        <w:rPr>
          <w:rFonts w:eastAsia="Batang"/>
          <w:color w:val="000000"/>
          <w:sz w:val="26"/>
          <w:szCs w:val="26"/>
        </w:rPr>
        <w:t>обеспечивающих</w:t>
      </w:r>
      <w:r w:rsidR="00146F99">
        <w:rPr>
          <w:rFonts w:eastAsia="Batang"/>
          <w:color w:val="000000"/>
          <w:sz w:val="26"/>
          <w:szCs w:val="26"/>
        </w:rPr>
        <w:t xml:space="preserve"> транзит через  </w:t>
      </w:r>
      <w:r w:rsidR="00D270FE" w:rsidRPr="00F74F02">
        <w:rPr>
          <w:rFonts w:eastAsia="Batang"/>
          <w:color w:val="000000"/>
          <w:sz w:val="26"/>
          <w:szCs w:val="26"/>
        </w:rPr>
        <w:t>территори</w:t>
      </w:r>
      <w:r w:rsidR="00146F99">
        <w:rPr>
          <w:rFonts w:eastAsia="Batang"/>
          <w:color w:val="000000"/>
          <w:sz w:val="26"/>
          <w:szCs w:val="26"/>
        </w:rPr>
        <w:t xml:space="preserve">ю </w:t>
      </w:r>
      <w:proofErr w:type="gramStart"/>
      <w:r w:rsidR="00146F99">
        <w:rPr>
          <w:rFonts w:eastAsia="Batang"/>
          <w:color w:val="000000"/>
          <w:sz w:val="26"/>
          <w:szCs w:val="26"/>
        </w:rPr>
        <w:t>КР</w:t>
      </w:r>
      <w:proofErr w:type="gramEnd"/>
      <w:r w:rsidR="00146F99">
        <w:rPr>
          <w:rFonts w:eastAsia="Batang"/>
          <w:color w:val="000000"/>
          <w:sz w:val="26"/>
          <w:szCs w:val="26"/>
        </w:rPr>
        <w:t>,</w:t>
      </w:r>
      <w:r w:rsidR="00156B57">
        <w:rPr>
          <w:rFonts w:eastAsia="Batang"/>
          <w:color w:val="000000"/>
          <w:sz w:val="26"/>
          <w:szCs w:val="26"/>
        </w:rPr>
        <w:t xml:space="preserve"> </w:t>
      </w:r>
      <w:r w:rsidR="003A50F1">
        <w:rPr>
          <w:rFonts w:eastAsia="Batang"/>
          <w:color w:val="000000"/>
          <w:sz w:val="26"/>
          <w:szCs w:val="26"/>
        </w:rPr>
        <w:t>реабилит</w:t>
      </w:r>
      <w:r w:rsidR="00156B57">
        <w:rPr>
          <w:rFonts w:eastAsia="Batang"/>
          <w:color w:val="000000"/>
          <w:sz w:val="26"/>
          <w:szCs w:val="26"/>
        </w:rPr>
        <w:t>ировано</w:t>
      </w:r>
      <w:r w:rsidR="003A50F1">
        <w:rPr>
          <w:rFonts w:eastAsia="Batang"/>
          <w:color w:val="000000"/>
          <w:sz w:val="26"/>
          <w:szCs w:val="26"/>
        </w:rPr>
        <w:t xml:space="preserve"> 1479</w:t>
      </w:r>
      <w:r w:rsidR="00D270FE" w:rsidRPr="00F74F02">
        <w:rPr>
          <w:rFonts w:eastAsia="Batang"/>
          <w:color w:val="000000"/>
          <w:sz w:val="26"/>
          <w:szCs w:val="26"/>
        </w:rPr>
        <w:t xml:space="preserve"> км авто</w:t>
      </w:r>
      <w:r w:rsidR="00156B57">
        <w:rPr>
          <w:rFonts w:eastAsia="Batang"/>
          <w:color w:val="000000"/>
          <w:sz w:val="26"/>
          <w:szCs w:val="26"/>
        </w:rPr>
        <w:t xml:space="preserve">мобильных </w:t>
      </w:r>
      <w:r w:rsidR="00D270FE" w:rsidRPr="00F74F02">
        <w:rPr>
          <w:rFonts w:eastAsia="Batang"/>
          <w:color w:val="000000"/>
          <w:sz w:val="26"/>
          <w:szCs w:val="26"/>
        </w:rPr>
        <w:t>дорог.</w:t>
      </w:r>
    </w:p>
    <w:p w:rsidR="00E516A0" w:rsidRDefault="000C099C" w:rsidP="008D0F67">
      <w:pPr>
        <w:spacing w:line="276" w:lineRule="auto"/>
        <w:ind w:firstLine="851"/>
        <w:jc w:val="both"/>
        <w:rPr>
          <w:rFonts w:eastAsia="Batang"/>
          <w:color w:val="000000"/>
          <w:sz w:val="26"/>
          <w:szCs w:val="26"/>
        </w:rPr>
      </w:pPr>
      <w:bookmarkStart w:id="2" w:name="_GoBack"/>
      <w:r>
        <w:rPr>
          <w:rFonts w:eastAsia="Batang"/>
          <w:color w:val="000000"/>
          <w:sz w:val="26"/>
          <w:szCs w:val="26"/>
        </w:rPr>
        <w:t xml:space="preserve">Целью </w:t>
      </w:r>
      <w:r w:rsidR="00156B57">
        <w:rPr>
          <w:rFonts w:eastAsia="Batang"/>
          <w:color w:val="000000"/>
          <w:sz w:val="26"/>
          <w:szCs w:val="26"/>
        </w:rPr>
        <w:t>настоящей Стратегии</w:t>
      </w:r>
      <w:r w:rsidR="001903B9" w:rsidRPr="00F74F02">
        <w:rPr>
          <w:rFonts w:eastAsia="Batang"/>
          <w:color w:val="000000"/>
          <w:sz w:val="26"/>
          <w:szCs w:val="26"/>
        </w:rPr>
        <w:t xml:space="preserve"> </w:t>
      </w:r>
      <w:r>
        <w:rPr>
          <w:rFonts w:eastAsia="Batang"/>
          <w:color w:val="000000"/>
          <w:sz w:val="26"/>
          <w:szCs w:val="26"/>
        </w:rPr>
        <w:t xml:space="preserve">является </w:t>
      </w:r>
      <w:r w:rsidR="00654C98">
        <w:rPr>
          <w:rFonts w:eastAsia="Batang"/>
          <w:color w:val="000000"/>
          <w:sz w:val="26"/>
          <w:szCs w:val="26"/>
        </w:rPr>
        <w:t>совершенствовани</w:t>
      </w:r>
      <w:r>
        <w:rPr>
          <w:rFonts w:eastAsia="Batang"/>
          <w:color w:val="000000"/>
          <w:sz w:val="26"/>
          <w:szCs w:val="26"/>
        </w:rPr>
        <w:t>е</w:t>
      </w:r>
      <w:r w:rsidR="002E5646" w:rsidRPr="00F74F02">
        <w:rPr>
          <w:rFonts w:eastAsia="Batang"/>
          <w:color w:val="000000"/>
          <w:sz w:val="26"/>
          <w:szCs w:val="26"/>
        </w:rPr>
        <w:t xml:space="preserve"> системы управлен</w:t>
      </w:r>
      <w:r w:rsidR="00156B57">
        <w:rPr>
          <w:rFonts w:eastAsia="Batang"/>
          <w:color w:val="000000"/>
          <w:sz w:val="26"/>
          <w:szCs w:val="26"/>
        </w:rPr>
        <w:t>ия</w:t>
      </w:r>
      <w:r w:rsidR="00654C98">
        <w:rPr>
          <w:rFonts w:eastAsia="Batang"/>
          <w:color w:val="000000"/>
          <w:sz w:val="26"/>
          <w:szCs w:val="26"/>
        </w:rPr>
        <w:t xml:space="preserve"> дорожного сектора </w:t>
      </w:r>
      <w:r w:rsidR="00156B57">
        <w:rPr>
          <w:rFonts w:eastAsia="Batang"/>
          <w:color w:val="000000"/>
          <w:sz w:val="26"/>
          <w:szCs w:val="26"/>
        </w:rPr>
        <w:t>для достижения устойчиво</w:t>
      </w:r>
      <w:r>
        <w:rPr>
          <w:rFonts w:eastAsia="Batang"/>
          <w:color w:val="000000"/>
          <w:sz w:val="26"/>
          <w:szCs w:val="26"/>
        </w:rPr>
        <w:t xml:space="preserve">сти </w:t>
      </w:r>
      <w:r w:rsidR="00156B57">
        <w:rPr>
          <w:rFonts w:eastAsia="Batang"/>
          <w:color w:val="000000"/>
          <w:sz w:val="26"/>
          <w:szCs w:val="26"/>
        </w:rPr>
        <w:t>дорожной отрасли</w:t>
      </w:r>
      <w:r w:rsidR="001903B9" w:rsidRPr="00F74F02">
        <w:rPr>
          <w:rFonts w:eastAsia="Batang"/>
          <w:color w:val="000000"/>
          <w:sz w:val="26"/>
          <w:szCs w:val="26"/>
        </w:rPr>
        <w:t>.</w:t>
      </w:r>
      <w:bookmarkStart w:id="3" w:name="_Toc163545341"/>
    </w:p>
    <w:p w:rsidR="00E516A0" w:rsidRDefault="00E516A0" w:rsidP="008D0F67">
      <w:pPr>
        <w:spacing w:line="276" w:lineRule="auto"/>
        <w:ind w:firstLine="851"/>
        <w:jc w:val="both"/>
        <w:rPr>
          <w:rFonts w:eastAsia="Batang"/>
          <w:color w:val="000000"/>
          <w:sz w:val="26"/>
          <w:szCs w:val="26"/>
        </w:rPr>
      </w:pPr>
    </w:p>
    <w:p w:rsidR="004111C2" w:rsidRPr="008D0F67" w:rsidRDefault="004111C2" w:rsidP="008D0F67">
      <w:pPr>
        <w:pStyle w:val="1"/>
        <w:spacing w:line="276" w:lineRule="auto"/>
        <w:jc w:val="center"/>
        <w:rPr>
          <w:rFonts w:eastAsia="Batang"/>
          <w:sz w:val="26"/>
          <w:szCs w:val="26"/>
          <w:lang w:val="ru-RU"/>
        </w:rPr>
      </w:pPr>
      <w:bookmarkStart w:id="4" w:name="_Toc421695089"/>
      <w:bookmarkEnd w:id="2"/>
      <w:r w:rsidRPr="008D0F67">
        <w:rPr>
          <w:rFonts w:eastAsia="Batang"/>
          <w:sz w:val="26"/>
          <w:szCs w:val="26"/>
          <w:lang w:val="ru-RU"/>
        </w:rPr>
        <w:t>ЦЕЛИ</w:t>
      </w:r>
      <w:bookmarkEnd w:id="3"/>
      <w:bookmarkEnd w:id="4"/>
    </w:p>
    <w:p w:rsidR="004111C2" w:rsidRPr="00F74F02" w:rsidRDefault="004111C2" w:rsidP="00BF1078">
      <w:pPr>
        <w:spacing w:line="276" w:lineRule="auto"/>
        <w:ind w:firstLine="851"/>
        <w:jc w:val="both"/>
        <w:rPr>
          <w:rFonts w:eastAsia="Batang"/>
          <w:sz w:val="26"/>
          <w:szCs w:val="26"/>
        </w:rPr>
      </w:pPr>
    </w:p>
    <w:p w:rsidR="004111C2" w:rsidRPr="00F74F02" w:rsidRDefault="00156B57" w:rsidP="00BF1078">
      <w:pPr>
        <w:spacing w:line="276" w:lineRule="auto"/>
        <w:ind w:firstLine="851"/>
        <w:jc w:val="both"/>
        <w:rPr>
          <w:rFonts w:eastAsia="Batang"/>
          <w:sz w:val="26"/>
          <w:szCs w:val="26"/>
        </w:rPr>
      </w:pPr>
      <w:r>
        <w:rPr>
          <w:rFonts w:eastAsia="Batang"/>
          <w:sz w:val="26"/>
          <w:szCs w:val="26"/>
        </w:rPr>
        <w:t>Целями</w:t>
      </w:r>
      <w:r w:rsidR="004111C2" w:rsidRPr="00F74F02">
        <w:rPr>
          <w:rFonts w:eastAsia="Batang"/>
          <w:sz w:val="26"/>
          <w:szCs w:val="26"/>
        </w:rPr>
        <w:t xml:space="preserve"> </w:t>
      </w:r>
      <w:r>
        <w:rPr>
          <w:rFonts w:eastAsia="Batang"/>
          <w:sz w:val="26"/>
          <w:szCs w:val="26"/>
        </w:rPr>
        <w:t xml:space="preserve">настоящей Стратегии </w:t>
      </w:r>
      <w:r w:rsidR="002A6CBE">
        <w:rPr>
          <w:rFonts w:eastAsia="Batang"/>
          <w:sz w:val="26"/>
          <w:szCs w:val="26"/>
        </w:rPr>
        <w:t>являю</w:t>
      </w:r>
      <w:r w:rsidR="004111C2" w:rsidRPr="00F74F02">
        <w:rPr>
          <w:rFonts w:eastAsia="Batang"/>
          <w:sz w:val="26"/>
          <w:szCs w:val="26"/>
        </w:rPr>
        <w:t>тся</w:t>
      </w:r>
      <w:r w:rsidR="00843E4E">
        <w:rPr>
          <w:rFonts w:eastAsia="Batang"/>
          <w:sz w:val="26"/>
          <w:szCs w:val="26"/>
        </w:rPr>
        <w:t xml:space="preserve"> </w:t>
      </w:r>
      <w:r w:rsidR="00843E4E" w:rsidRPr="00F74F02">
        <w:rPr>
          <w:rFonts w:eastAsia="Batang"/>
          <w:color w:val="000000"/>
          <w:sz w:val="26"/>
          <w:szCs w:val="26"/>
        </w:rPr>
        <w:t>содействие экономическому развитию страны</w:t>
      </w:r>
      <w:r w:rsidR="00843E4E">
        <w:rPr>
          <w:rFonts w:eastAsia="Batang"/>
          <w:color w:val="000000"/>
          <w:sz w:val="26"/>
          <w:szCs w:val="26"/>
        </w:rPr>
        <w:t xml:space="preserve"> </w:t>
      </w:r>
      <w:r w:rsidR="00843E4E" w:rsidRPr="00F74F02">
        <w:rPr>
          <w:rFonts w:eastAsia="Batang"/>
          <w:color w:val="000000"/>
          <w:sz w:val="26"/>
          <w:szCs w:val="26"/>
        </w:rPr>
        <w:t>посредством обеспечения доступа</w:t>
      </w:r>
      <w:r w:rsidR="00843E4E">
        <w:rPr>
          <w:rFonts w:eastAsia="Batang"/>
          <w:color w:val="000000"/>
          <w:sz w:val="26"/>
          <w:szCs w:val="26"/>
        </w:rPr>
        <w:t xml:space="preserve"> населения</w:t>
      </w:r>
      <w:r w:rsidR="00843E4E" w:rsidRPr="00F74F02">
        <w:rPr>
          <w:rFonts w:eastAsia="Batang"/>
          <w:color w:val="000000"/>
          <w:sz w:val="26"/>
          <w:szCs w:val="26"/>
        </w:rPr>
        <w:t xml:space="preserve"> к ры</w:t>
      </w:r>
      <w:r w:rsidR="00843E4E">
        <w:rPr>
          <w:rFonts w:eastAsia="Batang"/>
          <w:color w:val="000000"/>
          <w:sz w:val="26"/>
          <w:szCs w:val="26"/>
        </w:rPr>
        <w:t>нкам товаров, труда и социальных</w:t>
      </w:r>
      <w:r w:rsidR="00843E4E" w:rsidRPr="00F74F02">
        <w:rPr>
          <w:rFonts w:eastAsia="Batang"/>
          <w:color w:val="000000"/>
          <w:sz w:val="26"/>
          <w:szCs w:val="26"/>
        </w:rPr>
        <w:t xml:space="preserve"> услуг</w:t>
      </w:r>
      <w:r w:rsidR="00843E4E">
        <w:rPr>
          <w:rFonts w:eastAsia="Batang"/>
          <w:color w:val="000000"/>
          <w:sz w:val="26"/>
          <w:szCs w:val="26"/>
        </w:rPr>
        <w:t xml:space="preserve"> и</w:t>
      </w:r>
      <w:r w:rsidR="007A0ACA" w:rsidRPr="00F74F02">
        <w:rPr>
          <w:rFonts w:eastAsia="Batang"/>
          <w:sz w:val="26"/>
          <w:szCs w:val="26"/>
        </w:rPr>
        <w:t xml:space="preserve"> </w:t>
      </w:r>
      <w:r w:rsidR="00417DF9">
        <w:rPr>
          <w:rFonts w:eastAsia="Batang"/>
          <w:sz w:val="26"/>
          <w:szCs w:val="26"/>
        </w:rPr>
        <w:t xml:space="preserve">достижение </w:t>
      </w:r>
      <w:r w:rsidR="00843E4E">
        <w:rPr>
          <w:rFonts w:eastAsia="Batang"/>
          <w:sz w:val="26"/>
          <w:szCs w:val="26"/>
        </w:rPr>
        <w:t>устойчиво</w:t>
      </w:r>
      <w:r w:rsidR="00417DF9">
        <w:rPr>
          <w:rFonts w:eastAsia="Batang"/>
          <w:sz w:val="26"/>
          <w:szCs w:val="26"/>
        </w:rPr>
        <w:t>го</w:t>
      </w:r>
      <w:r w:rsidR="007A0ACA" w:rsidRPr="00F74F02">
        <w:rPr>
          <w:rFonts w:eastAsia="Batang"/>
          <w:sz w:val="26"/>
          <w:szCs w:val="26"/>
        </w:rPr>
        <w:t xml:space="preserve"> функ</w:t>
      </w:r>
      <w:r w:rsidR="00843E4E">
        <w:rPr>
          <w:rFonts w:eastAsia="Batang"/>
          <w:sz w:val="26"/>
          <w:szCs w:val="26"/>
        </w:rPr>
        <w:t>ционировани</w:t>
      </w:r>
      <w:r w:rsidR="00417DF9">
        <w:rPr>
          <w:rFonts w:eastAsia="Batang"/>
          <w:sz w:val="26"/>
          <w:szCs w:val="26"/>
        </w:rPr>
        <w:t>я</w:t>
      </w:r>
      <w:r w:rsidR="00843E4E">
        <w:rPr>
          <w:rFonts w:eastAsia="Batang"/>
          <w:sz w:val="26"/>
          <w:szCs w:val="26"/>
        </w:rPr>
        <w:t xml:space="preserve"> дорожной отрасли</w:t>
      </w:r>
      <w:r w:rsidR="004111C2" w:rsidRPr="00F74F02">
        <w:rPr>
          <w:rFonts w:eastAsia="Batang"/>
          <w:color w:val="000000"/>
          <w:sz w:val="26"/>
          <w:szCs w:val="26"/>
        </w:rPr>
        <w:t>.</w:t>
      </w:r>
    </w:p>
    <w:p w:rsidR="004111C2" w:rsidRPr="00F74F02" w:rsidRDefault="004111C2" w:rsidP="00BF1078">
      <w:pPr>
        <w:spacing w:line="276" w:lineRule="auto"/>
        <w:ind w:firstLine="851"/>
        <w:jc w:val="both"/>
        <w:rPr>
          <w:rFonts w:eastAsia="Batang"/>
          <w:b/>
          <w:sz w:val="26"/>
          <w:szCs w:val="26"/>
        </w:rPr>
      </w:pPr>
    </w:p>
    <w:p w:rsidR="004111C2" w:rsidRPr="00F74F02" w:rsidRDefault="007A0ACA" w:rsidP="00EC5364">
      <w:pPr>
        <w:pStyle w:val="2"/>
        <w:rPr>
          <w:rFonts w:eastAsia="Batang"/>
        </w:rPr>
      </w:pPr>
      <w:bookmarkStart w:id="5" w:name="_Toc421695090"/>
      <w:r w:rsidRPr="00F74F02">
        <w:rPr>
          <w:rFonts w:eastAsia="Batang"/>
        </w:rPr>
        <w:t>Устойчивое функционирование дорожной отрасли</w:t>
      </w:r>
      <w:bookmarkEnd w:id="5"/>
    </w:p>
    <w:p w:rsidR="009F1D62" w:rsidRPr="00EC5364" w:rsidRDefault="00FB5D96" w:rsidP="00EC5364">
      <w:pPr>
        <w:pStyle w:val="afb"/>
        <w:numPr>
          <w:ilvl w:val="0"/>
          <w:numId w:val="15"/>
        </w:numPr>
        <w:spacing w:line="276" w:lineRule="auto"/>
        <w:jc w:val="both"/>
        <w:rPr>
          <w:rFonts w:eastAsia="Batang"/>
          <w:sz w:val="26"/>
          <w:szCs w:val="26"/>
        </w:rPr>
      </w:pPr>
      <w:r w:rsidRPr="00EC5364">
        <w:rPr>
          <w:rFonts w:eastAsia="Batang"/>
          <w:sz w:val="26"/>
          <w:szCs w:val="26"/>
        </w:rPr>
        <w:t xml:space="preserve">Несмотря на </w:t>
      </w:r>
      <w:r w:rsidR="00E93D56" w:rsidRPr="00EC5364">
        <w:rPr>
          <w:rFonts w:eastAsia="Batang"/>
          <w:sz w:val="26"/>
          <w:szCs w:val="26"/>
        </w:rPr>
        <w:t>стабильное</w:t>
      </w:r>
      <w:r w:rsidRPr="00EC5364">
        <w:rPr>
          <w:rFonts w:eastAsia="Batang"/>
          <w:sz w:val="26"/>
          <w:szCs w:val="26"/>
        </w:rPr>
        <w:t xml:space="preserve"> финансирование дорожной отрасли на протяжении </w:t>
      </w:r>
      <w:r w:rsidR="00417DF9">
        <w:rPr>
          <w:rFonts w:eastAsia="Batang"/>
          <w:sz w:val="26"/>
          <w:szCs w:val="26"/>
        </w:rPr>
        <w:t xml:space="preserve">последних </w:t>
      </w:r>
      <w:r w:rsidRPr="00EC5364">
        <w:rPr>
          <w:rFonts w:eastAsia="Batang"/>
          <w:sz w:val="26"/>
          <w:szCs w:val="26"/>
        </w:rPr>
        <w:t xml:space="preserve">лет на уровне </w:t>
      </w:r>
      <w:r w:rsidR="00860D25" w:rsidRPr="00EC5364">
        <w:rPr>
          <w:rFonts w:eastAsia="Batang"/>
          <w:sz w:val="26"/>
          <w:szCs w:val="26"/>
        </w:rPr>
        <w:t>1,</w:t>
      </w:r>
      <w:r w:rsidR="00417DF9">
        <w:rPr>
          <w:rFonts w:eastAsia="Batang"/>
          <w:sz w:val="26"/>
          <w:szCs w:val="26"/>
        </w:rPr>
        <w:t>6</w:t>
      </w:r>
      <w:r w:rsidR="002F0A56" w:rsidRPr="00EC5364">
        <w:rPr>
          <w:rFonts w:eastAsia="Batang"/>
          <w:sz w:val="26"/>
          <w:szCs w:val="26"/>
        </w:rPr>
        <w:t>-</w:t>
      </w:r>
      <w:r w:rsidR="00417DF9">
        <w:rPr>
          <w:rFonts w:eastAsia="Batang"/>
          <w:sz w:val="26"/>
          <w:szCs w:val="26"/>
        </w:rPr>
        <w:t>1,8</w:t>
      </w:r>
      <w:r w:rsidR="00860D25" w:rsidRPr="00EC5364">
        <w:rPr>
          <w:rFonts w:eastAsia="Batang"/>
          <w:sz w:val="26"/>
          <w:szCs w:val="26"/>
        </w:rPr>
        <w:t xml:space="preserve">% от объема республиканского бюджета, основное </w:t>
      </w:r>
      <w:r w:rsidR="001B6CC1">
        <w:rPr>
          <w:rFonts w:eastAsia="Batang"/>
          <w:sz w:val="26"/>
          <w:szCs w:val="26"/>
        </w:rPr>
        <w:t xml:space="preserve">внимание </w:t>
      </w:r>
      <w:r w:rsidR="00843E4E" w:rsidRPr="00EC5364">
        <w:rPr>
          <w:rFonts w:eastAsia="Batang"/>
          <w:sz w:val="26"/>
          <w:szCs w:val="26"/>
        </w:rPr>
        <w:t xml:space="preserve">МТК </w:t>
      </w:r>
      <w:proofErr w:type="gramStart"/>
      <w:r w:rsidR="00843E4E" w:rsidRPr="00EC5364">
        <w:rPr>
          <w:rFonts w:eastAsia="Batang"/>
          <w:sz w:val="26"/>
          <w:szCs w:val="26"/>
        </w:rPr>
        <w:t>КР</w:t>
      </w:r>
      <w:proofErr w:type="gramEnd"/>
      <w:r w:rsidR="00860D25" w:rsidRPr="00EC5364">
        <w:rPr>
          <w:rFonts w:eastAsia="Batang"/>
          <w:sz w:val="26"/>
          <w:szCs w:val="26"/>
        </w:rPr>
        <w:t xml:space="preserve"> за эти годы было направлено на устранение накопившихся физических объемов</w:t>
      </w:r>
      <w:r w:rsidR="00843E4E" w:rsidRPr="00EC5364">
        <w:rPr>
          <w:rFonts w:eastAsia="Batang"/>
          <w:sz w:val="26"/>
          <w:szCs w:val="26"/>
        </w:rPr>
        <w:t xml:space="preserve"> повреждений</w:t>
      </w:r>
      <w:r w:rsidR="00860D25" w:rsidRPr="00EC5364">
        <w:rPr>
          <w:rFonts w:eastAsia="Batang"/>
          <w:sz w:val="26"/>
          <w:szCs w:val="26"/>
        </w:rPr>
        <w:t xml:space="preserve"> </w:t>
      </w:r>
      <w:r w:rsidR="00417DF9">
        <w:rPr>
          <w:rFonts w:eastAsia="Batang"/>
          <w:sz w:val="26"/>
          <w:szCs w:val="26"/>
        </w:rPr>
        <w:t xml:space="preserve">из-за </w:t>
      </w:r>
      <w:r w:rsidR="003A4095">
        <w:rPr>
          <w:rFonts w:eastAsia="Batang"/>
          <w:sz w:val="26"/>
          <w:szCs w:val="26"/>
        </w:rPr>
        <w:t>недостаточного производства</w:t>
      </w:r>
      <w:r w:rsidR="00417DF9">
        <w:rPr>
          <w:rFonts w:eastAsia="Batang"/>
          <w:sz w:val="26"/>
          <w:szCs w:val="26"/>
        </w:rPr>
        <w:t xml:space="preserve"> среднего ремонта</w:t>
      </w:r>
      <w:r w:rsidR="00417DF9" w:rsidRPr="00417DF9">
        <w:rPr>
          <w:rFonts w:eastAsia="Batang"/>
          <w:sz w:val="26"/>
          <w:szCs w:val="26"/>
        </w:rPr>
        <w:t xml:space="preserve"> </w:t>
      </w:r>
      <w:r w:rsidR="00417DF9" w:rsidRPr="00532DD3">
        <w:rPr>
          <w:rFonts w:eastAsia="Batang"/>
          <w:sz w:val="26"/>
          <w:szCs w:val="26"/>
        </w:rPr>
        <w:t>за прежние годы</w:t>
      </w:r>
      <w:r w:rsidR="00860D25" w:rsidRPr="00EC5364">
        <w:rPr>
          <w:rFonts w:eastAsia="Batang"/>
          <w:sz w:val="26"/>
          <w:szCs w:val="26"/>
        </w:rPr>
        <w:t xml:space="preserve">, когда </w:t>
      </w:r>
      <w:r w:rsidR="00E32B63" w:rsidRPr="00EC5364">
        <w:rPr>
          <w:rFonts w:eastAsia="Batang"/>
          <w:sz w:val="26"/>
          <w:szCs w:val="26"/>
        </w:rPr>
        <w:t>объе</w:t>
      </w:r>
      <w:r w:rsidR="00843E4E" w:rsidRPr="00EC5364">
        <w:rPr>
          <w:rFonts w:eastAsia="Batang"/>
          <w:sz w:val="26"/>
          <w:szCs w:val="26"/>
        </w:rPr>
        <w:t>м</w:t>
      </w:r>
      <w:r w:rsidR="00E32B63" w:rsidRPr="00EC5364">
        <w:rPr>
          <w:rFonts w:eastAsia="Batang"/>
          <w:sz w:val="26"/>
          <w:szCs w:val="26"/>
        </w:rPr>
        <w:t xml:space="preserve"> </w:t>
      </w:r>
      <w:r w:rsidR="00860D25" w:rsidRPr="00EC5364">
        <w:rPr>
          <w:rFonts w:eastAsia="Batang"/>
          <w:sz w:val="26"/>
          <w:szCs w:val="26"/>
        </w:rPr>
        <w:t>финансирован</w:t>
      </w:r>
      <w:r w:rsidR="00F74F02" w:rsidRPr="00EC5364">
        <w:rPr>
          <w:rFonts w:eastAsia="Batang"/>
          <w:sz w:val="26"/>
          <w:szCs w:val="26"/>
        </w:rPr>
        <w:t xml:space="preserve">ия дорожной отрасли </w:t>
      </w:r>
      <w:r w:rsidR="00843E4E" w:rsidRPr="00EC5364">
        <w:rPr>
          <w:rFonts w:eastAsia="Batang"/>
          <w:sz w:val="26"/>
          <w:szCs w:val="26"/>
        </w:rPr>
        <w:t>обеспечивал только затраты</w:t>
      </w:r>
      <w:r w:rsidR="00860D25" w:rsidRPr="00EC5364">
        <w:rPr>
          <w:rFonts w:eastAsia="Batang"/>
          <w:sz w:val="26"/>
          <w:szCs w:val="26"/>
        </w:rPr>
        <w:t xml:space="preserve"> на ежедневное содержание</w:t>
      </w:r>
      <w:r w:rsidR="00F74F02" w:rsidRPr="00EC5364">
        <w:rPr>
          <w:rFonts w:eastAsia="Batang"/>
          <w:sz w:val="26"/>
          <w:szCs w:val="26"/>
        </w:rPr>
        <w:t xml:space="preserve"> автодорог</w:t>
      </w:r>
      <w:r w:rsidR="00860D25" w:rsidRPr="00EC5364">
        <w:rPr>
          <w:rFonts w:eastAsia="Batang"/>
          <w:sz w:val="26"/>
          <w:szCs w:val="26"/>
        </w:rPr>
        <w:t xml:space="preserve"> и заработную плату административного персонала.</w:t>
      </w:r>
      <w:r w:rsidR="0058076E" w:rsidRPr="00EC5364">
        <w:rPr>
          <w:rFonts w:eastAsia="Batang"/>
          <w:sz w:val="26"/>
          <w:szCs w:val="26"/>
        </w:rPr>
        <w:t xml:space="preserve"> Данная вын</w:t>
      </w:r>
      <w:r w:rsidR="00E93D56" w:rsidRPr="00EC5364">
        <w:rPr>
          <w:rFonts w:eastAsia="Batang"/>
          <w:sz w:val="26"/>
          <w:szCs w:val="26"/>
        </w:rPr>
        <w:t>ужденная политика была оправдана</w:t>
      </w:r>
      <w:r w:rsidR="0058076E" w:rsidRPr="00EC5364">
        <w:rPr>
          <w:rFonts w:eastAsia="Batang"/>
          <w:sz w:val="26"/>
          <w:szCs w:val="26"/>
        </w:rPr>
        <w:t xml:space="preserve"> </w:t>
      </w:r>
      <w:r w:rsidR="00417DF9">
        <w:rPr>
          <w:rFonts w:eastAsia="Batang"/>
          <w:sz w:val="26"/>
          <w:szCs w:val="26"/>
        </w:rPr>
        <w:t xml:space="preserve">и позволила </w:t>
      </w:r>
      <w:r w:rsidR="0058076E" w:rsidRPr="00EC5364">
        <w:rPr>
          <w:rFonts w:eastAsia="Batang"/>
          <w:sz w:val="26"/>
          <w:szCs w:val="26"/>
        </w:rPr>
        <w:t>значительн</w:t>
      </w:r>
      <w:r w:rsidR="00417DF9">
        <w:rPr>
          <w:rFonts w:eastAsia="Batang"/>
          <w:sz w:val="26"/>
          <w:szCs w:val="26"/>
        </w:rPr>
        <w:t>о</w:t>
      </w:r>
      <w:r w:rsidR="0058076E" w:rsidRPr="00EC5364">
        <w:rPr>
          <w:rFonts w:eastAsia="Batang"/>
          <w:sz w:val="26"/>
          <w:szCs w:val="26"/>
        </w:rPr>
        <w:t xml:space="preserve"> улучш</w:t>
      </w:r>
      <w:r w:rsidR="00417DF9">
        <w:rPr>
          <w:rFonts w:eastAsia="Batang"/>
          <w:sz w:val="26"/>
          <w:szCs w:val="26"/>
        </w:rPr>
        <w:t>ить</w:t>
      </w:r>
      <w:r w:rsidR="0058076E" w:rsidRPr="00EC5364">
        <w:rPr>
          <w:rFonts w:eastAsia="Batang"/>
          <w:sz w:val="26"/>
          <w:szCs w:val="26"/>
        </w:rPr>
        <w:t xml:space="preserve"> состояни</w:t>
      </w:r>
      <w:r w:rsidR="00417DF9">
        <w:rPr>
          <w:rFonts w:eastAsia="Batang"/>
          <w:sz w:val="26"/>
          <w:szCs w:val="26"/>
        </w:rPr>
        <w:t>е</w:t>
      </w:r>
      <w:r w:rsidR="0058076E" w:rsidRPr="00EC5364">
        <w:rPr>
          <w:rFonts w:eastAsia="Batang"/>
          <w:sz w:val="26"/>
          <w:szCs w:val="26"/>
        </w:rPr>
        <w:t xml:space="preserve"> автомобильных дорог, особенно </w:t>
      </w:r>
      <w:r w:rsidR="00417DF9" w:rsidRPr="002B1C0E">
        <w:rPr>
          <w:rFonts w:eastAsia="Batang"/>
          <w:sz w:val="26"/>
          <w:szCs w:val="26"/>
        </w:rPr>
        <w:t>международн</w:t>
      </w:r>
      <w:r w:rsidR="00417DF9">
        <w:rPr>
          <w:rFonts w:eastAsia="Batang"/>
          <w:sz w:val="26"/>
          <w:szCs w:val="26"/>
        </w:rPr>
        <w:t xml:space="preserve">ых транспортных </w:t>
      </w:r>
      <w:r w:rsidR="00417DF9">
        <w:rPr>
          <w:rFonts w:eastAsia="Batang"/>
          <w:sz w:val="26"/>
          <w:szCs w:val="26"/>
        </w:rPr>
        <w:lastRenderedPageBreak/>
        <w:t>коридоров</w:t>
      </w:r>
      <w:r w:rsidR="0058076E" w:rsidRPr="00EC5364">
        <w:rPr>
          <w:rFonts w:eastAsia="Batang"/>
          <w:sz w:val="26"/>
          <w:szCs w:val="26"/>
        </w:rPr>
        <w:t>.</w:t>
      </w:r>
      <w:r w:rsidR="009F1D62" w:rsidRPr="00EC5364">
        <w:rPr>
          <w:rFonts w:eastAsia="Batang"/>
          <w:sz w:val="26"/>
          <w:szCs w:val="26"/>
        </w:rPr>
        <w:t xml:space="preserve"> </w:t>
      </w:r>
      <w:proofErr w:type="gramStart"/>
      <w:r w:rsidR="009F1D62" w:rsidRPr="00EC5364">
        <w:rPr>
          <w:rFonts w:eastAsia="Batang"/>
          <w:sz w:val="26"/>
          <w:szCs w:val="26"/>
        </w:rPr>
        <w:t>За 2010-2014 годы</w:t>
      </w:r>
      <w:r w:rsidR="00936984" w:rsidRPr="00EC5364">
        <w:rPr>
          <w:rFonts w:eastAsia="Batang"/>
          <w:sz w:val="26"/>
          <w:szCs w:val="26"/>
        </w:rPr>
        <w:t xml:space="preserve"> было реабилитировано </w:t>
      </w:r>
      <w:r w:rsidR="00D6533D" w:rsidRPr="00EC5364">
        <w:rPr>
          <w:rFonts w:eastAsia="Batang"/>
          <w:sz w:val="26"/>
          <w:szCs w:val="26"/>
        </w:rPr>
        <w:t>порядка</w:t>
      </w:r>
      <w:r w:rsidR="00936984" w:rsidRPr="00EC5364">
        <w:rPr>
          <w:rFonts w:eastAsia="Batang"/>
          <w:sz w:val="26"/>
          <w:szCs w:val="26"/>
        </w:rPr>
        <w:t xml:space="preserve"> 830 км транспортных коридоров,</w:t>
      </w:r>
      <w:r w:rsidR="009F1D62" w:rsidRPr="00EC5364">
        <w:rPr>
          <w:rFonts w:eastAsia="Batang"/>
          <w:sz w:val="26"/>
          <w:szCs w:val="26"/>
        </w:rPr>
        <w:t xml:space="preserve"> </w:t>
      </w:r>
      <w:r w:rsidR="006D30B8" w:rsidRPr="00EC5364">
        <w:rPr>
          <w:rFonts w:eastAsia="Batang"/>
          <w:sz w:val="26"/>
          <w:szCs w:val="26"/>
        </w:rPr>
        <w:t xml:space="preserve">на государственных и местных автомобильных дорогах </w:t>
      </w:r>
      <w:r w:rsidR="009F1D62" w:rsidRPr="00EC5364">
        <w:rPr>
          <w:rFonts w:eastAsia="Batang"/>
          <w:sz w:val="26"/>
          <w:szCs w:val="26"/>
        </w:rPr>
        <w:t xml:space="preserve">было уложено </w:t>
      </w:r>
      <w:r w:rsidR="006D30B8" w:rsidRPr="00EC5364">
        <w:rPr>
          <w:rFonts w:eastAsia="Batang"/>
          <w:sz w:val="26"/>
          <w:szCs w:val="26"/>
        </w:rPr>
        <w:t>53</w:t>
      </w:r>
      <w:r w:rsidR="009F1D62" w:rsidRPr="00EC5364">
        <w:rPr>
          <w:rFonts w:eastAsia="Batang"/>
          <w:sz w:val="26"/>
          <w:szCs w:val="26"/>
        </w:rPr>
        <w:t xml:space="preserve">0 км </w:t>
      </w:r>
      <w:r w:rsidR="00936984" w:rsidRPr="00EC5364">
        <w:rPr>
          <w:rFonts w:eastAsia="Batang"/>
          <w:sz w:val="26"/>
          <w:szCs w:val="26"/>
        </w:rPr>
        <w:t xml:space="preserve">нового </w:t>
      </w:r>
      <w:r w:rsidR="009F1D62" w:rsidRPr="00EC5364">
        <w:rPr>
          <w:rFonts w:eastAsia="Batang"/>
          <w:sz w:val="26"/>
          <w:szCs w:val="26"/>
        </w:rPr>
        <w:t>асфальтобетонного покрытия, произведено около 800 км шероховатой поверхностной обработк</w:t>
      </w:r>
      <w:r w:rsidR="00843E4E" w:rsidRPr="00EC5364">
        <w:rPr>
          <w:rFonts w:eastAsia="Batang"/>
          <w:sz w:val="26"/>
          <w:szCs w:val="26"/>
        </w:rPr>
        <w:t xml:space="preserve">и (ШПО), построены 29 новых и </w:t>
      </w:r>
      <w:r w:rsidR="00DB3E6E">
        <w:rPr>
          <w:rFonts w:eastAsia="Batang"/>
          <w:sz w:val="26"/>
          <w:szCs w:val="26"/>
        </w:rPr>
        <w:t>от</w:t>
      </w:r>
      <w:r w:rsidR="009F1D62" w:rsidRPr="00EC5364">
        <w:rPr>
          <w:rFonts w:eastAsia="Batang"/>
          <w:sz w:val="26"/>
          <w:szCs w:val="26"/>
        </w:rPr>
        <w:t>ремонтированы более 56 существующих мостов.</w:t>
      </w:r>
      <w:proofErr w:type="gramEnd"/>
    </w:p>
    <w:p w:rsidR="00936984" w:rsidRPr="00EC5364" w:rsidRDefault="009F1D62" w:rsidP="00EC5364">
      <w:pPr>
        <w:pStyle w:val="afb"/>
        <w:numPr>
          <w:ilvl w:val="0"/>
          <w:numId w:val="15"/>
        </w:numPr>
        <w:spacing w:line="276" w:lineRule="auto"/>
        <w:jc w:val="both"/>
        <w:rPr>
          <w:rFonts w:eastAsia="Batang"/>
          <w:sz w:val="26"/>
          <w:szCs w:val="26"/>
        </w:rPr>
      </w:pPr>
      <w:r w:rsidRPr="00EC5364">
        <w:rPr>
          <w:rFonts w:eastAsia="Batang"/>
          <w:sz w:val="26"/>
          <w:szCs w:val="26"/>
        </w:rPr>
        <w:t xml:space="preserve">Усилия по </w:t>
      </w:r>
      <w:r w:rsidR="00923F7B">
        <w:rPr>
          <w:rFonts w:eastAsia="Batang"/>
          <w:sz w:val="26"/>
          <w:szCs w:val="26"/>
        </w:rPr>
        <w:t>достиже</w:t>
      </w:r>
      <w:r w:rsidRPr="00EC5364">
        <w:rPr>
          <w:rFonts w:eastAsia="Batang"/>
          <w:sz w:val="26"/>
          <w:szCs w:val="26"/>
        </w:rPr>
        <w:t>нию устойчиво</w:t>
      </w:r>
      <w:r w:rsidR="00543667" w:rsidRPr="00EC5364">
        <w:rPr>
          <w:rFonts w:eastAsia="Batang"/>
          <w:sz w:val="26"/>
          <w:szCs w:val="26"/>
        </w:rPr>
        <w:t>сти функционирования</w:t>
      </w:r>
      <w:r w:rsidRPr="00EC5364">
        <w:rPr>
          <w:rFonts w:eastAsia="Batang"/>
          <w:sz w:val="26"/>
          <w:szCs w:val="26"/>
        </w:rPr>
        <w:t xml:space="preserve"> дорожной отрасли были недостаточными</w:t>
      </w:r>
      <w:r w:rsidR="00543667" w:rsidRPr="00EC5364">
        <w:rPr>
          <w:rFonts w:eastAsia="Batang"/>
          <w:sz w:val="26"/>
          <w:szCs w:val="26"/>
        </w:rPr>
        <w:t>,</w:t>
      </w:r>
      <w:r w:rsidRPr="00EC5364">
        <w:rPr>
          <w:rFonts w:eastAsia="Batang"/>
          <w:sz w:val="26"/>
          <w:szCs w:val="26"/>
        </w:rPr>
        <w:t xml:space="preserve"> основными признаками</w:t>
      </w:r>
      <w:r w:rsidR="00843E4E" w:rsidRPr="00EC5364">
        <w:rPr>
          <w:rFonts w:eastAsia="Batang"/>
          <w:sz w:val="26"/>
          <w:szCs w:val="26"/>
        </w:rPr>
        <w:t xml:space="preserve"> </w:t>
      </w:r>
      <w:r w:rsidR="00417DF9">
        <w:rPr>
          <w:rFonts w:eastAsia="Batang"/>
          <w:sz w:val="26"/>
          <w:szCs w:val="26"/>
        </w:rPr>
        <w:t>че</w:t>
      </w:r>
      <w:r w:rsidR="00417DF9" w:rsidRPr="00EC5364">
        <w:rPr>
          <w:rFonts w:eastAsia="Batang"/>
          <w:sz w:val="26"/>
          <w:szCs w:val="26"/>
        </w:rPr>
        <w:t xml:space="preserve">го </w:t>
      </w:r>
      <w:r w:rsidR="00936984" w:rsidRPr="00EC5364">
        <w:rPr>
          <w:rFonts w:eastAsia="Batang"/>
          <w:sz w:val="26"/>
          <w:szCs w:val="26"/>
        </w:rPr>
        <w:t>являются:</w:t>
      </w:r>
    </w:p>
    <w:p w:rsidR="00E93D56" w:rsidRPr="00EC5364" w:rsidRDefault="00E93D56" w:rsidP="00EC5364">
      <w:pPr>
        <w:pStyle w:val="afb"/>
        <w:numPr>
          <w:ilvl w:val="0"/>
          <w:numId w:val="16"/>
        </w:numPr>
        <w:spacing w:line="276" w:lineRule="auto"/>
        <w:ind w:left="1701" w:hanging="11"/>
        <w:jc w:val="both"/>
        <w:rPr>
          <w:rFonts w:eastAsia="Batang"/>
          <w:sz w:val="26"/>
          <w:szCs w:val="26"/>
        </w:rPr>
      </w:pPr>
      <w:r w:rsidRPr="00EC5364">
        <w:rPr>
          <w:rFonts w:eastAsia="Batang"/>
          <w:sz w:val="26"/>
          <w:szCs w:val="26"/>
        </w:rPr>
        <w:t xml:space="preserve">недостаточное финансирование ремонта и </w:t>
      </w:r>
      <w:proofErr w:type="gramStart"/>
      <w:r w:rsidRPr="00EC5364">
        <w:rPr>
          <w:rFonts w:eastAsia="Batang"/>
          <w:sz w:val="26"/>
          <w:szCs w:val="26"/>
        </w:rPr>
        <w:t>содержания</w:t>
      </w:r>
      <w:proofErr w:type="gramEnd"/>
      <w:r w:rsidRPr="00EC5364">
        <w:rPr>
          <w:rFonts w:eastAsia="Batang"/>
          <w:sz w:val="26"/>
          <w:szCs w:val="26"/>
        </w:rPr>
        <w:t xml:space="preserve"> автомобильных дорог;</w:t>
      </w:r>
    </w:p>
    <w:p w:rsidR="00FB5D96" w:rsidRPr="00EC5364" w:rsidRDefault="00936984" w:rsidP="00EC5364">
      <w:pPr>
        <w:pStyle w:val="afb"/>
        <w:numPr>
          <w:ilvl w:val="0"/>
          <w:numId w:val="16"/>
        </w:numPr>
        <w:spacing w:line="276" w:lineRule="auto"/>
        <w:ind w:left="1701" w:firstLine="0"/>
        <w:jc w:val="both"/>
        <w:rPr>
          <w:rFonts w:eastAsia="Batang"/>
          <w:sz w:val="26"/>
          <w:szCs w:val="26"/>
        </w:rPr>
      </w:pPr>
      <w:r w:rsidRPr="00EC5364">
        <w:rPr>
          <w:rFonts w:eastAsia="Batang"/>
          <w:sz w:val="26"/>
          <w:szCs w:val="26"/>
        </w:rPr>
        <w:t xml:space="preserve">отсутствие регламентированной системы мониторинга состояния дорог и планирования </w:t>
      </w:r>
      <w:r w:rsidR="00DB3E6E">
        <w:rPr>
          <w:rFonts w:eastAsia="Batang"/>
          <w:sz w:val="26"/>
          <w:szCs w:val="26"/>
        </w:rPr>
        <w:t>работ по с</w:t>
      </w:r>
      <w:r w:rsidRPr="00EC5364">
        <w:rPr>
          <w:rFonts w:eastAsia="Batang"/>
          <w:sz w:val="26"/>
          <w:szCs w:val="26"/>
        </w:rPr>
        <w:t>троитель</w:t>
      </w:r>
      <w:r w:rsidR="00DB3E6E">
        <w:rPr>
          <w:rFonts w:eastAsia="Batang"/>
          <w:sz w:val="26"/>
          <w:szCs w:val="26"/>
        </w:rPr>
        <w:t xml:space="preserve">ству, </w:t>
      </w:r>
      <w:r w:rsidRPr="00EC5364">
        <w:rPr>
          <w:rFonts w:eastAsia="Batang"/>
          <w:sz w:val="26"/>
          <w:szCs w:val="26"/>
        </w:rPr>
        <w:t>ремонт</w:t>
      </w:r>
      <w:r w:rsidR="00DB3E6E">
        <w:rPr>
          <w:rFonts w:eastAsia="Batang"/>
          <w:sz w:val="26"/>
          <w:szCs w:val="26"/>
        </w:rPr>
        <w:t>у и</w:t>
      </w:r>
      <w:r w:rsidRPr="00EC5364">
        <w:rPr>
          <w:rFonts w:eastAsia="Batang"/>
          <w:sz w:val="26"/>
          <w:szCs w:val="26"/>
        </w:rPr>
        <w:t xml:space="preserve"> содержанию авто</w:t>
      </w:r>
      <w:r w:rsidR="00B324B1" w:rsidRPr="00EC5364">
        <w:rPr>
          <w:rFonts w:eastAsia="Batang"/>
          <w:sz w:val="26"/>
          <w:szCs w:val="26"/>
        </w:rPr>
        <w:t xml:space="preserve">мобильных </w:t>
      </w:r>
      <w:r w:rsidRPr="00EC5364">
        <w:rPr>
          <w:rFonts w:eastAsia="Batang"/>
          <w:sz w:val="26"/>
          <w:szCs w:val="26"/>
        </w:rPr>
        <w:t>дорог;</w:t>
      </w:r>
    </w:p>
    <w:p w:rsidR="00936984" w:rsidRPr="00EC5364" w:rsidRDefault="00936984" w:rsidP="00EC5364">
      <w:pPr>
        <w:pStyle w:val="afb"/>
        <w:numPr>
          <w:ilvl w:val="0"/>
          <w:numId w:val="17"/>
        </w:numPr>
        <w:spacing w:line="276" w:lineRule="auto"/>
        <w:ind w:left="1701" w:hanging="11"/>
        <w:jc w:val="both"/>
        <w:rPr>
          <w:rFonts w:eastAsia="Batang"/>
          <w:sz w:val="26"/>
          <w:szCs w:val="26"/>
        </w:rPr>
      </w:pPr>
      <w:r w:rsidRPr="00EC5364">
        <w:rPr>
          <w:rFonts w:eastAsia="Batang"/>
          <w:sz w:val="26"/>
          <w:szCs w:val="26"/>
        </w:rPr>
        <w:t>несовершенство нормативно</w:t>
      </w:r>
      <w:r w:rsidR="00DB3E6E">
        <w:rPr>
          <w:rFonts w:eastAsia="Batang"/>
          <w:sz w:val="26"/>
          <w:szCs w:val="26"/>
        </w:rPr>
        <w:t>-</w:t>
      </w:r>
      <w:r w:rsidRPr="00EC5364">
        <w:rPr>
          <w:rFonts w:eastAsia="Batang"/>
          <w:sz w:val="26"/>
          <w:szCs w:val="26"/>
        </w:rPr>
        <w:t>правовой базы;</w:t>
      </w:r>
    </w:p>
    <w:p w:rsidR="00936984" w:rsidRPr="00EC5364" w:rsidRDefault="003B2F94" w:rsidP="00EC5364">
      <w:pPr>
        <w:pStyle w:val="afb"/>
        <w:numPr>
          <w:ilvl w:val="0"/>
          <w:numId w:val="18"/>
        </w:numPr>
        <w:spacing w:line="276" w:lineRule="auto"/>
        <w:ind w:firstLine="130"/>
        <w:jc w:val="both"/>
        <w:rPr>
          <w:rFonts w:eastAsia="Batang"/>
          <w:sz w:val="26"/>
          <w:szCs w:val="26"/>
        </w:rPr>
      </w:pPr>
      <w:r w:rsidRPr="00EC5364">
        <w:rPr>
          <w:rFonts w:eastAsia="Batang"/>
          <w:sz w:val="26"/>
          <w:szCs w:val="26"/>
        </w:rPr>
        <w:t>отсутствие современной системы контроля качества дорожны</w:t>
      </w:r>
      <w:r w:rsidR="00923F7B">
        <w:rPr>
          <w:rFonts w:eastAsia="Batang"/>
          <w:sz w:val="26"/>
          <w:szCs w:val="26"/>
        </w:rPr>
        <w:t>х</w:t>
      </w:r>
      <w:r w:rsidRPr="00EC5364">
        <w:rPr>
          <w:rFonts w:eastAsia="Batang"/>
          <w:sz w:val="26"/>
          <w:szCs w:val="26"/>
        </w:rPr>
        <w:t xml:space="preserve"> работ;</w:t>
      </w:r>
    </w:p>
    <w:p w:rsidR="003B2F94" w:rsidRPr="00EC5364" w:rsidRDefault="00E64CA4" w:rsidP="00EC5364">
      <w:pPr>
        <w:pStyle w:val="afb"/>
        <w:numPr>
          <w:ilvl w:val="0"/>
          <w:numId w:val="18"/>
        </w:numPr>
        <w:spacing w:line="276" w:lineRule="auto"/>
        <w:ind w:left="1701" w:hanging="11"/>
        <w:jc w:val="both"/>
        <w:rPr>
          <w:rFonts w:eastAsia="Batang"/>
          <w:sz w:val="26"/>
          <w:szCs w:val="26"/>
        </w:rPr>
      </w:pPr>
      <w:r w:rsidRPr="00EC5364">
        <w:rPr>
          <w:rFonts w:eastAsia="Batang"/>
          <w:sz w:val="26"/>
          <w:szCs w:val="26"/>
        </w:rPr>
        <w:t>отсутствие</w:t>
      </w:r>
      <w:r w:rsidR="003B2F94" w:rsidRPr="00EC5364">
        <w:rPr>
          <w:rFonts w:eastAsia="Batang"/>
          <w:sz w:val="26"/>
          <w:szCs w:val="26"/>
        </w:rPr>
        <w:t xml:space="preserve"> </w:t>
      </w:r>
      <w:r w:rsidR="0099474C" w:rsidRPr="00EC5364">
        <w:rPr>
          <w:rFonts w:eastAsia="Batang"/>
          <w:sz w:val="26"/>
          <w:szCs w:val="26"/>
        </w:rPr>
        <w:t xml:space="preserve">налаженной системы </w:t>
      </w:r>
      <w:r w:rsidR="00DD6979">
        <w:rPr>
          <w:rFonts w:eastAsia="Batang"/>
          <w:sz w:val="26"/>
          <w:szCs w:val="26"/>
        </w:rPr>
        <w:t xml:space="preserve">получения </w:t>
      </w:r>
      <w:r w:rsidR="0099474C" w:rsidRPr="00EC5364">
        <w:rPr>
          <w:rFonts w:eastAsia="Batang"/>
          <w:sz w:val="26"/>
          <w:szCs w:val="26"/>
        </w:rPr>
        <w:t xml:space="preserve">обратной связи </w:t>
      </w:r>
      <w:r w:rsidR="00DB3E6E">
        <w:rPr>
          <w:rFonts w:eastAsia="Batang"/>
          <w:sz w:val="26"/>
          <w:szCs w:val="26"/>
        </w:rPr>
        <w:t>от</w:t>
      </w:r>
      <w:r w:rsidR="0099474C" w:rsidRPr="00EC5364">
        <w:rPr>
          <w:rFonts w:eastAsia="Batang"/>
          <w:sz w:val="26"/>
          <w:szCs w:val="26"/>
        </w:rPr>
        <w:t xml:space="preserve"> пользовател</w:t>
      </w:r>
      <w:r w:rsidR="00DB3E6E">
        <w:rPr>
          <w:rFonts w:eastAsia="Batang"/>
          <w:sz w:val="26"/>
          <w:szCs w:val="26"/>
        </w:rPr>
        <w:t>ей</w:t>
      </w:r>
      <w:r w:rsidR="0099474C" w:rsidRPr="00EC5364">
        <w:rPr>
          <w:rFonts w:eastAsia="Batang"/>
          <w:sz w:val="26"/>
          <w:szCs w:val="26"/>
        </w:rPr>
        <w:t xml:space="preserve"> автомобильных дорог;</w:t>
      </w:r>
    </w:p>
    <w:p w:rsidR="0099474C" w:rsidRPr="00EC5364" w:rsidRDefault="0099474C" w:rsidP="00EC5364">
      <w:pPr>
        <w:pStyle w:val="afb"/>
        <w:numPr>
          <w:ilvl w:val="0"/>
          <w:numId w:val="18"/>
        </w:numPr>
        <w:spacing w:line="276" w:lineRule="auto"/>
        <w:ind w:firstLine="130"/>
        <w:jc w:val="both"/>
        <w:rPr>
          <w:rFonts w:eastAsia="Batang"/>
          <w:sz w:val="26"/>
          <w:szCs w:val="26"/>
        </w:rPr>
      </w:pPr>
      <w:r w:rsidRPr="00EC5364">
        <w:rPr>
          <w:rFonts w:eastAsia="Batang"/>
          <w:sz w:val="26"/>
          <w:szCs w:val="26"/>
        </w:rPr>
        <w:t xml:space="preserve">отсутствие </w:t>
      </w:r>
      <w:r w:rsidR="0090203F">
        <w:rPr>
          <w:rFonts w:eastAsia="Batang"/>
          <w:sz w:val="26"/>
          <w:szCs w:val="26"/>
        </w:rPr>
        <w:t>контроля</w:t>
      </w:r>
      <w:r w:rsidRPr="00EC5364">
        <w:rPr>
          <w:rFonts w:eastAsia="Batang"/>
          <w:sz w:val="26"/>
          <w:szCs w:val="26"/>
        </w:rPr>
        <w:t xml:space="preserve"> использования дорожной техники и оборудования.</w:t>
      </w:r>
    </w:p>
    <w:p w:rsidR="0099474C" w:rsidRPr="00EC5364" w:rsidRDefault="00843E4E" w:rsidP="00EC5364">
      <w:pPr>
        <w:pStyle w:val="afb"/>
        <w:numPr>
          <w:ilvl w:val="0"/>
          <w:numId w:val="19"/>
        </w:numPr>
        <w:spacing w:line="276" w:lineRule="auto"/>
        <w:ind w:left="1560" w:hanging="426"/>
        <w:jc w:val="both"/>
        <w:rPr>
          <w:rFonts w:eastAsia="Batang"/>
          <w:sz w:val="26"/>
          <w:szCs w:val="26"/>
        </w:rPr>
      </w:pPr>
      <w:r w:rsidRPr="00EC5364">
        <w:rPr>
          <w:rFonts w:eastAsia="Batang"/>
          <w:sz w:val="26"/>
          <w:szCs w:val="26"/>
        </w:rPr>
        <w:t>У</w:t>
      </w:r>
      <w:r w:rsidR="0099474C" w:rsidRPr="00EC5364">
        <w:rPr>
          <w:rFonts w:eastAsia="Batang"/>
          <w:sz w:val="26"/>
          <w:szCs w:val="26"/>
        </w:rPr>
        <w:t>стойчиво</w:t>
      </w:r>
      <w:r w:rsidR="0090203F">
        <w:rPr>
          <w:rFonts w:eastAsia="Batang"/>
          <w:sz w:val="26"/>
          <w:szCs w:val="26"/>
        </w:rPr>
        <w:t>сть</w:t>
      </w:r>
      <w:r w:rsidR="0099474C" w:rsidRPr="00EC5364">
        <w:rPr>
          <w:rFonts w:eastAsia="Batang"/>
          <w:sz w:val="26"/>
          <w:szCs w:val="26"/>
        </w:rPr>
        <w:t xml:space="preserve"> дорожной отрасли </w:t>
      </w:r>
      <w:r w:rsidR="00E25853" w:rsidRPr="00EC5364">
        <w:rPr>
          <w:rFonts w:eastAsia="Batang"/>
          <w:sz w:val="26"/>
          <w:szCs w:val="26"/>
        </w:rPr>
        <w:t>будет достигнута путем проведения поэтапного совершенствования</w:t>
      </w:r>
      <w:r w:rsidR="00907D5F" w:rsidRPr="00EC5364">
        <w:rPr>
          <w:rFonts w:eastAsia="Batang"/>
          <w:sz w:val="26"/>
          <w:szCs w:val="26"/>
        </w:rPr>
        <w:t xml:space="preserve"> нормативно</w:t>
      </w:r>
      <w:r w:rsidR="00DB3E6E">
        <w:rPr>
          <w:rFonts w:eastAsia="Batang"/>
          <w:sz w:val="26"/>
          <w:szCs w:val="26"/>
        </w:rPr>
        <w:t>-</w:t>
      </w:r>
      <w:r w:rsidR="00907D5F" w:rsidRPr="00EC5364">
        <w:rPr>
          <w:rFonts w:eastAsia="Batang"/>
          <w:sz w:val="26"/>
          <w:szCs w:val="26"/>
        </w:rPr>
        <w:t>правовой базы, регулирующ</w:t>
      </w:r>
      <w:r w:rsidR="0090203F">
        <w:rPr>
          <w:rFonts w:eastAsia="Batang"/>
          <w:sz w:val="26"/>
          <w:szCs w:val="26"/>
        </w:rPr>
        <w:t>ей</w:t>
      </w:r>
      <w:r w:rsidR="00907D5F" w:rsidRPr="00EC5364">
        <w:rPr>
          <w:rFonts w:eastAsia="Batang"/>
          <w:sz w:val="26"/>
          <w:szCs w:val="26"/>
        </w:rPr>
        <w:t xml:space="preserve"> разные </w:t>
      </w:r>
      <w:r w:rsidR="0090203F">
        <w:rPr>
          <w:rFonts w:eastAsia="Batang"/>
          <w:sz w:val="26"/>
          <w:szCs w:val="26"/>
        </w:rPr>
        <w:t>вопросы</w:t>
      </w:r>
      <w:r w:rsidR="00E25853" w:rsidRPr="00EC5364">
        <w:rPr>
          <w:rFonts w:eastAsia="Batang"/>
          <w:sz w:val="26"/>
          <w:szCs w:val="26"/>
        </w:rPr>
        <w:t xml:space="preserve"> дорожной</w:t>
      </w:r>
      <w:r w:rsidR="005566AE" w:rsidRPr="00EC5364">
        <w:rPr>
          <w:rFonts w:eastAsia="Batang"/>
          <w:sz w:val="26"/>
          <w:szCs w:val="26"/>
        </w:rPr>
        <w:t xml:space="preserve"> деятельности и реформирования </w:t>
      </w:r>
      <w:r w:rsidR="00DB3E6E">
        <w:rPr>
          <w:rFonts w:eastAsia="Batang"/>
          <w:sz w:val="26"/>
          <w:szCs w:val="26"/>
        </w:rPr>
        <w:t>с</w:t>
      </w:r>
      <w:r w:rsidR="00E25853" w:rsidRPr="00EC5364">
        <w:rPr>
          <w:rFonts w:eastAsia="Batang"/>
          <w:sz w:val="26"/>
          <w:szCs w:val="26"/>
        </w:rPr>
        <w:t>ис</w:t>
      </w:r>
      <w:r w:rsidRPr="00EC5364">
        <w:rPr>
          <w:rFonts w:eastAsia="Batang"/>
          <w:sz w:val="26"/>
          <w:szCs w:val="26"/>
        </w:rPr>
        <w:t>темы управления дорожной отрасл</w:t>
      </w:r>
      <w:r w:rsidR="005566AE" w:rsidRPr="00EC5364">
        <w:rPr>
          <w:rFonts w:eastAsia="Batang"/>
          <w:sz w:val="26"/>
          <w:szCs w:val="26"/>
        </w:rPr>
        <w:t>и</w:t>
      </w:r>
      <w:r w:rsidR="00E25853" w:rsidRPr="00EC5364">
        <w:rPr>
          <w:rFonts w:eastAsia="Batang"/>
          <w:sz w:val="26"/>
          <w:szCs w:val="26"/>
        </w:rPr>
        <w:t xml:space="preserve">. </w:t>
      </w:r>
      <w:r w:rsidR="00907D5F" w:rsidRPr="00EC5364">
        <w:rPr>
          <w:rFonts w:eastAsia="Batang"/>
          <w:sz w:val="26"/>
          <w:szCs w:val="26"/>
        </w:rPr>
        <w:t>Р</w:t>
      </w:r>
      <w:r w:rsidR="00E25853" w:rsidRPr="00EC5364">
        <w:rPr>
          <w:rFonts w:eastAsia="Batang"/>
          <w:sz w:val="26"/>
          <w:szCs w:val="26"/>
        </w:rPr>
        <w:t xml:space="preserve">ешения задач по достижению </w:t>
      </w:r>
      <w:r w:rsidR="005566AE" w:rsidRPr="00EC5364">
        <w:rPr>
          <w:rFonts w:eastAsia="Batang"/>
          <w:sz w:val="26"/>
          <w:szCs w:val="26"/>
        </w:rPr>
        <w:t>устойчивого функционирования дорожной отрасли</w:t>
      </w:r>
      <w:r w:rsidR="00E25853" w:rsidRPr="00EC5364">
        <w:rPr>
          <w:rFonts w:eastAsia="Batang"/>
          <w:sz w:val="26"/>
          <w:szCs w:val="26"/>
        </w:rPr>
        <w:t xml:space="preserve"> </w:t>
      </w:r>
      <w:r w:rsidR="00907D5F" w:rsidRPr="00EC5364">
        <w:rPr>
          <w:rFonts w:eastAsia="Batang"/>
          <w:sz w:val="26"/>
          <w:szCs w:val="26"/>
        </w:rPr>
        <w:t xml:space="preserve">будут описаны в разделе </w:t>
      </w:r>
      <w:r w:rsidR="000365F2" w:rsidRPr="00EC5364">
        <w:rPr>
          <w:rFonts w:eastAsia="Batang"/>
          <w:sz w:val="26"/>
          <w:szCs w:val="26"/>
        </w:rPr>
        <w:t>«</w:t>
      </w:r>
      <w:r w:rsidR="00A00255" w:rsidRPr="00EC5364">
        <w:rPr>
          <w:rFonts w:eastAsia="Batang"/>
          <w:sz w:val="26"/>
          <w:szCs w:val="26"/>
        </w:rPr>
        <w:t>Развитие политики реформирования дорожного сектора</w:t>
      </w:r>
      <w:r w:rsidR="000365F2" w:rsidRPr="00EC5364">
        <w:rPr>
          <w:rFonts w:eastAsia="Batang"/>
          <w:sz w:val="26"/>
          <w:szCs w:val="26"/>
        </w:rPr>
        <w:t>»</w:t>
      </w:r>
      <w:r w:rsidR="00D6533D" w:rsidRPr="00EC5364">
        <w:rPr>
          <w:rFonts w:eastAsia="Batang"/>
          <w:sz w:val="26"/>
          <w:szCs w:val="26"/>
        </w:rPr>
        <w:t>.</w:t>
      </w:r>
    </w:p>
    <w:p w:rsidR="00936984" w:rsidRPr="00F74F02" w:rsidRDefault="00936984" w:rsidP="00BF1078">
      <w:pPr>
        <w:spacing w:line="276" w:lineRule="auto"/>
        <w:ind w:firstLine="851"/>
        <w:jc w:val="both"/>
        <w:rPr>
          <w:rFonts w:eastAsia="Batang"/>
          <w:sz w:val="26"/>
          <w:szCs w:val="26"/>
        </w:rPr>
      </w:pPr>
    </w:p>
    <w:p w:rsidR="004E32AE" w:rsidRPr="00EC5364" w:rsidRDefault="004E32AE" w:rsidP="0088696F">
      <w:pPr>
        <w:pStyle w:val="2"/>
        <w:numPr>
          <w:ilvl w:val="1"/>
          <w:numId w:val="4"/>
        </w:numPr>
        <w:tabs>
          <w:tab w:val="clear" w:pos="360"/>
          <w:tab w:val="num" w:pos="720"/>
        </w:tabs>
        <w:spacing w:line="276" w:lineRule="auto"/>
        <w:ind w:left="0" w:firstLine="851"/>
        <w:rPr>
          <w:rFonts w:eastAsia="Batang" w:cs="Times New Roman"/>
          <w:szCs w:val="26"/>
        </w:rPr>
      </w:pPr>
      <w:bookmarkStart w:id="6" w:name="_Toc421695091"/>
      <w:r w:rsidRPr="00EC5364">
        <w:rPr>
          <w:rFonts w:eastAsia="Batang" w:cs="Times New Roman"/>
          <w:szCs w:val="26"/>
        </w:rPr>
        <w:t>Обеспечение доступа</w:t>
      </w:r>
      <w:r w:rsidR="00FC64A2" w:rsidRPr="00EC5364">
        <w:rPr>
          <w:rFonts w:eastAsia="Batang" w:cs="Times New Roman"/>
          <w:szCs w:val="26"/>
        </w:rPr>
        <w:t xml:space="preserve"> населения</w:t>
      </w:r>
      <w:r w:rsidRPr="00EC5364">
        <w:rPr>
          <w:rFonts w:eastAsia="Batang" w:cs="Times New Roman"/>
          <w:szCs w:val="26"/>
        </w:rPr>
        <w:t xml:space="preserve"> </w:t>
      </w:r>
      <w:r w:rsidR="004701DE" w:rsidRPr="00EC5364">
        <w:rPr>
          <w:rFonts w:eastAsia="Batang" w:cs="Times New Roman"/>
          <w:szCs w:val="26"/>
        </w:rPr>
        <w:t xml:space="preserve">к </w:t>
      </w:r>
      <w:r w:rsidRPr="00EC5364">
        <w:rPr>
          <w:rFonts w:eastAsia="Batang" w:cs="Times New Roman"/>
          <w:szCs w:val="26"/>
        </w:rPr>
        <w:t>ры</w:t>
      </w:r>
      <w:r w:rsidR="002A6CBE" w:rsidRPr="00EC5364">
        <w:rPr>
          <w:rFonts w:eastAsia="Batang" w:cs="Times New Roman"/>
          <w:szCs w:val="26"/>
        </w:rPr>
        <w:t>нкам товаров, труда и социальных</w:t>
      </w:r>
      <w:r w:rsidRPr="00EC5364">
        <w:rPr>
          <w:rFonts w:eastAsia="Batang" w:cs="Times New Roman"/>
          <w:szCs w:val="26"/>
        </w:rPr>
        <w:t xml:space="preserve"> услуг</w:t>
      </w:r>
      <w:bookmarkEnd w:id="6"/>
    </w:p>
    <w:p w:rsidR="004111C2" w:rsidRPr="00F74F02" w:rsidRDefault="004111C2" w:rsidP="00BF1078">
      <w:pPr>
        <w:spacing w:after="200" w:line="276" w:lineRule="auto"/>
        <w:ind w:firstLine="851"/>
        <w:jc w:val="both"/>
        <w:rPr>
          <w:rFonts w:eastAsia="Batang"/>
          <w:sz w:val="26"/>
          <w:szCs w:val="26"/>
        </w:rPr>
      </w:pPr>
      <w:r w:rsidRPr="00F74F02">
        <w:rPr>
          <w:rFonts w:eastAsia="Batang"/>
          <w:sz w:val="26"/>
          <w:szCs w:val="26"/>
        </w:rPr>
        <w:t xml:space="preserve">Международные </w:t>
      </w:r>
      <w:r w:rsidR="001E70CF">
        <w:rPr>
          <w:rFonts w:eastAsia="Batang"/>
          <w:sz w:val="26"/>
          <w:szCs w:val="26"/>
        </w:rPr>
        <w:t>транспортные</w:t>
      </w:r>
      <w:r w:rsidRPr="00F74F02">
        <w:rPr>
          <w:rFonts w:eastAsia="Batang"/>
          <w:sz w:val="26"/>
          <w:szCs w:val="26"/>
        </w:rPr>
        <w:t xml:space="preserve"> коридоры</w:t>
      </w:r>
      <w:r w:rsidR="001E70CF">
        <w:rPr>
          <w:rFonts w:eastAsia="Batang"/>
          <w:sz w:val="26"/>
          <w:szCs w:val="26"/>
        </w:rPr>
        <w:t xml:space="preserve"> </w:t>
      </w:r>
      <w:r w:rsidRPr="00F74F02">
        <w:rPr>
          <w:rFonts w:eastAsia="Batang"/>
          <w:sz w:val="26"/>
          <w:szCs w:val="26"/>
        </w:rPr>
        <w:t xml:space="preserve"> обеспечивают практически единственный способ доступа Кыргызской Республики к региональным рынкам товаров, услуг и играют существенную роль в обеспечении связи между основным экономическими центрами внутри страны. </w:t>
      </w:r>
    </w:p>
    <w:p w:rsidR="004111C2" w:rsidRPr="00F74F02" w:rsidRDefault="004111C2" w:rsidP="00BF1078">
      <w:pPr>
        <w:spacing w:line="276" w:lineRule="auto"/>
        <w:ind w:firstLine="851"/>
        <w:jc w:val="both"/>
        <w:rPr>
          <w:rFonts w:eastAsia="Batang"/>
          <w:sz w:val="26"/>
          <w:szCs w:val="26"/>
        </w:rPr>
      </w:pPr>
      <w:r w:rsidRPr="00F74F02">
        <w:rPr>
          <w:rFonts w:eastAsia="Batang"/>
          <w:sz w:val="26"/>
          <w:szCs w:val="26"/>
        </w:rPr>
        <w:t xml:space="preserve"> </w:t>
      </w:r>
      <w:r w:rsidR="001E70CF">
        <w:rPr>
          <w:rFonts w:eastAsia="Batang"/>
          <w:sz w:val="26"/>
          <w:szCs w:val="26"/>
        </w:rPr>
        <w:t xml:space="preserve">На протяжении многих лет </w:t>
      </w:r>
      <w:r w:rsidRPr="00F74F02">
        <w:rPr>
          <w:rFonts w:eastAsia="Batang"/>
          <w:sz w:val="26"/>
          <w:szCs w:val="26"/>
        </w:rPr>
        <w:t>Кыргызская Республика</w:t>
      </w:r>
      <w:r w:rsidR="001E70CF">
        <w:rPr>
          <w:rFonts w:eastAsia="Batang"/>
          <w:sz w:val="26"/>
          <w:szCs w:val="26"/>
        </w:rPr>
        <w:t xml:space="preserve"> в рамках ЦАРЭС</w:t>
      </w:r>
      <w:r w:rsidRPr="00F74F02">
        <w:rPr>
          <w:rFonts w:eastAsia="Batang"/>
          <w:sz w:val="26"/>
          <w:szCs w:val="26"/>
        </w:rPr>
        <w:t xml:space="preserve"> активн</w:t>
      </w:r>
      <w:r w:rsidR="001E70CF">
        <w:rPr>
          <w:rFonts w:eastAsia="Batang"/>
          <w:sz w:val="26"/>
          <w:szCs w:val="26"/>
        </w:rPr>
        <w:t>о сотрудничает с международными финансовыми институтами</w:t>
      </w:r>
      <w:r w:rsidR="00FA62E5">
        <w:rPr>
          <w:rFonts w:eastAsia="Batang"/>
          <w:sz w:val="26"/>
          <w:szCs w:val="26"/>
        </w:rPr>
        <w:t xml:space="preserve"> по улучшению состояния международных </w:t>
      </w:r>
      <w:r w:rsidR="00FC64A2">
        <w:rPr>
          <w:rFonts w:eastAsia="Batang"/>
          <w:sz w:val="26"/>
          <w:szCs w:val="26"/>
        </w:rPr>
        <w:t>автотранспортных</w:t>
      </w:r>
      <w:r w:rsidR="00FA62E5">
        <w:rPr>
          <w:rFonts w:eastAsia="Batang"/>
          <w:sz w:val="26"/>
          <w:szCs w:val="26"/>
        </w:rPr>
        <w:t xml:space="preserve"> коридоров</w:t>
      </w:r>
      <w:r w:rsidRPr="00F74F02">
        <w:rPr>
          <w:rFonts w:eastAsia="Batang"/>
          <w:sz w:val="26"/>
          <w:szCs w:val="26"/>
        </w:rPr>
        <w:t>.</w:t>
      </w:r>
      <w:r w:rsidR="006E571B">
        <w:rPr>
          <w:rFonts w:eastAsia="Batang"/>
          <w:sz w:val="26"/>
          <w:szCs w:val="26"/>
        </w:rPr>
        <w:t xml:space="preserve"> С 1997 года </w:t>
      </w:r>
      <w:r w:rsidR="00FE68E3">
        <w:rPr>
          <w:rFonts w:eastAsia="Batang"/>
          <w:sz w:val="26"/>
          <w:szCs w:val="26"/>
        </w:rPr>
        <w:t xml:space="preserve">за счет средств </w:t>
      </w:r>
      <w:r w:rsidR="00FE68E3">
        <w:rPr>
          <w:rFonts w:eastAsia="Batang"/>
          <w:sz w:val="26"/>
          <w:szCs w:val="26"/>
        </w:rPr>
        <w:lastRenderedPageBreak/>
        <w:t xml:space="preserve">международных финансовых институтов </w:t>
      </w:r>
      <w:r w:rsidR="006E571B">
        <w:rPr>
          <w:rFonts w:eastAsia="Batang"/>
          <w:sz w:val="26"/>
          <w:szCs w:val="26"/>
        </w:rPr>
        <w:t>реабилит</w:t>
      </w:r>
      <w:r w:rsidR="00BB7AA7">
        <w:rPr>
          <w:rFonts w:eastAsia="Batang"/>
          <w:sz w:val="26"/>
          <w:szCs w:val="26"/>
        </w:rPr>
        <w:t>ировано</w:t>
      </w:r>
      <w:r w:rsidR="00FE68E3">
        <w:rPr>
          <w:rFonts w:eastAsia="Batang"/>
          <w:sz w:val="26"/>
          <w:szCs w:val="26"/>
        </w:rPr>
        <w:t xml:space="preserve"> 1479 км, </w:t>
      </w:r>
      <w:r w:rsidR="00923F7B">
        <w:rPr>
          <w:rFonts w:eastAsia="Batang"/>
          <w:sz w:val="26"/>
          <w:szCs w:val="26"/>
        </w:rPr>
        <w:t xml:space="preserve">еще </w:t>
      </w:r>
      <w:r w:rsidR="009111B6">
        <w:rPr>
          <w:rFonts w:eastAsia="Batang"/>
          <w:sz w:val="26"/>
          <w:szCs w:val="26"/>
        </w:rPr>
        <w:t>654</w:t>
      </w:r>
      <w:r w:rsidR="00BB7AA7">
        <w:rPr>
          <w:rFonts w:eastAsia="Batang"/>
          <w:sz w:val="26"/>
          <w:szCs w:val="26"/>
        </w:rPr>
        <w:t xml:space="preserve"> км </w:t>
      </w:r>
      <w:r w:rsidR="009111B6">
        <w:rPr>
          <w:rFonts w:eastAsia="Batang"/>
          <w:sz w:val="26"/>
          <w:szCs w:val="26"/>
        </w:rPr>
        <w:t>охвачены проектами по</w:t>
      </w:r>
      <w:r w:rsidR="00BB7AA7">
        <w:rPr>
          <w:rFonts w:eastAsia="Batang"/>
          <w:sz w:val="26"/>
          <w:szCs w:val="26"/>
        </w:rPr>
        <w:t xml:space="preserve"> реабилитаци</w:t>
      </w:r>
      <w:r w:rsidR="009111B6">
        <w:rPr>
          <w:rFonts w:eastAsia="Batang"/>
          <w:sz w:val="26"/>
          <w:szCs w:val="26"/>
        </w:rPr>
        <w:t>и автомобильных дорог</w:t>
      </w:r>
      <w:r w:rsidR="00BB7AA7">
        <w:rPr>
          <w:rFonts w:eastAsia="Batang"/>
          <w:sz w:val="26"/>
          <w:szCs w:val="26"/>
        </w:rPr>
        <w:t>.</w:t>
      </w:r>
      <w:r w:rsidR="006E571B">
        <w:rPr>
          <w:rFonts w:eastAsia="Batang"/>
          <w:sz w:val="26"/>
          <w:szCs w:val="26"/>
        </w:rPr>
        <w:t xml:space="preserve"> </w:t>
      </w:r>
    </w:p>
    <w:p w:rsidR="004111C2" w:rsidRPr="00F74F02" w:rsidRDefault="004111C2" w:rsidP="00BF1078">
      <w:pPr>
        <w:spacing w:line="276" w:lineRule="auto"/>
        <w:ind w:firstLine="851"/>
        <w:jc w:val="both"/>
        <w:rPr>
          <w:rFonts w:eastAsia="Batang"/>
          <w:sz w:val="26"/>
          <w:szCs w:val="26"/>
        </w:rPr>
      </w:pPr>
      <w:r w:rsidRPr="00F74F02">
        <w:rPr>
          <w:rFonts w:eastAsia="Batang"/>
          <w:sz w:val="26"/>
          <w:szCs w:val="26"/>
        </w:rPr>
        <w:t>Общая протяженность региональных транспортных коридоров Кыргызской Республики составляет</w:t>
      </w:r>
      <w:r w:rsidRPr="00F74F02">
        <w:rPr>
          <w:rFonts w:eastAsia="Batang"/>
          <w:b/>
          <w:sz w:val="26"/>
          <w:szCs w:val="26"/>
        </w:rPr>
        <w:t xml:space="preserve"> </w:t>
      </w:r>
      <w:smartTag w:uri="urn:schemas-microsoft-com:office:smarttags" w:element="metricconverter">
        <w:smartTagPr>
          <w:attr w:name="ProductID" w:val="2242 км"/>
        </w:smartTagPr>
        <w:r w:rsidRPr="00EC5364">
          <w:rPr>
            <w:rFonts w:eastAsia="Batang"/>
            <w:sz w:val="26"/>
            <w:szCs w:val="26"/>
          </w:rPr>
          <w:t xml:space="preserve">2242 </w:t>
        </w:r>
        <w:r w:rsidRPr="00F74F02">
          <w:rPr>
            <w:rFonts w:eastAsia="Batang"/>
            <w:sz w:val="26"/>
            <w:szCs w:val="26"/>
          </w:rPr>
          <w:t>км</w:t>
        </w:r>
      </w:smartTag>
      <w:r w:rsidRPr="00F74F02">
        <w:rPr>
          <w:rFonts w:eastAsia="Batang"/>
          <w:sz w:val="26"/>
          <w:szCs w:val="26"/>
        </w:rPr>
        <w:t xml:space="preserve">, к которым относятся 8 маршрутов: </w:t>
      </w:r>
    </w:p>
    <w:p w:rsidR="004111C2" w:rsidRPr="00F74F02" w:rsidRDefault="004111C2" w:rsidP="00BF1078">
      <w:pPr>
        <w:spacing w:line="276" w:lineRule="auto"/>
        <w:ind w:firstLine="851"/>
        <w:jc w:val="both"/>
        <w:rPr>
          <w:rFonts w:eastAsia="Batang"/>
          <w:bCs/>
          <w:sz w:val="26"/>
          <w:szCs w:val="26"/>
        </w:rPr>
      </w:pPr>
      <w:r w:rsidRPr="00F74F02">
        <w:rPr>
          <w:rFonts w:eastAsia="Batang"/>
          <w:sz w:val="26"/>
          <w:szCs w:val="26"/>
        </w:rPr>
        <w:t xml:space="preserve">1. </w:t>
      </w:r>
      <w:r w:rsidRPr="00F74F02">
        <w:rPr>
          <w:rFonts w:eastAsia="Batang"/>
          <w:bCs/>
          <w:sz w:val="26"/>
          <w:szCs w:val="26"/>
        </w:rPr>
        <w:t xml:space="preserve">Бишкек-Ош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672 км"/>
        </w:smartTagPr>
        <w:r w:rsidRPr="00F74F02">
          <w:rPr>
            <w:rFonts w:eastAsia="Batang"/>
            <w:bCs/>
            <w:sz w:val="26"/>
            <w:szCs w:val="26"/>
          </w:rPr>
          <w:t>672 км</w:t>
        </w:r>
      </w:smartTag>
      <w:r w:rsidRPr="00F74F02">
        <w:rPr>
          <w:rFonts w:eastAsia="Batang"/>
          <w:bCs/>
          <w:sz w:val="26"/>
          <w:szCs w:val="26"/>
        </w:rPr>
        <w:t xml:space="preserve">; </w:t>
      </w:r>
    </w:p>
    <w:p w:rsidR="004111C2" w:rsidRPr="00F74F02" w:rsidRDefault="004111C2" w:rsidP="00BF1078">
      <w:pPr>
        <w:spacing w:line="276" w:lineRule="auto"/>
        <w:ind w:firstLine="851"/>
        <w:jc w:val="both"/>
        <w:rPr>
          <w:rFonts w:eastAsia="Batang"/>
          <w:bCs/>
          <w:sz w:val="26"/>
          <w:szCs w:val="26"/>
        </w:rPr>
      </w:pPr>
      <w:r w:rsidRPr="00F74F02">
        <w:rPr>
          <w:rFonts w:eastAsia="Batang"/>
          <w:bCs/>
          <w:sz w:val="26"/>
          <w:szCs w:val="26"/>
        </w:rPr>
        <w:t xml:space="preserve">2. Бишкек-Георгиевка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smartTag w:uri="urn:schemas-microsoft-com:office:smarttags" w:element="metricconverter">
        <w:smartTagPr>
          <w:attr w:name="ProductID" w:val="-16 км"/>
        </w:smartTagPr>
        <w:r w:rsidRPr="00F74F02">
          <w:rPr>
            <w:rFonts w:eastAsia="Batang"/>
            <w:bCs/>
            <w:sz w:val="26"/>
            <w:szCs w:val="26"/>
          </w:rPr>
          <w:t>-16 км</w:t>
        </w:r>
      </w:smartTag>
      <w:r w:rsidRPr="00F74F02">
        <w:rPr>
          <w:rFonts w:eastAsia="Batang"/>
          <w:bCs/>
          <w:sz w:val="26"/>
          <w:szCs w:val="26"/>
        </w:rPr>
        <w:t xml:space="preserve">; </w:t>
      </w:r>
    </w:p>
    <w:p w:rsidR="004111C2" w:rsidRPr="00F74F02" w:rsidRDefault="004111C2" w:rsidP="00BF1078">
      <w:pPr>
        <w:spacing w:line="276" w:lineRule="auto"/>
        <w:ind w:firstLine="851"/>
        <w:jc w:val="both"/>
        <w:rPr>
          <w:rFonts w:eastAsia="Batang"/>
          <w:bCs/>
          <w:sz w:val="26"/>
          <w:szCs w:val="26"/>
        </w:rPr>
      </w:pPr>
      <w:r w:rsidRPr="00F74F02">
        <w:rPr>
          <w:rFonts w:eastAsia="Batang"/>
          <w:bCs/>
          <w:sz w:val="26"/>
          <w:szCs w:val="26"/>
        </w:rPr>
        <w:t xml:space="preserve">3. Бишкек-Чалдовар (участок </w:t>
      </w:r>
      <w:proofErr w:type="spellStart"/>
      <w:r w:rsidRPr="00F74F02">
        <w:rPr>
          <w:rFonts w:eastAsia="Batang"/>
          <w:bCs/>
          <w:sz w:val="26"/>
          <w:szCs w:val="26"/>
        </w:rPr>
        <w:t>Карабалта</w:t>
      </w:r>
      <w:proofErr w:type="spellEnd"/>
      <w:r w:rsidRPr="00F74F02">
        <w:rPr>
          <w:rFonts w:eastAsia="Batang"/>
          <w:bCs/>
          <w:sz w:val="26"/>
          <w:szCs w:val="26"/>
        </w:rPr>
        <w:t xml:space="preserve">-Чалдовар.) </w:t>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31 км"/>
        </w:smartTagPr>
        <w:r w:rsidRPr="00F74F02">
          <w:rPr>
            <w:rFonts w:eastAsia="Batang"/>
            <w:bCs/>
            <w:sz w:val="26"/>
            <w:szCs w:val="26"/>
          </w:rPr>
          <w:t>31 км</w:t>
        </w:r>
      </w:smartTag>
      <w:r w:rsidRPr="00F74F02">
        <w:rPr>
          <w:rFonts w:eastAsia="Batang"/>
          <w:bCs/>
          <w:sz w:val="26"/>
          <w:szCs w:val="26"/>
        </w:rPr>
        <w:t xml:space="preserve">; </w:t>
      </w:r>
    </w:p>
    <w:p w:rsidR="004111C2" w:rsidRPr="00F74F02" w:rsidRDefault="004111C2" w:rsidP="00BF1078">
      <w:pPr>
        <w:spacing w:line="276" w:lineRule="auto"/>
        <w:ind w:firstLine="851"/>
        <w:jc w:val="both"/>
        <w:rPr>
          <w:rFonts w:eastAsia="Batang"/>
          <w:bCs/>
          <w:sz w:val="26"/>
          <w:szCs w:val="26"/>
        </w:rPr>
      </w:pPr>
      <w:r w:rsidRPr="00F74F02">
        <w:rPr>
          <w:rFonts w:eastAsia="Batang"/>
          <w:bCs/>
          <w:sz w:val="26"/>
          <w:szCs w:val="26"/>
        </w:rPr>
        <w:t>4. Бишкек-Нарын-</w:t>
      </w:r>
      <w:proofErr w:type="spellStart"/>
      <w:r w:rsidRPr="00F74F02">
        <w:rPr>
          <w:rFonts w:eastAsia="Batang"/>
          <w:bCs/>
          <w:sz w:val="26"/>
          <w:szCs w:val="26"/>
        </w:rPr>
        <w:t>Торугарт</w:t>
      </w:r>
      <w:proofErr w:type="spellEnd"/>
      <w:r w:rsidRPr="00F74F02">
        <w:rPr>
          <w:rFonts w:eastAsia="Batang"/>
          <w:bCs/>
          <w:sz w:val="26"/>
          <w:szCs w:val="26"/>
        </w:rPr>
        <w:t xml:space="preserve">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539 км"/>
        </w:smartTagPr>
        <w:r w:rsidRPr="00F74F02">
          <w:rPr>
            <w:rFonts w:eastAsia="Batang"/>
            <w:bCs/>
            <w:sz w:val="26"/>
            <w:szCs w:val="26"/>
          </w:rPr>
          <w:t>539 км</w:t>
        </w:r>
      </w:smartTag>
      <w:r w:rsidRPr="00F74F02">
        <w:rPr>
          <w:rFonts w:eastAsia="Batang"/>
          <w:bCs/>
          <w:sz w:val="26"/>
          <w:szCs w:val="26"/>
        </w:rPr>
        <w:t xml:space="preserve">; </w:t>
      </w:r>
    </w:p>
    <w:p w:rsidR="004111C2" w:rsidRPr="00F74F02" w:rsidRDefault="004111C2" w:rsidP="00BF1078">
      <w:pPr>
        <w:spacing w:line="276" w:lineRule="auto"/>
        <w:ind w:firstLine="851"/>
        <w:jc w:val="both"/>
        <w:rPr>
          <w:rFonts w:eastAsia="Batang"/>
          <w:bCs/>
          <w:sz w:val="26"/>
          <w:szCs w:val="26"/>
        </w:rPr>
      </w:pPr>
      <w:r w:rsidRPr="00F74F02">
        <w:rPr>
          <w:rFonts w:eastAsia="Batang"/>
          <w:bCs/>
          <w:sz w:val="26"/>
          <w:szCs w:val="26"/>
        </w:rPr>
        <w:t xml:space="preserve">5. </w:t>
      </w:r>
      <w:proofErr w:type="spellStart"/>
      <w:r w:rsidRPr="00F74F02">
        <w:rPr>
          <w:rFonts w:eastAsia="Batang"/>
          <w:bCs/>
          <w:sz w:val="26"/>
          <w:szCs w:val="26"/>
        </w:rPr>
        <w:t>Тараз</w:t>
      </w:r>
      <w:proofErr w:type="spellEnd"/>
      <w:r w:rsidRPr="00F74F02">
        <w:rPr>
          <w:rFonts w:eastAsia="Batang"/>
          <w:bCs/>
          <w:sz w:val="26"/>
          <w:szCs w:val="26"/>
        </w:rPr>
        <w:t>-Талас-</w:t>
      </w:r>
      <w:proofErr w:type="spellStart"/>
      <w:r w:rsidRPr="00F74F02">
        <w:rPr>
          <w:rFonts w:eastAsia="Batang"/>
          <w:bCs/>
          <w:sz w:val="26"/>
          <w:szCs w:val="26"/>
        </w:rPr>
        <w:t>Суусамыр</w:t>
      </w:r>
      <w:proofErr w:type="spellEnd"/>
      <w:r w:rsidRPr="00F74F02">
        <w:rPr>
          <w:rFonts w:eastAsia="Batang"/>
          <w:bCs/>
          <w:sz w:val="26"/>
          <w:szCs w:val="26"/>
        </w:rPr>
        <w:t xml:space="preserve">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199 км"/>
        </w:smartTagPr>
        <w:r w:rsidRPr="00F74F02">
          <w:rPr>
            <w:rFonts w:eastAsia="Batang"/>
            <w:bCs/>
            <w:sz w:val="26"/>
            <w:szCs w:val="26"/>
          </w:rPr>
          <w:t>199 км</w:t>
        </w:r>
      </w:smartTag>
      <w:r w:rsidRPr="00F74F02">
        <w:rPr>
          <w:rFonts w:eastAsia="Batang"/>
          <w:bCs/>
          <w:sz w:val="26"/>
          <w:szCs w:val="26"/>
        </w:rPr>
        <w:t xml:space="preserve">; </w:t>
      </w:r>
    </w:p>
    <w:p w:rsidR="004111C2" w:rsidRPr="00F74F02" w:rsidRDefault="004111C2" w:rsidP="00BF1078">
      <w:pPr>
        <w:spacing w:line="276" w:lineRule="auto"/>
        <w:ind w:firstLine="851"/>
        <w:jc w:val="both"/>
        <w:rPr>
          <w:rFonts w:eastAsia="Batang"/>
          <w:bCs/>
          <w:sz w:val="26"/>
          <w:szCs w:val="26"/>
        </w:rPr>
      </w:pPr>
      <w:r w:rsidRPr="00F74F02">
        <w:rPr>
          <w:rFonts w:eastAsia="Batang"/>
          <w:bCs/>
          <w:sz w:val="26"/>
          <w:szCs w:val="26"/>
        </w:rPr>
        <w:t>6. Ош-</w:t>
      </w:r>
      <w:proofErr w:type="spellStart"/>
      <w:r w:rsidRPr="00F74F02">
        <w:rPr>
          <w:rFonts w:eastAsia="Batang"/>
          <w:bCs/>
          <w:sz w:val="26"/>
          <w:szCs w:val="26"/>
        </w:rPr>
        <w:t>Сарыташ</w:t>
      </w:r>
      <w:proofErr w:type="spellEnd"/>
      <w:r w:rsidRPr="00F74F02">
        <w:rPr>
          <w:rFonts w:eastAsia="Batang"/>
          <w:bCs/>
          <w:sz w:val="26"/>
          <w:szCs w:val="26"/>
        </w:rPr>
        <w:t>-</w:t>
      </w:r>
      <w:proofErr w:type="spellStart"/>
      <w:r w:rsidRPr="00F74F02">
        <w:rPr>
          <w:rFonts w:eastAsia="Batang"/>
          <w:bCs/>
          <w:sz w:val="26"/>
          <w:szCs w:val="26"/>
        </w:rPr>
        <w:t>Иркештам</w:t>
      </w:r>
      <w:proofErr w:type="spellEnd"/>
      <w:r w:rsidRPr="00F74F02">
        <w:rPr>
          <w:rFonts w:eastAsia="Batang"/>
          <w:bCs/>
          <w:sz w:val="26"/>
          <w:szCs w:val="26"/>
        </w:rPr>
        <w:t xml:space="preserve">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258 км"/>
        </w:smartTagPr>
        <w:r w:rsidRPr="00F74F02">
          <w:rPr>
            <w:rFonts w:eastAsia="Batang"/>
            <w:bCs/>
            <w:sz w:val="26"/>
            <w:szCs w:val="26"/>
          </w:rPr>
          <w:t>258 км</w:t>
        </w:r>
      </w:smartTag>
      <w:r w:rsidRPr="00F74F02">
        <w:rPr>
          <w:rFonts w:eastAsia="Batang"/>
          <w:bCs/>
          <w:sz w:val="26"/>
          <w:szCs w:val="26"/>
        </w:rPr>
        <w:t xml:space="preserve">; </w:t>
      </w:r>
    </w:p>
    <w:p w:rsidR="004111C2" w:rsidRPr="00F74F02" w:rsidRDefault="004111C2" w:rsidP="00BF1078">
      <w:pPr>
        <w:spacing w:line="276" w:lineRule="auto"/>
        <w:ind w:firstLine="851"/>
        <w:jc w:val="both"/>
        <w:rPr>
          <w:rFonts w:eastAsia="Batang"/>
          <w:bCs/>
          <w:sz w:val="26"/>
          <w:szCs w:val="26"/>
        </w:rPr>
      </w:pPr>
      <w:r w:rsidRPr="00F74F02">
        <w:rPr>
          <w:rFonts w:eastAsia="Batang"/>
          <w:bCs/>
          <w:sz w:val="26"/>
          <w:szCs w:val="26"/>
        </w:rPr>
        <w:t>7. Ош-</w:t>
      </w:r>
      <w:proofErr w:type="spellStart"/>
      <w:r w:rsidRPr="00F74F02">
        <w:rPr>
          <w:rFonts w:eastAsia="Batang"/>
          <w:bCs/>
          <w:sz w:val="26"/>
          <w:szCs w:val="26"/>
        </w:rPr>
        <w:t>Исфана</w:t>
      </w:r>
      <w:proofErr w:type="spellEnd"/>
      <w:r w:rsidRPr="00F74F02">
        <w:rPr>
          <w:rFonts w:eastAsia="Batang"/>
          <w:bCs/>
          <w:sz w:val="26"/>
          <w:szCs w:val="26"/>
        </w:rPr>
        <w:t xml:space="preserve">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385 км"/>
        </w:smartTagPr>
        <w:r w:rsidRPr="00F74F02">
          <w:rPr>
            <w:rFonts w:eastAsia="Batang"/>
            <w:bCs/>
            <w:sz w:val="26"/>
            <w:szCs w:val="26"/>
          </w:rPr>
          <w:t>385 км</w:t>
        </w:r>
      </w:smartTag>
      <w:r w:rsidRPr="00F74F02">
        <w:rPr>
          <w:rFonts w:eastAsia="Batang"/>
          <w:bCs/>
          <w:sz w:val="26"/>
          <w:szCs w:val="26"/>
        </w:rPr>
        <w:t xml:space="preserve">; </w:t>
      </w:r>
    </w:p>
    <w:p w:rsidR="004111C2" w:rsidRDefault="004111C2" w:rsidP="00BF1078">
      <w:pPr>
        <w:spacing w:line="276" w:lineRule="auto"/>
        <w:ind w:firstLine="851"/>
        <w:jc w:val="both"/>
        <w:rPr>
          <w:rFonts w:eastAsia="Batang"/>
          <w:bCs/>
          <w:sz w:val="26"/>
          <w:szCs w:val="26"/>
        </w:rPr>
      </w:pPr>
      <w:r w:rsidRPr="00F74F02">
        <w:rPr>
          <w:rFonts w:eastAsia="Batang"/>
          <w:bCs/>
          <w:sz w:val="26"/>
          <w:szCs w:val="26"/>
        </w:rPr>
        <w:t xml:space="preserve">8. </w:t>
      </w:r>
      <w:proofErr w:type="spellStart"/>
      <w:r w:rsidRPr="00F74F02">
        <w:rPr>
          <w:rFonts w:eastAsia="Batang"/>
          <w:bCs/>
          <w:sz w:val="26"/>
          <w:szCs w:val="26"/>
        </w:rPr>
        <w:t>Сарыташ-Карамык</w:t>
      </w:r>
      <w:proofErr w:type="spellEnd"/>
      <w:r w:rsidRPr="00F74F02">
        <w:rPr>
          <w:rFonts w:eastAsia="Batang"/>
          <w:bCs/>
          <w:sz w:val="26"/>
          <w:szCs w:val="26"/>
        </w:rPr>
        <w:t xml:space="preserve"> </w:t>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r>
      <w:r w:rsidRPr="00F74F02">
        <w:rPr>
          <w:rFonts w:eastAsia="Batang"/>
          <w:bCs/>
          <w:sz w:val="26"/>
          <w:szCs w:val="26"/>
        </w:rPr>
        <w:tab/>
        <w:t xml:space="preserve">- </w:t>
      </w:r>
      <w:smartTag w:uri="urn:schemas-microsoft-com:office:smarttags" w:element="metricconverter">
        <w:smartTagPr>
          <w:attr w:name="ProductID" w:val="142 км"/>
        </w:smartTagPr>
        <w:r w:rsidRPr="00F74F02">
          <w:rPr>
            <w:rFonts w:eastAsia="Batang"/>
            <w:bCs/>
            <w:sz w:val="26"/>
            <w:szCs w:val="26"/>
          </w:rPr>
          <w:t>142 км</w:t>
        </w:r>
      </w:smartTag>
      <w:r w:rsidRPr="00F74F02">
        <w:rPr>
          <w:rFonts w:eastAsia="Batang"/>
          <w:bCs/>
          <w:sz w:val="26"/>
          <w:szCs w:val="26"/>
        </w:rPr>
        <w:t>.</w:t>
      </w:r>
    </w:p>
    <w:p w:rsidR="007D3020" w:rsidRDefault="007D3020" w:rsidP="00BF1078">
      <w:pPr>
        <w:spacing w:line="276" w:lineRule="auto"/>
        <w:ind w:firstLine="851"/>
        <w:jc w:val="both"/>
        <w:rPr>
          <w:rFonts w:eastAsia="Batang"/>
          <w:bCs/>
          <w:sz w:val="26"/>
          <w:szCs w:val="26"/>
        </w:rPr>
      </w:pPr>
    </w:p>
    <w:p w:rsidR="007D3020" w:rsidRPr="00F74F02" w:rsidRDefault="007D3020" w:rsidP="007D3020">
      <w:pPr>
        <w:pStyle w:val="ac"/>
        <w:spacing w:line="276" w:lineRule="auto"/>
        <w:ind w:firstLine="851"/>
        <w:rPr>
          <w:rFonts w:eastAsia="Batang"/>
          <w:color w:val="auto"/>
          <w:sz w:val="26"/>
          <w:szCs w:val="26"/>
        </w:rPr>
      </w:pPr>
      <w:r w:rsidRPr="00F74F02">
        <w:rPr>
          <w:rFonts w:eastAsia="Batang"/>
          <w:color w:val="auto"/>
          <w:sz w:val="26"/>
          <w:szCs w:val="26"/>
        </w:rPr>
        <w:t xml:space="preserve">Улучшение </w:t>
      </w:r>
      <w:r>
        <w:rPr>
          <w:rFonts w:eastAsia="Batang"/>
          <w:color w:val="auto"/>
          <w:sz w:val="26"/>
          <w:szCs w:val="26"/>
        </w:rPr>
        <w:t>автомобильных дорог государственного и местного значения</w:t>
      </w:r>
      <w:r w:rsidRPr="00F74F02">
        <w:rPr>
          <w:rFonts w:eastAsia="Batang"/>
          <w:color w:val="auto"/>
          <w:sz w:val="26"/>
          <w:szCs w:val="26"/>
        </w:rPr>
        <w:t xml:space="preserve"> является необходимым условием для развития экономической деятельности внутри </w:t>
      </w:r>
      <w:r>
        <w:rPr>
          <w:rFonts w:eastAsia="Batang"/>
          <w:color w:val="auto"/>
          <w:sz w:val="26"/>
          <w:szCs w:val="26"/>
        </w:rPr>
        <w:t>республики</w:t>
      </w:r>
      <w:r w:rsidRPr="00F74F02">
        <w:rPr>
          <w:rFonts w:eastAsia="Batang"/>
          <w:color w:val="auto"/>
          <w:sz w:val="26"/>
          <w:szCs w:val="26"/>
        </w:rPr>
        <w:t>. Всесторонние выгоды, получаемые в результате улучшения состояния дорог,  включают в себя</w:t>
      </w:r>
      <w:r w:rsidR="00DB3E6E">
        <w:rPr>
          <w:rFonts w:eastAsia="Batang"/>
          <w:color w:val="auto"/>
          <w:sz w:val="26"/>
          <w:szCs w:val="26"/>
        </w:rPr>
        <w:t>,</w:t>
      </w:r>
      <w:r w:rsidRPr="00F74F02">
        <w:rPr>
          <w:rFonts w:eastAsia="Batang"/>
          <w:color w:val="auto"/>
          <w:sz w:val="26"/>
          <w:szCs w:val="26"/>
        </w:rPr>
        <w:t xml:space="preserve"> прежде всего: (а) повышение безопасности дорожного движения, (б) </w:t>
      </w:r>
      <w:r>
        <w:rPr>
          <w:rFonts w:eastAsia="Batang"/>
          <w:color w:val="auto"/>
          <w:sz w:val="26"/>
          <w:szCs w:val="26"/>
        </w:rPr>
        <w:t>уменьшение расходов на</w:t>
      </w:r>
      <w:r w:rsidRPr="00F74F02">
        <w:rPr>
          <w:rFonts w:eastAsia="Batang"/>
          <w:color w:val="auto"/>
          <w:sz w:val="26"/>
          <w:szCs w:val="26"/>
        </w:rPr>
        <w:t xml:space="preserve"> перевозк</w:t>
      </w:r>
      <w:r>
        <w:rPr>
          <w:rFonts w:eastAsia="Batang"/>
          <w:color w:val="auto"/>
          <w:sz w:val="26"/>
          <w:szCs w:val="26"/>
        </w:rPr>
        <w:t>и</w:t>
      </w:r>
      <w:r w:rsidRPr="00F74F02">
        <w:rPr>
          <w:rFonts w:eastAsia="Batang"/>
          <w:color w:val="auto"/>
          <w:sz w:val="26"/>
          <w:szCs w:val="26"/>
        </w:rPr>
        <w:t xml:space="preserve">, (в) сокращение времени на поездки, (г) снижение расходов на эксплуатацию транспортных средств, включая затраты на топливо и запасные части. </w:t>
      </w:r>
    </w:p>
    <w:p w:rsidR="007D3020" w:rsidRDefault="007D3020" w:rsidP="007D3020">
      <w:pPr>
        <w:pStyle w:val="ac"/>
        <w:spacing w:line="276" w:lineRule="auto"/>
        <w:ind w:firstLine="851"/>
        <w:rPr>
          <w:rFonts w:eastAsia="Batang"/>
          <w:color w:val="000000"/>
          <w:sz w:val="26"/>
          <w:szCs w:val="26"/>
        </w:rPr>
      </w:pPr>
      <w:r w:rsidRPr="00F74F02">
        <w:rPr>
          <w:rFonts w:eastAsia="Batang"/>
          <w:color w:val="000000"/>
          <w:sz w:val="26"/>
          <w:szCs w:val="26"/>
        </w:rPr>
        <w:t xml:space="preserve">На сегодняшний день </w:t>
      </w:r>
      <w:r>
        <w:rPr>
          <w:rFonts w:eastAsia="Batang"/>
          <w:color w:val="000000"/>
          <w:sz w:val="26"/>
          <w:szCs w:val="26"/>
        </w:rPr>
        <w:t>состояние автомобильных дорог международного значения, включая международны</w:t>
      </w:r>
      <w:r w:rsidR="00DB3E6E">
        <w:rPr>
          <w:rFonts w:eastAsia="Batang"/>
          <w:color w:val="000000"/>
          <w:sz w:val="26"/>
          <w:szCs w:val="26"/>
        </w:rPr>
        <w:t>е</w:t>
      </w:r>
      <w:r>
        <w:rPr>
          <w:rFonts w:eastAsia="Batang"/>
          <w:color w:val="000000"/>
          <w:sz w:val="26"/>
          <w:szCs w:val="26"/>
        </w:rPr>
        <w:t xml:space="preserve"> транспортны</w:t>
      </w:r>
      <w:r w:rsidR="00DB3E6E">
        <w:rPr>
          <w:rFonts w:eastAsia="Batang"/>
          <w:color w:val="000000"/>
          <w:sz w:val="26"/>
          <w:szCs w:val="26"/>
        </w:rPr>
        <w:t>е</w:t>
      </w:r>
      <w:r>
        <w:rPr>
          <w:rFonts w:eastAsia="Batang"/>
          <w:color w:val="000000"/>
          <w:sz w:val="26"/>
          <w:szCs w:val="26"/>
        </w:rPr>
        <w:t xml:space="preserve"> коридор</w:t>
      </w:r>
      <w:r w:rsidR="00DB3E6E">
        <w:rPr>
          <w:rFonts w:eastAsia="Batang"/>
          <w:color w:val="000000"/>
          <w:sz w:val="26"/>
          <w:szCs w:val="26"/>
        </w:rPr>
        <w:t>ы</w:t>
      </w:r>
      <w:r w:rsidR="006108ED">
        <w:rPr>
          <w:rFonts w:eastAsia="Batang"/>
          <w:color w:val="000000"/>
          <w:sz w:val="26"/>
          <w:szCs w:val="26"/>
        </w:rPr>
        <w:t>,</w:t>
      </w:r>
      <w:r>
        <w:rPr>
          <w:rFonts w:eastAsia="Batang"/>
          <w:color w:val="000000"/>
          <w:sz w:val="26"/>
          <w:szCs w:val="26"/>
        </w:rPr>
        <w:t xml:space="preserve"> можно оценивать как хорошее. </w:t>
      </w:r>
    </w:p>
    <w:p w:rsidR="007D3020" w:rsidRPr="00F74F02" w:rsidRDefault="007D3020" w:rsidP="007D3020">
      <w:pPr>
        <w:pStyle w:val="ac"/>
        <w:spacing w:line="276" w:lineRule="auto"/>
        <w:ind w:firstLine="851"/>
        <w:rPr>
          <w:rFonts w:eastAsia="Batang"/>
          <w:color w:val="000000"/>
          <w:sz w:val="26"/>
          <w:szCs w:val="26"/>
        </w:rPr>
      </w:pPr>
      <w:r>
        <w:rPr>
          <w:rFonts w:eastAsia="Batang"/>
          <w:color w:val="000000"/>
          <w:sz w:val="26"/>
          <w:szCs w:val="26"/>
        </w:rPr>
        <w:t xml:space="preserve">На автомобильных дорогах государственного и местного значений </w:t>
      </w:r>
      <w:r w:rsidR="0090203F">
        <w:rPr>
          <w:rFonts w:eastAsia="Batang"/>
          <w:color w:val="000000"/>
          <w:sz w:val="26"/>
          <w:szCs w:val="26"/>
        </w:rPr>
        <w:t>каких-либо улучшений</w:t>
      </w:r>
      <w:r w:rsidR="00DB3E6E">
        <w:rPr>
          <w:rFonts w:eastAsia="Batang"/>
          <w:color w:val="000000"/>
          <w:sz w:val="26"/>
          <w:szCs w:val="26"/>
        </w:rPr>
        <w:t>,</w:t>
      </w:r>
      <w:r>
        <w:rPr>
          <w:rFonts w:eastAsia="Batang"/>
          <w:color w:val="000000"/>
          <w:sz w:val="26"/>
          <w:szCs w:val="26"/>
        </w:rPr>
        <w:t xml:space="preserve"> начиная с 2010 годов</w:t>
      </w:r>
      <w:r w:rsidR="00DB3E6E">
        <w:rPr>
          <w:rFonts w:eastAsia="Batang"/>
          <w:color w:val="000000"/>
          <w:sz w:val="26"/>
          <w:szCs w:val="26"/>
        </w:rPr>
        <w:t>,</w:t>
      </w:r>
      <w:r>
        <w:rPr>
          <w:rFonts w:eastAsia="Batang"/>
          <w:color w:val="000000"/>
          <w:sz w:val="26"/>
          <w:szCs w:val="26"/>
        </w:rPr>
        <w:t xml:space="preserve"> не наблюдается. Из 14</w:t>
      </w:r>
      <w:r w:rsidR="006108ED">
        <w:rPr>
          <w:rFonts w:eastAsia="Batang"/>
          <w:color w:val="000000"/>
          <w:sz w:val="26"/>
          <w:szCs w:val="26"/>
        </w:rPr>
        <w:t>484</w:t>
      </w:r>
      <w:r>
        <w:rPr>
          <w:rFonts w:eastAsia="Batang"/>
          <w:color w:val="000000"/>
          <w:sz w:val="26"/>
          <w:szCs w:val="26"/>
        </w:rPr>
        <w:t xml:space="preserve"> км дорог государственного и местного значений в хорошем состоянии находятся лишь 22,3% дорог</w:t>
      </w:r>
      <w:r w:rsidR="0090203F">
        <w:rPr>
          <w:rFonts w:eastAsia="Batang"/>
          <w:color w:val="000000"/>
          <w:sz w:val="26"/>
          <w:szCs w:val="26"/>
        </w:rPr>
        <w:t>. Плохое состояние дорог</w:t>
      </w:r>
      <w:r>
        <w:rPr>
          <w:rFonts w:eastAsia="Batang"/>
          <w:color w:val="000000"/>
          <w:sz w:val="26"/>
          <w:szCs w:val="26"/>
        </w:rPr>
        <w:t xml:space="preserve"> все еще </w:t>
      </w:r>
      <w:r w:rsidRPr="00F74F02">
        <w:rPr>
          <w:rFonts w:eastAsia="Batang"/>
          <w:color w:val="000000"/>
          <w:sz w:val="26"/>
          <w:szCs w:val="26"/>
        </w:rPr>
        <w:t>накладывает серьезные ограничения на развитие экономики республики. Поскольку автомобильны</w:t>
      </w:r>
      <w:r>
        <w:rPr>
          <w:rFonts w:eastAsia="Batang"/>
          <w:color w:val="000000"/>
          <w:sz w:val="26"/>
          <w:szCs w:val="26"/>
        </w:rPr>
        <w:t>е</w:t>
      </w:r>
      <w:r w:rsidRPr="00F74F02">
        <w:rPr>
          <w:rFonts w:eastAsia="Batang"/>
          <w:color w:val="000000"/>
          <w:sz w:val="26"/>
          <w:szCs w:val="26"/>
        </w:rPr>
        <w:t xml:space="preserve"> дорог</w:t>
      </w:r>
      <w:r>
        <w:rPr>
          <w:rFonts w:eastAsia="Batang"/>
          <w:color w:val="000000"/>
          <w:sz w:val="26"/>
          <w:szCs w:val="26"/>
        </w:rPr>
        <w:t>и пролегаю</w:t>
      </w:r>
      <w:r w:rsidRPr="00F74F02">
        <w:rPr>
          <w:rFonts w:eastAsia="Batang"/>
          <w:color w:val="000000"/>
          <w:sz w:val="26"/>
          <w:szCs w:val="26"/>
        </w:rPr>
        <w:t xml:space="preserve">т, в основном, по горным участкам и через сельские населенные пункты, в которых преобладают сельскохозяйственное производство и животноводство, у сельских жителей из-за плохого состояния дорог затруднен доступ </w:t>
      </w:r>
      <w:proofErr w:type="gramStart"/>
      <w:r w:rsidRPr="00F74F02">
        <w:rPr>
          <w:rFonts w:eastAsia="Batang"/>
          <w:color w:val="000000"/>
          <w:sz w:val="26"/>
          <w:szCs w:val="26"/>
        </w:rPr>
        <w:t>к</w:t>
      </w:r>
      <w:proofErr w:type="gramEnd"/>
      <w:r w:rsidRPr="00F74F02">
        <w:rPr>
          <w:rFonts w:eastAsia="Batang"/>
          <w:color w:val="000000"/>
          <w:sz w:val="26"/>
          <w:szCs w:val="26"/>
        </w:rPr>
        <w:t xml:space="preserve"> </w:t>
      </w:r>
      <w:proofErr w:type="gramStart"/>
      <w:r w:rsidRPr="00F74F02">
        <w:rPr>
          <w:rFonts w:eastAsia="Batang"/>
          <w:color w:val="000000"/>
          <w:sz w:val="26"/>
          <w:szCs w:val="26"/>
        </w:rPr>
        <w:t>крупным</w:t>
      </w:r>
      <w:proofErr w:type="gramEnd"/>
      <w:r w:rsidRPr="00F74F02">
        <w:rPr>
          <w:rFonts w:eastAsia="Batang"/>
          <w:color w:val="000000"/>
          <w:sz w:val="26"/>
          <w:szCs w:val="26"/>
        </w:rPr>
        <w:t xml:space="preserve"> рынкам </w:t>
      </w:r>
      <w:r>
        <w:rPr>
          <w:rFonts w:eastAsia="Batang"/>
          <w:color w:val="000000"/>
          <w:sz w:val="26"/>
          <w:szCs w:val="26"/>
        </w:rPr>
        <w:t>сбыта своей сельхозпродукции,</w:t>
      </w:r>
      <w:r w:rsidR="00257AF4">
        <w:rPr>
          <w:rFonts w:eastAsia="Batang"/>
          <w:color w:val="000000"/>
          <w:sz w:val="26"/>
          <w:szCs w:val="26"/>
        </w:rPr>
        <w:t xml:space="preserve"> </w:t>
      </w:r>
      <w:r w:rsidRPr="00F74F02">
        <w:rPr>
          <w:rFonts w:eastAsia="Batang"/>
          <w:color w:val="000000"/>
          <w:sz w:val="26"/>
          <w:szCs w:val="26"/>
        </w:rPr>
        <w:t xml:space="preserve">к социальным и медицинским услугам, сконцентрированных в районных, областных центрах и </w:t>
      </w:r>
      <w:r w:rsidR="00113A1D">
        <w:rPr>
          <w:rFonts w:eastAsia="Batang"/>
          <w:color w:val="000000"/>
          <w:sz w:val="26"/>
          <w:szCs w:val="26"/>
        </w:rPr>
        <w:t xml:space="preserve">в </w:t>
      </w:r>
      <w:r w:rsidRPr="00F74F02">
        <w:rPr>
          <w:rFonts w:eastAsia="Batang"/>
          <w:color w:val="000000"/>
          <w:sz w:val="26"/>
          <w:szCs w:val="26"/>
        </w:rPr>
        <w:t>столице.</w:t>
      </w:r>
    </w:p>
    <w:p w:rsidR="007D3020" w:rsidRDefault="007D3020" w:rsidP="007D3020">
      <w:pPr>
        <w:spacing w:line="276" w:lineRule="auto"/>
        <w:ind w:firstLine="851"/>
        <w:jc w:val="both"/>
        <w:rPr>
          <w:rFonts w:eastAsia="Batang"/>
          <w:sz w:val="26"/>
          <w:szCs w:val="26"/>
        </w:rPr>
      </w:pPr>
      <w:r>
        <w:rPr>
          <w:rFonts w:eastAsia="Batang"/>
          <w:sz w:val="26"/>
          <w:szCs w:val="26"/>
        </w:rPr>
        <w:t xml:space="preserve">С 2014 года началось строительство альтернативной автомобильной дороги Север-Юг, протяженностью 433 км. С учетом </w:t>
      </w:r>
      <w:r w:rsidR="00F27337">
        <w:rPr>
          <w:rFonts w:eastAsia="Batang"/>
          <w:sz w:val="26"/>
          <w:szCs w:val="26"/>
        </w:rPr>
        <w:t xml:space="preserve">увеличения </w:t>
      </w:r>
      <w:r>
        <w:rPr>
          <w:rFonts w:eastAsia="Batang"/>
          <w:sz w:val="26"/>
          <w:szCs w:val="26"/>
        </w:rPr>
        <w:t>международных транспортных коридоров</w:t>
      </w:r>
      <w:r w:rsidR="00F27337">
        <w:rPr>
          <w:rFonts w:eastAsia="Batang"/>
          <w:sz w:val="26"/>
          <w:szCs w:val="26"/>
        </w:rPr>
        <w:t>,</w:t>
      </w:r>
      <w:r>
        <w:rPr>
          <w:rFonts w:eastAsia="Batang"/>
          <w:sz w:val="26"/>
          <w:szCs w:val="26"/>
        </w:rPr>
        <w:t xml:space="preserve"> протяженность автомобильных дорог</w:t>
      </w:r>
      <w:r w:rsidR="00F27337">
        <w:rPr>
          <w:rFonts w:eastAsia="Batang"/>
          <w:sz w:val="26"/>
          <w:szCs w:val="26"/>
        </w:rPr>
        <w:t xml:space="preserve"> высшей категории будет увеличиваться и составит 2675 км. На</w:t>
      </w:r>
      <w:r>
        <w:rPr>
          <w:rFonts w:eastAsia="Batang"/>
          <w:sz w:val="26"/>
          <w:szCs w:val="26"/>
        </w:rPr>
        <w:t xml:space="preserve"> </w:t>
      </w:r>
      <w:r w:rsidR="00F27337">
        <w:rPr>
          <w:rFonts w:eastAsia="Batang"/>
          <w:sz w:val="26"/>
          <w:szCs w:val="26"/>
        </w:rPr>
        <w:t xml:space="preserve">их </w:t>
      </w:r>
      <w:r>
        <w:rPr>
          <w:rFonts w:eastAsia="Batang"/>
          <w:sz w:val="26"/>
          <w:szCs w:val="26"/>
        </w:rPr>
        <w:t>ремонт и содержание при строгом соблюдении межремонтных нор</w:t>
      </w:r>
      <w:r w:rsidR="00257AF4">
        <w:rPr>
          <w:rFonts w:eastAsia="Batang"/>
          <w:sz w:val="26"/>
          <w:szCs w:val="26"/>
        </w:rPr>
        <w:t>мативных сроков при действующих ценах</w:t>
      </w:r>
      <w:r>
        <w:rPr>
          <w:rFonts w:eastAsia="Batang"/>
          <w:sz w:val="26"/>
          <w:szCs w:val="26"/>
        </w:rPr>
        <w:t xml:space="preserve">  ежегодно потребуется более </w:t>
      </w:r>
      <w:r w:rsidR="00257AF4">
        <w:rPr>
          <w:rFonts w:eastAsia="Batang"/>
          <w:sz w:val="26"/>
          <w:szCs w:val="26"/>
        </w:rPr>
        <w:t>1 млрд. 300,0 млн. сомов</w:t>
      </w:r>
      <w:r w:rsidR="000F45FC">
        <w:rPr>
          <w:rFonts w:eastAsia="Batang"/>
          <w:sz w:val="26"/>
          <w:szCs w:val="26"/>
        </w:rPr>
        <w:t xml:space="preserve"> (расчеты </w:t>
      </w:r>
      <w:r w:rsidR="00113A1D">
        <w:rPr>
          <w:rFonts w:eastAsia="Batang"/>
          <w:sz w:val="26"/>
          <w:szCs w:val="26"/>
        </w:rPr>
        <w:t xml:space="preserve">даны </w:t>
      </w:r>
      <w:r w:rsidR="000F45FC">
        <w:rPr>
          <w:rFonts w:eastAsia="Batang"/>
          <w:sz w:val="26"/>
          <w:szCs w:val="26"/>
        </w:rPr>
        <w:t>в приложении к СРДС-2025)</w:t>
      </w:r>
      <w:r w:rsidR="00257AF4">
        <w:rPr>
          <w:rFonts w:eastAsia="Batang"/>
          <w:sz w:val="26"/>
          <w:szCs w:val="26"/>
        </w:rPr>
        <w:t xml:space="preserve">. </w:t>
      </w:r>
      <w:r w:rsidR="00F27337">
        <w:rPr>
          <w:rFonts w:eastAsia="Batang"/>
          <w:sz w:val="26"/>
          <w:szCs w:val="26"/>
        </w:rPr>
        <w:t>Нынешний объем финансирования из республиканского бюджета составляет 2000,0 млн. сомов. После международных дорог о</w:t>
      </w:r>
      <w:r w:rsidR="00257AF4">
        <w:rPr>
          <w:rFonts w:eastAsia="Batang"/>
          <w:sz w:val="26"/>
          <w:szCs w:val="26"/>
        </w:rPr>
        <w:t>ста</w:t>
      </w:r>
      <w:r w:rsidR="00F979EA">
        <w:rPr>
          <w:rFonts w:eastAsia="Batang"/>
          <w:sz w:val="26"/>
          <w:szCs w:val="26"/>
        </w:rPr>
        <w:t xml:space="preserve">ется примерно </w:t>
      </w:r>
      <w:r w:rsidR="00257AF4">
        <w:rPr>
          <w:rFonts w:eastAsia="Batang"/>
          <w:sz w:val="26"/>
          <w:szCs w:val="26"/>
        </w:rPr>
        <w:t>7</w:t>
      </w:r>
      <w:r>
        <w:rPr>
          <w:rFonts w:eastAsia="Batang"/>
          <w:sz w:val="26"/>
          <w:szCs w:val="26"/>
        </w:rPr>
        <w:t>00,0 млн. сомов</w:t>
      </w:r>
      <w:r w:rsidR="00F979EA">
        <w:rPr>
          <w:rFonts w:eastAsia="Batang"/>
          <w:sz w:val="26"/>
          <w:szCs w:val="26"/>
        </w:rPr>
        <w:t xml:space="preserve">. </w:t>
      </w:r>
      <w:r w:rsidR="00F979EA">
        <w:rPr>
          <w:rFonts w:eastAsia="Batang"/>
          <w:sz w:val="26"/>
          <w:szCs w:val="26"/>
        </w:rPr>
        <w:lastRenderedPageBreak/>
        <w:t xml:space="preserve">Их </w:t>
      </w:r>
      <w:r w:rsidR="00F27337">
        <w:rPr>
          <w:rFonts w:eastAsia="Batang"/>
          <w:sz w:val="26"/>
          <w:szCs w:val="26"/>
        </w:rPr>
        <w:t xml:space="preserve">будет </w:t>
      </w:r>
      <w:r>
        <w:rPr>
          <w:rFonts w:eastAsia="Batang"/>
          <w:sz w:val="26"/>
          <w:szCs w:val="26"/>
        </w:rPr>
        <w:t>катастрофически  не хватать на ремонт и содержание 16135 км автомобильных дорог общего пользования.</w:t>
      </w:r>
    </w:p>
    <w:p w:rsidR="007D3020" w:rsidRDefault="007D3020" w:rsidP="007D3020">
      <w:pPr>
        <w:spacing w:after="200" w:line="276" w:lineRule="auto"/>
        <w:ind w:firstLine="851"/>
        <w:jc w:val="both"/>
        <w:rPr>
          <w:rFonts w:eastAsia="Batang"/>
          <w:sz w:val="26"/>
          <w:szCs w:val="26"/>
        </w:rPr>
      </w:pPr>
      <w:r>
        <w:rPr>
          <w:rFonts w:eastAsia="Batang"/>
          <w:sz w:val="26"/>
          <w:szCs w:val="26"/>
        </w:rPr>
        <w:t>Втор</w:t>
      </w:r>
      <w:r w:rsidR="009D5C10">
        <w:rPr>
          <w:rFonts w:eastAsia="Batang"/>
          <w:sz w:val="26"/>
          <w:szCs w:val="26"/>
        </w:rPr>
        <w:t>ой</w:t>
      </w:r>
      <w:r>
        <w:rPr>
          <w:rFonts w:eastAsia="Batang"/>
          <w:sz w:val="26"/>
          <w:szCs w:val="26"/>
        </w:rPr>
        <w:t xml:space="preserve"> цель</w:t>
      </w:r>
      <w:r w:rsidR="009D5C10">
        <w:rPr>
          <w:rFonts w:eastAsia="Batang"/>
          <w:sz w:val="26"/>
          <w:szCs w:val="26"/>
        </w:rPr>
        <w:t>ю</w:t>
      </w:r>
      <w:r>
        <w:rPr>
          <w:rFonts w:eastAsia="Batang"/>
          <w:sz w:val="26"/>
          <w:szCs w:val="26"/>
        </w:rPr>
        <w:t xml:space="preserve"> Стратегии </w:t>
      </w:r>
      <w:r w:rsidR="009D5C10">
        <w:rPr>
          <w:rFonts w:eastAsia="Batang"/>
          <w:sz w:val="26"/>
          <w:szCs w:val="26"/>
        </w:rPr>
        <w:t>явля</w:t>
      </w:r>
      <w:r>
        <w:rPr>
          <w:rFonts w:eastAsia="Batang"/>
          <w:sz w:val="26"/>
          <w:szCs w:val="26"/>
        </w:rPr>
        <w:t>ется сохранени</w:t>
      </w:r>
      <w:r w:rsidR="009D5C10">
        <w:rPr>
          <w:rFonts w:eastAsia="Batang"/>
          <w:sz w:val="26"/>
          <w:szCs w:val="26"/>
        </w:rPr>
        <w:t>е</w:t>
      </w:r>
      <w:r>
        <w:rPr>
          <w:rFonts w:eastAsia="Batang"/>
          <w:sz w:val="26"/>
          <w:szCs w:val="26"/>
        </w:rPr>
        <w:t xml:space="preserve"> международных </w:t>
      </w:r>
      <w:r w:rsidR="009D5C10">
        <w:rPr>
          <w:rFonts w:eastAsia="Batang"/>
          <w:sz w:val="26"/>
          <w:szCs w:val="26"/>
        </w:rPr>
        <w:t xml:space="preserve">транспортных </w:t>
      </w:r>
      <w:r>
        <w:rPr>
          <w:rFonts w:eastAsia="Batang"/>
          <w:sz w:val="26"/>
          <w:szCs w:val="26"/>
        </w:rPr>
        <w:t>коридоров</w:t>
      </w:r>
      <w:r w:rsidR="009D5C10">
        <w:rPr>
          <w:rFonts w:eastAsia="Batang"/>
          <w:sz w:val="26"/>
          <w:szCs w:val="26"/>
        </w:rPr>
        <w:t xml:space="preserve"> в хорошем структурном состоянии и улучшение международных коридоров</w:t>
      </w:r>
      <w:r>
        <w:rPr>
          <w:rFonts w:eastAsia="Batang"/>
          <w:sz w:val="26"/>
          <w:szCs w:val="26"/>
        </w:rPr>
        <w:t>, проходящих по территории нашей республики, а также приоритетных автомобильных дорог государственного и местного значения.</w:t>
      </w:r>
    </w:p>
    <w:p w:rsidR="007D3020" w:rsidRDefault="007D3020" w:rsidP="007D3020">
      <w:pPr>
        <w:spacing w:line="276" w:lineRule="auto"/>
        <w:ind w:firstLine="851"/>
        <w:jc w:val="both"/>
        <w:rPr>
          <w:rFonts w:eastAsia="Batang"/>
          <w:sz w:val="26"/>
          <w:szCs w:val="26"/>
        </w:rPr>
      </w:pPr>
      <w:r>
        <w:rPr>
          <w:rFonts w:eastAsia="Batang"/>
          <w:sz w:val="26"/>
          <w:szCs w:val="26"/>
        </w:rPr>
        <w:t xml:space="preserve">Принимая во внимание вышеперечисленное и ограниченность бюджетных средств, </w:t>
      </w:r>
      <w:proofErr w:type="spellStart"/>
      <w:r>
        <w:rPr>
          <w:rFonts w:eastAsia="Batang"/>
          <w:sz w:val="26"/>
          <w:szCs w:val="26"/>
        </w:rPr>
        <w:t>МТиК</w:t>
      </w:r>
      <w:proofErr w:type="spellEnd"/>
      <w:r>
        <w:rPr>
          <w:rFonts w:eastAsia="Batang"/>
          <w:sz w:val="26"/>
          <w:szCs w:val="26"/>
        </w:rPr>
        <w:t xml:space="preserve"> для обеспечения доступа населения к  </w:t>
      </w:r>
      <w:r w:rsidRPr="00F74F02">
        <w:rPr>
          <w:rFonts w:eastAsia="Batang"/>
          <w:sz w:val="26"/>
          <w:szCs w:val="26"/>
        </w:rPr>
        <w:t>ры</w:t>
      </w:r>
      <w:r>
        <w:rPr>
          <w:rFonts w:eastAsia="Batang"/>
          <w:sz w:val="26"/>
          <w:szCs w:val="26"/>
        </w:rPr>
        <w:t>нкам товаров, труда и социальных</w:t>
      </w:r>
      <w:r w:rsidRPr="00F74F02">
        <w:rPr>
          <w:rFonts w:eastAsia="Batang"/>
          <w:sz w:val="26"/>
          <w:szCs w:val="26"/>
        </w:rPr>
        <w:t xml:space="preserve"> услуг</w:t>
      </w:r>
      <w:r w:rsidR="00113A1D">
        <w:rPr>
          <w:rFonts w:eastAsia="Batang"/>
          <w:sz w:val="26"/>
          <w:szCs w:val="26"/>
        </w:rPr>
        <w:t xml:space="preserve"> </w:t>
      </w:r>
      <w:r>
        <w:rPr>
          <w:rFonts w:eastAsia="Batang"/>
          <w:sz w:val="26"/>
          <w:szCs w:val="26"/>
        </w:rPr>
        <w:t xml:space="preserve">необходимо кардинально изменить систему мониторинга дорог и планирования работ по ремонту и содержанию автомобильных дорог государственного и местного значения, которые также тесно взаимосвязаны с </w:t>
      </w:r>
      <w:r w:rsidR="00582588">
        <w:rPr>
          <w:rFonts w:eastAsia="Batang"/>
          <w:sz w:val="26"/>
          <w:szCs w:val="26"/>
        </w:rPr>
        <w:t xml:space="preserve"> вопросами реформирования</w:t>
      </w:r>
      <w:r>
        <w:rPr>
          <w:rFonts w:eastAsia="Batang"/>
          <w:sz w:val="26"/>
          <w:szCs w:val="26"/>
        </w:rPr>
        <w:t xml:space="preserve"> дорожной отрасли.</w:t>
      </w:r>
    </w:p>
    <w:p w:rsidR="007D3020" w:rsidRDefault="007D3020" w:rsidP="007D3020">
      <w:pPr>
        <w:spacing w:line="276" w:lineRule="auto"/>
        <w:ind w:firstLine="851"/>
        <w:jc w:val="both"/>
        <w:rPr>
          <w:rFonts w:eastAsia="Batang"/>
          <w:sz w:val="26"/>
          <w:szCs w:val="26"/>
        </w:rPr>
      </w:pPr>
    </w:p>
    <w:p w:rsidR="008D0F67" w:rsidRPr="00F74F02" w:rsidRDefault="008D0F67" w:rsidP="007D3020">
      <w:pPr>
        <w:spacing w:line="276" w:lineRule="auto"/>
        <w:ind w:firstLine="851"/>
        <w:jc w:val="both"/>
        <w:rPr>
          <w:rFonts w:eastAsia="Batang"/>
          <w:sz w:val="26"/>
          <w:szCs w:val="26"/>
        </w:rPr>
      </w:pPr>
    </w:p>
    <w:p w:rsidR="004111C2" w:rsidRPr="00F74F02" w:rsidRDefault="004111C2" w:rsidP="00BF1078">
      <w:pPr>
        <w:pStyle w:val="1"/>
        <w:spacing w:line="276" w:lineRule="auto"/>
        <w:ind w:firstLine="851"/>
        <w:jc w:val="center"/>
        <w:rPr>
          <w:rFonts w:eastAsia="Batang"/>
          <w:sz w:val="26"/>
          <w:szCs w:val="26"/>
          <w:lang w:val="ru-RU"/>
        </w:rPr>
      </w:pPr>
      <w:bookmarkStart w:id="7" w:name="_Toc163545344"/>
      <w:bookmarkStart w:id="8" w:name="_Toc421695092"/>
      <w:r w:rsidRPr="00F74F02">
        <w:rPr>
          <w:rFonts w:eastAsia="Batang"/>
          <w:sz w:val="26"/>
          <w:szCs w:val="26"/>
          <w:lang w:val="ru-RU"/>
        </w:rPr>
        <w:t>ЗАДАЧИ</w:t>
      </w:r>
      <w:bookmarkEnd w:id="7"/>
      <w:bookmarkEnd w:id="8"/>
    </w:p>
    <w:p w:rsidR="004111C2" w:rsidRPr="00F74F02" w:rsidRDefault="004111C2" w:rsidP="00BF1078">
      <w:pPr>
        <w:spacing w:line="276" w:lineRule="auto"/>
        <w:ind w:firstLine="851"/>
        <w:rPr>
          <w:rFonts w:eastAsia="Batang"/>
          <w:sz w:val="26"/>
          <w:szCs w:val="26"/>
          <w:lang w:eastAsia="en-US"/>
        </w:rPr>
      </w:pPr>
    </w:p>
    <w:p w:rsidR="004111C2" w:rsidRDefault="00FC275D" w:rsidP="00BF1078">
      <w:pPr>
        <w:spacing w:line="276" w:lineRule="auto"/>
        <w:ind w:firstLine="851"/>
        <w:jc w:val="both"/>
        <w:rPr>
          <w:rFonts w:eastAsia="Batang"/>
          <w:sz w:val="26"/>
          <w:szCs w:val="26"/>
        </w:rPr>
      </w:pPr>
      <w:r>
        <w:rPr>
          <w:rFonts w:eastAsia="Batang"/>
          <w:sz w:val="26"/>
          <w:szCs w:val="26"/>
        </w:rPr>
        <w:t xml:space="preserve">Для достижения </w:t>
      </w:r>
      <w:r w:rsidR="00F27337" w:rsidRPr="00F27337">
        <w:rPr>
          <w:rFonts w:eastAsia="Batang"/>
          <w:sz w:val="26"/>
          <w:szCs w:val="26"/>
        </w:rPr>
        <w:t>целей</w:t>
      </w:r>
      <w:r w:rsidR="00F27337" w:rsidRPr="00F74F02">
        <w:rPr>
          <w:rFonts w:eastAsia="Batang"/>
          <w:sz w:val="26"/>
          <w:szCs w:val="26"/>
        </w:rPr>
        <w:t xml:space="preserve"> </w:t>
      </w:r>
      <w:r w:rsidR="00113A1D">
        <w:rPr>
          <w:rFonts w:eastAsia="Batang"/>
          <w:sz w:val="26"/>
          <w:szCs w:val="26"/>
        </w:rPr>
        <w:t xml:space="preserve">настоящей Стратегии </w:t>
      </w:r>
      <w:proofErr w:type="spellStart"/>
      <w:r w:rsidR="00113A1D">
        <w:rPr>
          <w:rFonts w:eastAsia="Batang"/>
          <w:sz w:val="26"/>
          <w:szCs w:val="26"/>
        </w:rPr>
        <w:t>МТ</w:t>
      </w:r>
      <w:r w:rsidR="00CD44B4">
        <w:rPr>
          <w:rFonts w:eastAsia="Batang"/>
          <w:sz w:val="26"/>
          <w:szCs w:val="26"/>
        </w:rPr>
        <w:t>и</w:t>
      </w:r>
      <w:r w:rsidR="009B0F1C">
        <w:rPr>
          <w:rFonts w:eastAsia="Batang"/>
          <w:sz w:val="26"/>
          <w:szCs w:val="26"/>
        </w:rPr>
        <w:t>К</w:t>
      </w:r>
      <w:proofErr w:type="spellEnd"/>
      <w:r w:rsidR="009B0F1C">
        <w:rPr>
          <w:rFonts w:eastAsia="Batang"/>
          <w:sz w:val="26"/>
          <w:szCs w:val="26"/>
        </w:rPr>
        <w:t xml:space="preserve"> </w:t>
      </w:r>
      <w:proofErr w:type="gramStart"/>
      <w:r w:rsidR="009B0F1C">
        <w:rPr>
          <w:rFonts w:eastAsia="Batang"/>
          <w:sz w:val="26"/>
          <w:szCs w:val="26"/>
        </w:rPr>
        <w:t>КР</w:t>
      </w:r>
      <w:proofErr w:type="gramEnd"/>
      <w:r w:rsidR="004111C2" w:rsidRPr="00F74F02">
        <w:rPr>
          <w:rFonts w:eastAsia="Batang"/>
          <w:sz w:val="26"/>
          <w:szCs w:val="26"/>
        </w:rPr>
        <w:t xml:space="preserve"> считает необходимым </w:t>
      </w:r>
      <w:r w:rsidR="00F27337">
        <w:rPr>
          <w:rFonts w:eastAsia="Batang"/>
          <w:sz w:val="26"/>
          <w:szCs w:val="26"/>
        </w:rPr>
        <w:t>выполнение</w:t>
      </w:r>
      <w:r w:rsidR="00F27337" w:rsidRPr="00F74F02">
        <w:rPr>
          <w:rFonts w:eastAsia="Batang"/>
          <w:sz w:val="26"/>
          <w:szCs w:val="26"/>
        </w:rPr>
        <w:t xml:space="preserve"> </w:t>
      </w:r>
      <w:r w:rsidR="004111C2" w:rsidRPr="00F74F02">
        <w:rPr>
          <w:rFonts w:eastAsia="Batang"/>
          <w:sz w:val="26"/>
          <w:szCs w:val="26"/>
        </w:rPr>
        <w:t>следующ</w:t>
      </w:r>
      <w:r w:rsidR="00F27337">
        <w:rPr>
          <w:rFonts w:eastAsia="Batang"/>
          <w:sz w:val="26"/>
          <w:szCs w:val="26"/>
        </w:rPr>
        <w:t>их</w:t>
      </w:r>
      <w:r w:rsidR="00234658">
        <w:rPr>
          <w:rFonts w:eastAsia="Batang"/>
          <w:sz w:val="26"/>
          <w:szCs w:val="26"/>
        </w:rPr>
        <w:t xml:space="preserve"> основн</w:t>
      </w:r>
      <w:r w:rsidR="00F27337">
        <w:rPr>
          <w:rFonts w:eastAsia="Batang"/>
          <w:sz w:val="26"/>
          <w:szCs w:val="26"/>
        </w:rPr>
        <w:t>ых</w:t>
      </w:r>
      <w:r w:rsidR="004111C2" w:rsidRPr="00F74F02">
        <w:rPr>
          <w:rFonts w:eastAsia="Batang"/>
          <w:sz w:val="26"/>
          <w:szCs w:val="26"/>
        </w:rPr>
        <w:t xml:space="preserve"> </w:t>
      </w:r>
      <w:r w:rsidR="004111C2" w:rsidRPr="00EC5364">
        <w:rPr>
          <w:rFonts w:eastAsia="Batang"/>
          <w:sz w:val="26"/>
          <w:szCs w:val="26"/>
        </w:rPr>
        <w:t>задач</w:t>
      </w:r>
      <w:r w:rsidR="004111C2" w:rsidRPr="00F27337">
        <w:rPr>
          <w:rFonts w:eastAsia="Batang"/>
          <w:sz w:val="26"/>
          <w:szCs w:val="26"/>
        </w:rPr>
        <w:t>:</w:t>
      </w:r>
    </w:p>
    <w:p w:rsidR="000F45FC" w:rsidRDefault="00F27337" w:rsidP="0088696F">
      <w:pPr>
        <w:numPr>
          <w:ilvl w:val="1"/>
          <w:numId w:val="2"/>
        </w:numPr>
        <w:spacing w:line="276" w:lineRule="auto"/>
        <w:ind w:left="0" w:firstLine="851"/>
        <w:jc w:val="both"/>
        <w:rPr>
          <w:rFonts w:eastAsia="Batang"/>
          <w:sz w:val="26"/>
          <w:szCs w:val="26"/>
        </w:rPr>
      </w:pPr>
      <w:r>
        <w:rPr>
          <w:rFonts w:eastAsia="Batang"/>
          <w:sz w:val="26"/>
          <w:szCs w:val="26"/>
        </w:rPr>
        <w:t xml:space="preserve">Разработка </w:t>
      </w:r>
      <w:r w:rsidR="000F45FC">
        <w:rPr>
          <w:rFonts w:eastAsia="Batang"/>
          <w:sz w:val="26"/>
          <w:szCs w:val="26"/>
        </w:rPr>
        <w:t>поэтапного реформирования системы управления дорожным сектором;</w:t>
      </w:r>
    </w:p>
    <w:p w:rsidR="004111C2" w:rsidRDefault="00F27337" w:rsidP="0088696F">
      <w:pPr>
        <w:numPr>
          <w:ilvl w:val="1"/>
          <w:numId w:val="2"/>
        </w:numPr>
        <w:spacing w:line="276" w:lineRule="auto"/>
        <w:ind w:left="0" w:firstLine="851"/>
        <w:jc w:val="both"/>
        <w:rPr>
          <w:rFonts w:eastAsia="Batang"/>
          <w:sz w:val="26"/>
          <w:szCs w:val="26"/>
        </w:rPr>
      </w:pPr>
      <w:r w:rsidRPr="00785B85">
        <w:rPr>
          <w:rFonts w:eastAsia="Batang"/>
          <w:sz w:val="26"/>
          <w:szCs w:val="26"/>
        </w:rPr>
        <w:t xml:space="preserve">Восстановление </w:t>
      </w:r>
      <w:r w:rsidR="004111C2" w:rsidRPr="00785B85">
        <w:rPr>
          <w:rFonts w:eastAsia="Batang"/>
          <w:sz w:val="26"/>
          <w:szCs w:val="26"/>
        </w:rPr>
        <w:t>и  надлежащее содержание</w:t>
      </w:r>
      <w:r w:rsidR="009E5325" w:rsidRPr="00785B85">
        <w:rPr>
          <w:rFonts w:eastAsia="Batang"/>
          <w:sz w:val="26"/>
          <w:szCs w:val="26"/>
        </w:rPr>
        <w:t xml:space="preserve"> транспортных коридоров и приоритетных дорог государственного и местного значения</w:t>
      </w:r>
      <w:r w:rsidR="004111C2" w:rsidRPr="00785B85">
        <w:rPr>
          <w:rFonts w:eastAsia="Batang"/>
          <w:sz w:val="26"/>
          <w:szCs w:val="26"/>
        </w:rPr>
        <w:t>;</w:t>
      </w:r>
    </w:p>
    <w:p w:rsidR="000F45FC" w:rsidRPr="000F45FC" w:rsidRDefault="00F27337" w:rsidP="0088696F">
      <w:pPr>
        <w:numPr>
          <w:ilvl w:val="1"/>
          <w:numId w:val="2"/>
        </w:numPr>
        <w:spacing w:line="276" w:lineRule="auto"/>
        <w:ind w:left="0" w:firstLine="851"/>
        <w:jc w:val="both"/>
        <w:rPr>
          <w:rFonts w:eastAsia="Batang"/>
          <w:sz w:val="26"/>
          <w:szCs w:val="26"/>
        </w:rPr>
      </w:pPr>
      <w:r w:rsidRPr="00F74F02">
        <w:rPr>
          <w:rFonts w:eastAsia="Batang"/>
          <w:sz w:val="26"/>
          <w:szCs w:val="26"/>
        </w:rPr>
        <w:t xml:space="preserve">Повышение </w:t>
      </w:r>
      <w:r w:rsidR="000F45FC" w:rsidRPr="00F74F02">
        <w:rPr>
          <w:rFonts w:eastAsia="Batang"/>
          <w:sz w:val="26"/>
          <w:szCs w:val="26"/>
        </w:rPr>
        <w:t>безопасности дорожного движения;</w:t>
      </w:r>
    </w:p>
    <w:p w:rsidR="000849A0" w:rsidRDefault="00F27337" w:rsidP="0088696F">
      <w:pPr>
        <w:numPr>
          <w:ilvl w:val="1"/>
          <w:numId w:val="2"/>
        </w:numPr>
        <w:spacing w:line="276" w:lineRule="auto"/>
        <w:ind w:left="0" w:firstLine="851"/>
        <w:jc w:val="both"/>
        <w:rPr>
          <w:rFonts w:eastAsia="Batang"/>
          <w:sz w:val="26"/>
          <w:szCs w:val="26"/>
        </w:rPr>
      </w:pPr>
      <w:r>
        <w:rPr>
          <w:rFonts w:eastAsia="Batang"/>
          <w:sz w:val="26"/>
          <w:szCs w:val="26"/>
        </w:rPr>
        <w:t xml:space="preserve">Совершенствование </w:t>
      </w:r>
      <w:r w:rsidR="000849A0">
        <w:rPr>
          <w:rFonts w:eastAsia="Batang"/>
          <w:sz w:val="26"/>
          <w:szCs w:val="26"/>
        </w:rPr>
        <w:t>нормативной правовой базы;</w:t>
      </w:r>
    </w:p>
    <w:p w:rsidR="000849A0" w:rsidRPr="00F74F02" w:rsidRDefault="00F27337" w:rsidP="0088696F">
      <w:pPr>
        <w:numPr>
          <w:ilvl w:val="1"/>
          <w:numId w:val="2"/>
        </w:numPr>
        <w:spacing w:line="276" w:lineRule="auto"/>
        <w:ind w:left="0" w:firstLine="851"/>
        <w:jc w:val="both"/>
        <w:rPr>
          <w:rFonts w:eastAsia="Batang"/>
          <w:sz w:val="26"/>
          <w:szCs w:val="26"/>
        </w:rPr>
      </w:pPr>
      <w:r>
        <w:rPr>
          <w:rFonts w:eastAsia="Batang"/>
          <w:sz w:val="26"/>
          <w:szCs w:val="26"/>
        </w:rPr>
        <w:t xml:space="preserve">Внедрение </w:t>
      </w:r>
      <w:r w:rsidR="000849A0">
        <w:rPr>
          <w:rFonts w:eastAsia="Batang"/>
          <w:sz w:val="26"/>
          <w:szCs w:val="26"/>
        </w:rPr>
        <w:t xml:space="preserve">системы контроля качества ремонта и </w:t>
      </w:r>
      <w:proofErr w:type="gramStart"/>
      <w:r w:rsidR="000849A0">
        <w:rPr>
          <w:rFonts w:eastAsia="Batang"/>
          <w:sz w:val="26"/>
          <w:szCs w:val="26"/>
        </w:rPr>
        <w:t>содержания</w:t>
      </w:r>
      <w:proofErr w:type="gramEnd"/>
      <w:r w:rsidR="000849A0">
        <w:rPr>
          <w:rFonts w:eastAsia="Batang"/>
          <w:sz w:val="26"/>
          <w:szCs w:val="26"/>
        </w:rPr>
        <w:t xml:space="preserve"> автомобильных дорог;</w:t>
      </w:r>
    </w:p>
    <w:p w:rsidR="000849A0" w:rsidRDefault="00F27337" w:rsidP="0088696F">
      <w:pPr>
        <w:numPr>
          <w:ilvl w:val="1"/>
          <w:numId w:val="2"/>
        </w:numPr>
        <w:spacing w:line="276" w:lineRule="auto"/>
        <w:ind w:left="0" w:firstLine="851"/>
        <w:jc w:val="both"/>
        <w:rPr>
          <w:rFonts w:eastAsia="Batang"/>
          <w:sz w:val="26"/>
          <w:szCs w:val="26"/>
        </w:rPr>
      </w:pPr>
      <w:r>
        <w:rPr>
          <w:rFonts w:eastAsia="Batang"/>
          <w:sz w:val="26"/>
          <w:szCs w:val="26"/>
        </w:rPr>
        <w:t xml:space="preserve">Подготовка </w:t>
      </w:r>
      <w:r w:rsidR="00C32616">
        <w:rPr>
          <w:rFonts w:eastAsia="Batang"/>
          <w:sz w:val="26"/>
          <w:szCs w:val="26"/>
        </w:rPr>
        <w:t xml:space="preserve">проектов </w:t>
      </w:r>
      <w:r w:rsidR="006108ED">
        <w:rPr>
          <w:rFonts w:eastAsia="Batang"/>
          <w:sz w:val="26"/>
          <w:szCs w:val="26"/>
        </w:rPr>
        <w:t>ГЧП для</w:t>
      </w:r>
      <w:r w:rsidR="00C32616">
        <w:rPr>
          <w:rFonts w:eastAsia="Batang"/>
          <w:sz w:val="26"/>
          <w:szCs w:val="26"/>
        </w:rPr>
        <w:t xml:space="preserve"> передач</w:t>
      </w:r>
      <w:r w:rsidR="006108ED">
        <w:rPr>
          <w:rFonts w:eastAsia="Batang"/>
          <w:sz w:val="26"/>
          <w:szCs w:val="26"/>
        </w:rPr>
        <w:t>и</w:t>
      </w:r>
      <w:r w:rsidR="000849A0">
        <w:rPr>
          <w:rFonts w:eastAsia="Batang"/>
          <w:sz w:val="26"/>
          <w:szCs w:val="26"/>
        </w:rPr>
        <w:t xml:space="preserve"> участков автомобильных дорог под концессионное </w:t>
      </w:r>
      <w:r w:rsidR="00BC4AE0">
        <w:rPr>
          <w:rFonts w:eastAsia="Batang"/>
          <w:sz w:val="26"/>
          <w:szCs w:val="26"/>
        </w:rPr>
        <w:t>соглашение</w:t>
      </w:r>
      <w:r w:rsidR="000849A0">
        <w:rPr>
          <w:rFonts w:eastAsia="Batang"/>
          <w:sz w:val="26"/>
          <w:szCs w:val="26"/>
        </w:rPr>
        <w:t>;</w:t>
      </w:r>
    </w:p>
    <w:p w:rsidR="00BC4AE0" w:rsidRDefault="00F27337" w:rsidP="0088696F">
      <w:pPr>
        <w:numPr>
          <w:ilvl w:val="1"/>
          <w:numId w:val="2"/>
        </w:numPr>
        <w:spacing w:line="276" w:lineRule="auto"/>
        <w:ind w:left="0" w:firstLine="851"/>
        <w:jc w:val="both"/>
        <w:rPr>
          <w:rFonts w:eastAsia="Batang"/>
          <w:sz w:val="26"/>
          <w:szCs w:val="26"/>
        </w:rPr>
      </w:pPr>
      <w:r>
        <w:rPr>
          <w:rFonts w:eastAsia="Batang"/>
          <w:sz w:val="26"/>
          <w:szCs w:val="26"/>
        </w:rPr>
        <w:t xml:space="preserve">Разработка </w:t>
      </w:r>
      <w:r w:rsidR="00BC4AE0">
        <w:rPr>
          <w:rFonts w:eastAsia="Batang"/>
          <w:sz w:val="26"/>
          <w:szCs w:val="26"/>
        </w:rPr>
        <w:t>системы управления дорогами, переданны</w:t>
      </w:r>
      <w:r w:rsidR="00485603">
        <w:rPr>
          <w:rFonts w:eastAsia="Batang"/>
          <w:sz w:val="26"/>
          <w:szCs w:val="26"/>
        </w:rPr>
        <w:t>ми</w:t>
      </w:r>
      <w:r w:rsidR="00BC4AE0">
        <w:rPr>
          <w:rFonts w:eastAsia="Batang"/>
          <w:sz w:val="26"/>
          <w:szCs w:val="26"/>
        </w:rPr>
        <w:t xml:space="preserve"> под  концессионное соглашение;</w:t>
      </w:r>
    </w:p>
    <w:p w:rsidR="0053207C" w:rsidRPr="0053207C" w:rsidRDefault="00485603" w:rsidP="0088696F">
      <w:pPr>
        <w:numPr>
          <w:ilvl w:val="1"/>
          <w:numId w:val="2"/>
        </w:numPr>
        <w:spacing w:line="276" w:lineRule="auto"/>
        <w:ind w:left="0" w:firstLine="851"/>
        <w:jc w:val="both"/>
        <w:rPr>
          <w:rFonts w:eastAsia="Batang"/>
          <w:sz w:val="26"/>
          <w:szCs w:val="26"/>
        </w:rPr>
      </w:pPr>
      <w:r>
        <w:rPr>
          <w:rFonts w:eastAsia="Batang"/>
          <w:sz w:val="26"/>
          <w:szCs w:val="26"/>
        </w:rPr>
        <w:t>Внедрение концепций содержания, ориентированного на результат, и п</w:t>
      </w:r>
      <w:r w:rsidR="00F27337" w:rsidRPr="00F74F02">
        <w:rPr>
          <w:rFonts w:eastAsia="Batang"/>
          <w:sz w:val="26"/>
          <w:szCs w:val="26"/>
        </w:rPr>
        <w:t xml:space="preserve">ривлечение </w:t>
      </w:r>
      <w:r w:rsidR="0053207C" w:rsidRPr="00F74F02">
        <w:rPr>
          <w:rFonts w:eastAsia="Batang"/>
          <w:sz w:val="26"/>
          <w:szCs w:val="26"/>
        </w:rPr>
        <w:t>местных сообществ к содержанию местных дорог;</w:t>
      </w:r>
    </w:p>
    <w:p w:rsidR="004111C2" w:rsidRDefault="00485603" w:rsidP="0088696F">
      <w:pPr>
        <w:numPr>
          <w:ilvl w:val="1"/>
          <w:numId w:val="2"/>
        </w:numPr>
        <w:spacing w:line="276" w:lineRule="auto"/>
        <w:ind w:left="0" w:firstLine="851"/>
        <w:jc w:val="both"/>
        <w:rPr>
          <w:rFonts w:eastAsia="Batang"/>
          <w:sz w:val="26"/>
          <w:szCs w:val="26"/>
        </w:rPr>
      </w:pPr>
      <w:r>
        <w:rPr>
          <w:rFonts w:eastAsia="Batang"/>
          <w:sz w:val="26"/>
          <w:szCs w:val="26"/>
        </w:rPr>
        <w:t xml:space="preserve">Внедрение </w:t>
      </w:r>
      <w:r w:rsidR="004111C2" w:rsidRPr="00F74F02">
        <w:rPr>
          <w:rFonts w:eastAsia="Batang"/>
          <w:sz w:val="26"/>
          <w:szCs w:val="26"/>
        </w:rPr>
        <w:t>современных технических средств в управлени</w:t>
      </w:r>
      <w:r w:rsidR="00113A1D">
        <w:rPr>
          <w:rFonts w:eastAsia="Batang"/>
          <w:sz w:val="26"/>
          <w:szCs w:val="26"/>
        </w:rPr>
        <w:t>е и мониторинг</w:t>
      </w:r>
      <w:r w:rsidR="00136008">
        <w:rPr>
          <w:rFonts w:eastAsia="Batang"/>
          <w:sz w:val="26"/>
          <w:szCs w:val="26"/>
        </w:rPr>
        <w:t xml:space="preserve"> работы </w:t>
      </w:r>
      <w:r w:rsidR="0053207C">
        <w:rPr>
          <w:rFonts w:eastAsia="Batang"/>
          <w:sz w:val="26"/>
          <w:szCs w:val="26"/>
        </w:rPr>
        <w:t xml:space="preserve">дорожного </w:t>
      </w:r>
      <w:r w:rsidR="009B0F1C">
        <w:rPr>
          <w:rFonts w:eastAsia="Batang"/>
          <w:sz w:val="26"/>
          <w:szCs w:val="26"/>
        </w:rPr>
        <w:t>сектора;</w:t>
      </w:r>
    </w:p>
    <w:p w:rsidR="009B0F1C" w:rsidRDefault="00485603" w:rsidP="0088696F">
      <w:pPr>
        <w:numPr>
          <w:ilvl w:val="1"/>
          <w:numId w:val="2"/>
        </w:numPr>
        <w:spacing w:line="276" w:lineRule="auto"/>
        <w:ind w:left="0" w:firstLine="851"/>
        <w:jc w:val="both"/>
        <w:rPr>
          <w:rFonts w:eastAsia="Batang"/>
          <w:sz w:val="26"/>
          <w:szCs w:val="26"/>
        </w:rPr>
      </w:pPr>
      <w:r>
        <w:rPr>
          <w:rFonts w:eastAsia="Batang"/>
          <w:sz w:val="26"/>
          <w:szCs w:val="26"/>
        </w:rPr>
        <w:t xml:space="preserve">Развитие </w:t>
      </w:r>
      <w:r w:rsidR="009B0F1C">
        <w:rPr>
          <w:rFonts w:eastAsia="Batang"/>
          <w:sz w:val="26"/>
          <w:szCs w:val="26"/>
        </w:rPr>
        <w:t>придорожного сервиса.</w:t>
      </w:r>
    </w:p>
    <w:p w:rsidR="00136008" w:rsidRDefault="00785B85" w:rsidP="00EC5364">
      <w:pPr>
        <w:spacing w:before="240" w:line="276" w:lineRule="auto"/>
        <w:ind w:firstLine="851"/>
        <w:jc w:val="both"/>
        <w:rPr>
          <w:rFonts w:eastAsia="Batang"/>
          <w:sz w:val="26"/>
          <w:szCs w:val="26"/>
        </w:rPr>
      </w:pPr>
      <w:r>
        <w:rPr>
          <w:rFonts w:eastAsia="Batang"/>
          <w:sz w:val="26"/>
          <w:szCs w:val="26"/>
        </w:rPr>
        <w:t>В</w:t>
      </w:r>
      <w:r w:rsidR="0053207C">
        <w:rPr>
          <w:rFonts w:eastAsia="Batang"/>
          <w:sz w:val="26"/>
          <w:szCs w:val="26"/>
        </w:rPr>
        <w:t xml:space="preserve"> рамках настоящей Стратегии </w:t>
      </w:r>
      <w:r w:rsidR="00485603">
        <w:rPr>
          <w:rFonts w:eastAsia="Batang"/>
          <w:sz w:val="26"/>
          <w:szCs w:val="26"/>
        </w:rPr>
        <w:t xml:space="preserve">подробное </w:t>
      </w:r>
      <w:r w:rsidR="009B0F1C">
        <w:rPr>
          <w:rFonts w:eastAsia="Batang"/>
          <w:sz w:val="26"/>
          <w:szCs w:val="26"/>
        </w:rPr>
        <w:t>пояснение вышеперечисленных</w:t>
      </w:r>
      <w:r>
        <w:rPr>
          <w:rFonts w:eastAsia="Batang"/>
          <w:sz w:val="26"/>
          <w:szCs w:val="26"/>
        </w:rPr>
        <w:t xml:space="preserve"> задач </w:t>
      </w:r>
      <w:r w:rsidR="000C7C21">
        <w:rPr>
          <w:rFonts w:eastAsia="Batang"/>
          <w:sz w:val="26"/>
          <w:szCs w:val="26"/>
        </w:rPr>
        <w:t>отражены в соответствующих разделах, не выделяя их отдельно</w:t>
      </w:r>
      <w:r w:rsidR="00E27E6C">
        <w:rPr>
          <w:rFonts w:eastAsia="Batang"/>
          <w:sz w:val="26"/>
          <w:szCs w:val="26"/>
        </w:rPr>
        <w:t>.</w:t>
      </w:r>
    </w:p>
    <w:p w:rsidR="00E27E6C" w:rsidRDefault="00E27E6C" w:rsidP="00BF1078">
      <w:pPr>
        <w:spacing w:line="276" w:lineRule="auto"/>
        <w:ind w:firstLine="851"/>
        <w:jc w:val="both"/>
        <w:rPr>
          <w:rFonts w:eastAsia="Batang"/>
          <w:sz w:val="26"/>
          <w:szCs w:val="26"/>
        </w:rPr>
      </w:pPr>
    </w:p>
    <w:p w:rsidR="003C602A" w:rsidRDefault="003C602A" w:rsidP="00BF1078">
      <w:pPr>
        <w:spacing w:line="276" w:lineRule="auto"/>
        <w:ind w:firstLine="851"/>
        <w:jc w:val="both"/>
        <w:rPr>
          <w:rFonts w:eastAsia="Batang"/>
          <w:sz w:val="26"/>
          <w:szCs w:val="26"/>
        </w:rPr>
      </w:pPr>
    </w:p>
    <w:p w:rsidR="003C602A" w:rsidRDefault="003C602A" w:rsidP="00BF1078">
      <w:pPr>
        <w:spacing w:line="276" w:lineRule="auto"/>
        <w:ind w:firstLine="851"/>
        <w:jc w:val="both"/>
        <w:rPr>
          <w:rFonts w:eastAsia="Batang"/>
          <w:sz w:val="26"/>
          <w:szCs w:val="26"/>
        </w:rPr>
      </w:pPr>
    </w:p>
    <w:p w:rsidR="00FE1FC6" w:rsidRPr="008D0F67" w:rsidRDefault="00FE1FC6" w:rsidP="00EC5364">
      <w:pPr>
        <w:pStyle w:val="1"/>
        <w:spacing w:before="720" w:line="276" w:lineRule="auto"/>
        <w:jc w:val="center"/>
        <w:rPr>
          <w:rFonts w:eastAsia="Batang"/>
          <w:caps/>
          <w:sz w:val="26"/>
          <w:szCs w:val="26"/>
          <w:lang w:val="ru-RU"/>
        </w:rPr>
      </w:pPr>
      <w:bookmarkStart w:id="9" w:name="_Toc421695093"/>
      <w:bookmarkStart w:id="10" w:name="_Toc163545345"/>
      <w:r w:rsidRPr="008D0F67">
        <w:rPr>
          <w:rFonts w:eastAsia="Batang"/>
          <w:caps/>
          <w:sz w:val="26"/>
          <w:szCs w:val="26"/>
          <w:lang w:val="ru-RU"/>
        </w:rPr>
        <w:t>Анализ текущей ситуации</w:t>
      </w:r>
      <w:r w:rsidR="00DF7BF4" w:rsidRPr="008D0F67">
        <w:rPr>
          <w:rFonts w:eastAsia="Batang"/>
          <w:caps/>
          <w:sz w:val="26"/>
          <w:szCs w:val="26"/>
          <w:lang w:val="ru-RU"/>
        </w:rPr>
        <w:t xml:space="preserve"> </w:t>
      </w:r>
      <w:r w:rsidR="00485603">
        <w:rPr>
          <w:rFonts w:eastAsia="Batang"/>
          <w:caps/>
          <w:sz w:val="26"/>
          <w:szCs w:val="26"/>
          <w:lang w:val="ru-RU"/>
        </w:rPr>
        <w:t xml:space="preserve">в </w:t>
      </w:r>
      <w:r w:rsidR="00DF7BF4" w:rsidRPr="008D0F67">
        <w:rPr>
          <w:rFonts w:eastAsia="Batang"/>
          <w:caps/>
          <w:sz w:val="26"/>
          <w:szCs w:val="26"/>
          <w:lang w:val="ru-RU"/>
        </w:rPr>
        <w:t>дорожной отрасли</w:t>
      </w:r>
      <w:bookmarkEnd w:id="9"/>
    </w:p>
    <w:p w:rsidR="00DF7BF4" w:rsidRPr="00AA026C" w:rsidRDefault="00DF7BF4" w:rsidP="00BF1078">
      <w:pPr>
        <w:spacing w:line="276" w:lineRule="auto"/>
        <w:rPr>
          <w:rFonts w:eastAsia="Batang"/>
          <w:sz w:val="26"/>
          <w:szCs w:val="26"/>
          <w:lang w:eastAsia="en-US"/>
        </w:rPr>
      </w:pPr>
    </w:p>
    <w:p w:rsidR="003F31E6" w:rsidRDefault="003F31E6" w:rsidP="00004A92">
      <w:pPr>
        <w:pStyle w:val="2"/>
      </w:pPr>
      <w:r>
        <w:t xml:space="preserve">Категории </w:t>
      </w:r>
    </w:p>
    <w:p w:rsidR="00D21895" w:rsidRDefault="003F31E6" w:rsidP="003F31E6">
      <w:r>
        <w:t>Дорожная сеть подразделяется на категории согласно функциональной классификации СНиП</w:t>
      </w:r>
      <w:r w:rsidR="00D21895">
        <w:t>. Эта классификация была обновлена Законом Кыргызской Республики «Об автомобильных дорогах» со следующими проектными критериями:</w:t>
      </w:r>
    </w:p>
    <w:p w:rsidR="00D21895" w:rsidRDefault="00D21895" w:rsidP="003F31E6"/>
    <w:p w:rsidR="00D21895" w:rsidRDefault="003F31E6" w:rsidP="003F31E6">
      <w:r>
        <w:t xml:space="preserve"> </w:t>
      </w:r>
      <w:r w:rsidR="00004A92">
        <w:t xml:space="preserve">Таблица 1: Автодороги общего значения по проектным категориям. Данные из базы данных СУДА. </w:t>
      </w:r>
    </w:p>
    <w:tbl>
      <w:tblPr>
        <w:tblStyle w:val="26"/>
        <w:tblW w:w="0" w:type="auto"/>
        <w:tblLayout w:type="fixed"/>
        <w:tblLook w:val="04A0" w:firstRow="1" w:lastRow="0" w:firstColumn="1" w:lastColumn="0" w:noHBand="0" w:noVBand="1"/>
      </w:tblPr>
      <w:tblGrid>
        <w:gridCol w:w="1103"/>
        <w:gridCol w:w="1196"/>
        <w:gridCol w:w="1409"/>
        <w:gridCol w:w="1033"/>
        <w:gridCol w:w="1574"/>
        <w:gridCol w:w="903"/>
        <w:gridCol w:w="936"/>
      </w:tblGrid>
      <w:tr w:rsidR="00D21895" w:rsidRPr="00D21895" w:rsidTr="00004A92">
        <w:tc>
          <w:tcPr>
            <w:tcW w:w="1103" w:type="dxa"/>
            <w:shd w:val="clear" w:color="auto" w:fill="F2F2F2" w:themeFill="background1" w:themeFillShade="F2"/>
          </w:tcPr>
          <w:p w:rsidR="00D21895" w:rsidRPr="00D21895" w:rsidRDefault="00D21895" w:rsidP="00D21895">
            <w:pPr>
              <w:rPr>
                <w:rFonts w:ascii="Cambria" w:hAnsi="Cambria" w:cs="Cambria"/>
                <w:lang w:val="ru-RU" w:eastAsia="fi-FI"/>
              </w:rPr>
            </w:pPr>
            <w:r>
              <w:rPr>
                <w:rFonts w:ascii="Cambria" w:hAnsi="Cambria" w:cs="Cambria"/>
                <w:lang w:val="ru-RU" w:eastAsia="fi-FI"/>
              </w:rPr>
              <w:t>Категория дороги</w:t>
            </w:r>
          </w:p>
          <w:p w:rsidR="00D21895" w:rsidRPr="00D21895" w:rsidRDefault="00D21895" w:rsidP="00D21895">
            <w:pPr>
              <w:rPr>
                <w:rFonts w:ascii="Cambria" w:hAnsi="Cambria" w:cs="Cambria"/>
                <w:lang w:val="en-GB" w:eastAsia="fi-FI"/>
              </w:rPr>
            </w:pPr>
          </w:p>
        </w:tc>
        <w:tc>
          <w:tcPr>
            <w:tcW w:w="1196" w:type="dxa"/>
            <w:shd w:val="clear" w:color="auto" w:fill="F2F2F2" w:themeFill="background1" w:themeFillShade="F2"/>
          </w:tcPr>
          <w:p w:rsidR="00D21895" w:rsidRPr="00D21895" w:rsidRDefault="00D21895" w:rsidP="00D21895">
            <w:pPr>
              <w:rPr>
                <w:rFonts w:ascii="Cambria" w:hAnsi="Cambria" w:cs="Cambria"/>
                <w:lang w:val="ru-RU" w:eastAsia="fi-FI"/>
              </w:rPr>
            </w:pPr>
            <w:r>
              <w:rPr>
                <w:rFonts w:ascii="Cambria" w:hAnsi="Cambria" w:cs="Cambria"/>
                <w:lang w:val="ru-RU" w:eastAsia="fi-FI"/>
              </w:rPr>
              <w:t>Проектная интенсивность движения</w:t>
            </w:r>
          </w:p>
          <w:p w:rsidR="00D21895" w:rsidRPr="00D21895" w:rsidRDefault="00D21895" w:rsidP="00D21895">
            <w:pPr>
              <w:rPr>
                <w:rFonts w:ascii="Cambria" w:hAnsi="Cambria" w:cs="Cambria"/>
                <w:lang w:val="en-GB" w:eastAsia="fi-FI"/>
              </w:rPr>
            </w:pPr>
            <w:r w:rsidRPr="00D21895">
              <w:rPr>
                <w:rFonts w:ascii="Cambria" w:hAnsi="Cambria" w:cs="Cambria"/>
                <w:lang w:val="en-GB" w:eastAsia="fi-FI"/>
              </w:rPr>
              <w:t>(</w:t>
            </w:r>
            <w:r>
              <w:rPr>
                <w:rFonts w:ascii="Cambria" w:hAnsi="Cambria" w:cs="Cambria"/>
                <w:lang w:val="ru-RU" w:eastAsia="fi-FI"/>
              </w:rPr>
              <w:t>ТС</w:t>
            </w:r>
            <w:r w:rsidRPr="00D21895">
              <w:rPr>
                <w:rFonts w:ascii="Cambria" w:hAnsi="Cambria" w:cs="Cambria"/>
                <w:lang w:val="en-GB" w:eastAsia="fi-FI"/>
              </w:rPr>
              <w:t>)</w:t>
            </w:r>
          </w:p>
          <w:p w:rsidR="00D21895" w:rsidRPr="00D21895" w:rsidRDefault="00D21895" w:rsidP="00D21895">
            <w:pPr>
              <w:rPr>
                <w:rFonts w:ascii="Cambria" w:hAnsi="Cambria" w:cs="Cambria"/>
                <w:lang w:val="en-GB" w:eastAsia="fi-FI"/>
              </w:rPr>
            </w:pPr>
          </w:p>
        </w:tc>
        <w:tc>
          <w:tcPr>
            <w:tcW w:w="1409" w:type="dxa"/>
            <w:shd w:val="clear" w:color="auto" w:fill="F2F2F2" w:themeFill="background1" w:themeFillShade="F2"/>
          </w:tcPr>
          <w:p w:rsidR="00D21895" w:rsidRPr="00D21895" w:rsidRDefault="00D21895" w:rsidP="00D21895">
            <w:pPr>
              <w:rPr>
                <w:rFonts w:ascii="Cambria" w:hAnsi="Cambria" w:cs="Cambria"/>
                <w:lang w:val="ru-RU" w:eastAsia="fi-FI"/>
              </w:rPr>
            </w:pPr>
            <w:r>
              <w:rPr>
                <w:rFonts w:ascii="Cambria" w:hAnsi="Cambria" w:cs="Cambria"/>
                <w:lang w:val="ru-RU" w:eastAsia="fi-FI"/>
              </w:rPr>
              <w:t xml:space="preserve">Геометрические параметры </w:t>
            </w:r>
          </w:p>
          <w:p w:rsidR="00D21895" w:rsidRPr="00D21895" w:rsidRDefault="00D21895" w:rsidP="00D21895">
            <w:pPr>
              <w:rPr>
                <w:rFonts w:ascii="Cambria" w:hAnsi="Cambria" w:cs="Cambria"/>
                <w:lang w:val="en-GB" w:eastAsia="fi-FI"/>
              </w:rPr>
            </w:pPr>
          </w:p>
        </w:tc>
        <w:tc>
          <w:tcPr>
            <w:tcW w:w="1033" w:type="dxa"/>
            <w:shd w:val="clear" w:color="auto" w:fill="F2F2F2" w:themeFill="background1" w:themeFillShade="F2"/>
          </w:tcPr>
          <w:p w:rsidR="00D21895" w:rsidRPr="00D21895" w:rsidRDefault="00D21895" w:rsidP="00D21895">
            <w:pPr>
              <w:rPr>
                <w:rFonts w:ascii="Cambria" w:hAnsi="Cambria" w:cs="Cambria"/>
                <w:lang w:val="ru-RU" w:eastAsia="fi-FI"/>
              </w:rPr>
            </w:pPr>
            <w:r>
              <w:rPr>
                <w:rFonts w:ascii="Cambria" w:hAnsi="Cambria" w:cs="Cambria"/>
                <w:lang w:val="ru-RU" w:eastAsia="fi-FI"/>
              </w:rPr>
              <w:t>Полоса отвода</w:t>
            </w:r>
            <w:r w:rsidRPr="00D21895">
              <w:rPr>
                <w:rFonts w:ascii="Cambria" w:hAnsi="Cambria" w:cs="Cambria"/>
                <w:lang w:val="ru-RU" w:eastAsia="fi-FI"/>
              </w:rPr>
              <w:t xml:space="preserve"> (</w:t>
            </w:r>
            <w:r>
              <w:rPr>
                <w:rFonts w:ascii="Cambria" w:hAnsi="Cambria" w:cs="Cambria"/>
                <w:lang w:val="ru-RU" w:eastAsia="fi-FI"/>
              </w:rPr>
              <w:t>обе стороны осевой линии)</w:t>
            </w:r>
          </w:p>
          <w:p w:rsidR="00D21895" w:rsidRPr="00D21895" w:rsidRDefault="00D21895" w:rsidP="00D21895">
            <w:pPr>
              <w:rPr>
                <w:rFonts w:ascii="Cambria" w:hAnsi="Cambria" w:cs="Cambria"/>
                <w:lang w:val="ru-RU" w:eastAsia="fi-FI"/>
              </w:rPr>
            </w:pPr>
          </w:p>
        </w:tc>
        <w:tc>
          <w:tcPr>
            <w:tcW w:w="1574" w:type="dxa"/>
            <w:shd w:val="clear" w:color="auto" w:fill="F2F2F2" w:themeFill="background1" w:themeFillShade="F2"/>
          </w:tcPr>
          <w:p w:rsidR="00D21895" w:rsidRPr="00D21895" w:rsidRDefault="00D21895" w:rsidP="00D21895">
            <w:pPr>
              <w:rPr>
                <w:rFonts w:ascii="Cambria" w:hAnsi="Cambria" w:cs="Cambria"/>
                <w:lang w:val="ru-RU" w:eastAsia="fi-FI"/>
              </w:rPr>
            </w:pPr>
            <w:r>
              <w:rPr>
                <w:rFonts w:ascii="Cambria" w:hAnsi="Cambria" w:cs="Cambria"/>
                <w:lang w:val="ru-RU" w:eastAsia="fi-FI"/>
              </w:rPr>
              <w:t xml:space="preserve">Тип </w:t>
            </w:r>
          </w:p>
          <w:p w:rsidR="00D21895" w:rsidRPr="00D21895" w:rsidRDefault="00D21895" w:rsidP="00D21895">
            <w:pPr>
              <w:rPr>
                <w:rFonts w:ascii="Cambria" w:hAnsi="Cambria" w:cs="Cambria"/>
                <w:lang w:val="en-GB" w:eastAsia="fi-FI"/>
              </w:rPr>
            </w:pPr>
          </w:p>
        </w:tc>
        <w:tc>
          <w:tcPr>
            <w:tcW w:w="903" w:type="dxa"/>
            <w:tcBorders>
              <w:bottom w:val="single" w:sz="4" w:space="0" w:color="auto"/>
            </w:tcBorders>
            <w:shd w:val="clear" w:color="auto" w:fill="F2F2F2" w:themeFill="background1" w:themeFillShade="F2"/>
          </w:tcPr>
          <w:p w:rsidR="00D21895" w:rsidRPr="00D21895" w:rsidRDefault="00D21895" w:rsidP="00D21895">
            <w:pPr>
              <w:rPr>
                <w:rFonts w:ascii="Cambria" w:hAnsi="Cambria" w:cs="Cambria"/>
                <w:lang w:val="ru-RU" w:eastAsia="fi-FI"/>
              </w:rPr>
            </w:pPr>
            <w:proofErr w:type="gramStart"/>
            <w:r>
              <w:rPr>
                <w:rFonts w:ascii="Cambria" w:hAnsi="Cambria" w:cs="Cambria"/>
                <w:lang w:val="ru-RU" w:eastAsia="fi-FI"/>
              </w:rPr>
              <w:t>Км</w:t>
            </w:r>
            <w:proofErr w:type="gramEnd"/>
            <w:r>
              <w:rPr>
                <w:rFonts w:ascii="Cambria" w:hAnsi="Cambria" w:cs="Cambria"/>
                <w:lang w:val="ru-RU" w:eastAsia="fi-FI"/>
              </w:rPr>
              <w:t xml:space="preserve"> </w:t>
            </w:r>
          </w:p>
        </w:tc>
        <w:tc>
          <w:tcPr>
            <w:tcW w:w="936" w:type="dxa"/>
            <w:tcBorders>
              <w:bottom w:val="single" w:sz="4" w:space="0" w:color="auto"/>
            </w:tcBorders>
            <w:shd w:val="clear" w:color="auto" w:fill="F2F2F2" w:themeFill="background1" w:themeFillShade="F2"/>
          </w:tcPr>
          <w:p w:rsidR="00D21895" w:rsidRPr="00D21895" w:rsidRDefault="00D21895" w:rsidP="00D21895">
            <w:pPr>
              <w:rPr>
                <w:rFonts w:ascii="Cambria" w:hAnsi="Cambria" w:cs="Cambria"/>
                <w:lang w:val="ru-RU" w:eastAsia="fi-FI"/>
              </w:rPr>
            </w:pPr>
            <w:r w:rsidRPr="00D21895">
              <w:rPr>
                <w:rFonts w:ascii="Cambria" w:hAnsi="Cambria" w:cs="Cambria"/>
                <w:lang w:val="en-GB" w:eastAsia="fi-FI"/>
              </w:rPr>
              <w:t xml:space="preserve">% </w:t>
            </w:r>
            <w:r>
              <w:rPr>
                <w:rFonts w:ascii="Cambria" w:hAnsi="Cambria" w:cs="Cambria"/>
                <w:lang w:val="ru-RU" w:eastAsia="fi-FI"/>
              </w:rPr>
              <w:t>сети</w:t>
            </w:r>
          </w:p>
        </w:tc>
      </w:tr>
      <w:tr w:rsidR="00D21895" w:rsidRPr="00D21895" w:rsidTr="00004A92">
        <w:tc>
          <w:tcPr>
            <w:tcW w:w="11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I A </w:t>
            </w:r>
          </w:p>
        </w:tc>
        <w:tc>
          <w:tcPr>
            <w:tcW w:w="119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&gt; 9000 </w:t>
            </w:r>
          </w:p>
          <w:p w:rsidR="00D21895" w:rsidRPr="00D21895" w:rsidRDefault="00D21895" w:rsidP="00D21895">
            <w:pPr>
              <w:rPr>
                <w:rFonts w:ascii="Cambria" w:hAnsi="Cambria" w:cs="Cambria"/>
                <w:lang w:val="en-GB" w:eastAsia="fi-FI"/>
              </w:rPr>
            </w:pPr>
          </w:p>
        </w:tc>
        <w:tc>
          <w:tcPr>
            <w:tcW w:w="1409" w:type="dxa"/>
          </w:tcPr>
          <w:p w:rsidR="00D21895" w:rsidRPr="00D21895" w:rsidRDefault="00D21895" w:rsidP="00D21895">
            <w:pPr>
              <w:rPr>
                <w:rFonts w:ascii="Cambria" w:hAnsi="Cambria" w:cs="Cambria"/>
                <w:lang w:val="ru-RU" w:eastAsia="fi-FI"/>
              </w:rPr>
            </w:pPr>
            <w:r w:rsidRPr="00D21895">
              <w:rPr>
                <w:rFonts w:ascii="Cambria" w:hAnsi="Cambria" w:cs="Cambria"/>
                <w:lang w:val="ru-RU" w:eastAsia="fi-FI"/>
              </w:rPr>
              <w:t xml:space="preserve">4 </w:t>
            </w:r>
            <w:r>
              <w:rPr>
                <w:rFonts w:ascii="Cambria" w:hAnsi="Cambria" w:cs="Cambria"/>
                <w:lang w:val="ru-RU" w:eastAsia="fi-FI"/>
              </w:rPr>
              <w:t>полосы</w:t>
            </w:r>
            <w:r w:rsidRPr="00D21895">
              <w:rPr>
                <w:rFonts w:ascii="Cambria" w:hAnsi="Cambria" w:cs="Cambria"/>
                <w:lang w:val="ru-RU" w:eastAsia="fi-FI"/>
              </w:rPr>
              <w:t xml:space="preserve">, </w:t>
            </w:r>
            <w:r>
              <w:rPr>
                <w:rFonts w:ascii="Cambria" w:hAnsi="Cambria" w:cs="Cambria"/>
                <w:lang w:val="ru-RU" w:eastAsia="fi-FI"/>
              </w:rPr>
              <w:t>ширина</w:t>
            </w:r>
            <w:r w:rsidRPr="00D21895">
              <w:rPr>
                <w:rFonts w:ascii="Cambria" w:hAnsi="Cambria" w:cs="Cambria"/>
                <w:lang w:val="ru-RU" w:eastAsia="fi-FI"/>
              </w:rPr>
              <w:t xml:space="preserve"> 15</w:t>
            </w:r>
            <w:r>
              <w:rPr>
                <w:rFonts w:ascii="Cambria" w:hAnsi="Cambria" w:cs="Cambria"/>
                <w:lang w:val="ru-RU" w:eastAsia="fi-FI"/>
              </w:rPr>
              <w:t>м</w:t>
            </w:r>
            <w:r w:rsidRPr="00D21895">
              <w:rPr>
                <w:rFonts w:ascii="Cambria" w:hAnsi="Cambria" w:cs="Cambria"/>
                <w:lang w:val="ru-RU" w:eastAsia="fi-FI"/>
              </w:rPr>
              <w:t>,</w:t>
            </w:r>
          </w:p>
          <w:p w:rsidR="00D21895" w:rsidRPr="00D21895" w:rsidRDefault="00D21895" w:rsidP="00D21895">
            <w:pPr>
              <w:rPr>
                <w:rFonts w:ascii="Cambria" w:hAnsi="Cambria" w:cs="Cambria"/>
                <w:lang w:val="ru-RU" w:eastAsia="fi-FI"/>
              </w:rPr>
            </w:pPr>
            <w:r>
              <w:rPr>
                <w:rFonts w:ascii="Cambria" w:hAnsi="Cambria" w:cs="Cambria"/>
                <w:lang w:val="ru-RU" w:eastAsia="fi-FI"/>
              </w:rPr>
              <w:t xml:space="preserve">Разделенные проезжие части </w:t>
            </w:r>
          </w:p>
          <w:p w:rsidR="00D21895" w:rsidRPr="00D21895" w:rsidRDefault="00D21895" w:rsidP="00D21895">
            <w:pPr>
              <w:rPr>
                <w:rFonts w:ascii="Cambria" w:hAnsi="Cambria" w:cs="Cambria"/>
                <w:lang w:val="ru-RU" w:eastAsia="fi-FI"/>
              </w:rPr>
            </w:pPr>
          </w:p>
        </w:tc>
        <w:tc>
          <w:tcPr>
            <w:tcW w:w="1033" w:type="dxa"/>
          </w:tcPr>
          <w:p w:rsidR="00D21895" w:rsidRPr="00D21895" w:rsidRDefault="00D21895" w:rsidP="00D21895">
            <w:pPr>
              <w:rPr>
                <w:rFonts w:ascii="Cambria" w:hAnsi="Cambria" w:cs="Cambria"/>
                <w:lang w:val="ru-RU" w:eastAsia="fi-FI"/>
              </w:rPr>
            </w:pPr>
            <w:r w:rsidRPr="00D21895">
              <w:rPr>
                <w:rFonts w:ascii="Cambria" w:hAnsi="Cambria" w:cs="Cambria"/>
                <w:lang w:val="en-GB" w:eastAsia="fi-FI"/>
              </w:rPr>
              <w:t xml:space="preserve">32 </w:t>
            </w:r>
            <w:r>
              <w:rPr>
                <w:rFonts w:ascii="Cambria" w:hAnsi="Cambria" w:cs="Cambria"/>
                <w:lang w:val="ru-RU" w:eastAsia="fi-FI"/>
              </w:rPr>
              <w:t>м</w:t>
            </w:r>
          </w:p>
        </w:tc>
        <w:tc>
          <w:tcPr>
            <w:tcW w:w="1574" w:type="dxa"/>
            <w:tcBorders>
              <w:right w:val="single" w:sz="4" w:space="0" w:color="auto"/>
            </w:tcBorders>
          </w:tcPr>
          <w:p w:rsidR="00D21895" w:rsidRPr="00D21895" w:rsidRDefault="00D21895" w:rsidP="00D21895">
            <w:pPr>
              <w:rPr>
                <w:rFonts w:ascii="Cambria" w:hAnsi="Cambria" w:cs="Cambria"/>
                <w:lang w:val="ru-RU" w:eastAsia="fi-FI"/>
              </w:rPr>
            </w:pPr>
            <w:r>
              <w:rPr>
                <w:rFonts w:ascii="Cambria" w:hAnsi="Cambria" w:cs="Cambria"/>
                <w:lang w:val="ru-RU" w:eastAsia="fi-FI"/>
              </w:rPr>
              <w:t xml:space="preserve">Магистрали </w:t>
            </w:r>
          </w:p>
        </w:tc>
        <w:tc>
          <w:tcPr>
            <w:tcW w:w="903" w:type="dxa"/>
            <w:tcBorders>
              <w:top w:val="single" w:sz="4" w:space="0" w:color="auto"/>
              <w:left w:val="single" w:sz="4" w:space="0" w:color="auto"/>
              <w:bottom w:val="nil"/>
              <w:right w:val="single" w:sz="4" w:space="0" w:color="auto"/>
            </w:tcBorders>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149</w:t>
            </w:r>
          </w:p>
        </w:tc>
        <w:tc>
          <w:tcPr>
            <w:tcW w:w="936" w:type="dxa"/>
            <w:tcBorders>
              <w:top w:val="single" w:sz="4" w:space="0" w:color="auto"/>
              <w:left w:val="single" w:sz="4" w:space="0" w:color="auto"/>
              <w:bottom w:val="nil"/>
              <w:right w:val="single" w:sz="4" w:space="0" w:color="auto"/>
            </w:tcBorders>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1%</w:t>
            </w:r>
          </w:p>
          <w:p w:rsidR="00D21895" w:rsidRPr="00D21895" w:rsidRDefault="00D21895" w:rsidP="00D21895">
            <w:pPr>
              <w:rPr>
                <w:rFonts w:ascii="Cambria" w:hAnsi="Cambria" w:cs="Cambria"/>
                <w:lang w:val="en-GB" w:eastAsia="fi-FI"/>
              </w:rPr>
            </w:pPr>
          </w:p>
        </w:tc>
      </w:tr>
      <w:tr w:rsidR="00D21895" w:rsidRPr="00D21895" w:rsidTr="00004A92">
        <w:tc>
          <w:tcPr>
            <w:tcW w:w="11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I B </w:t>
            </w:r>
          </w:p>
          <w:p w:rsidR="00D21895" w:rsidRPr="00D21895" w:rsidRDefault="00D21895" w:rsidP="00D21895">
            <w:pPr>
              <w:rPr>
                <w:rFonts w:ascii="Cambria" w:hAnsi="Cambria" w:cs="Cambria"/>
                <w:lang w:val="en-GB" w:eastAsia="fi-FI"/>
              </w:rPr>
            </w:pPr>
          </w:p>
        </w:tc>
        <w:tc>
          <w:tcPr>
            <w:tcW w:w="119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7000-9000</w:t>
            </w:r>
          </w:p>
        </w:tc>
        <w:tc>
          <w:tcPr>
            <w:tcW w:w="1409"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4 </w:t>
            </w:r>
            <w:r>
              <w:rPr>
                <w:rFonts w:ascii="Cambria" w:hAnsi="Cambria" w:cs="Cambria"/>
                <w:lang w:val="ru-RU" w:eastAsia="fi-FI"/>
              </w:rPr>
              <w:t>полосы</w:t>
            </w:r>
            <w:r w:rsidRPr="00D21895">
              <w:rPr>
                <w:rFonts w:ascii="Cambria" w:hAnsi="Cambria" w:cs="Cambria"/>
                <w:lang w:val="en-GB" w:eastAsia="fi-FI"/>
              </w:rPr>
              <w:t>,</w:t>
            </w:r>
          </w:p>
          <w:p w:rsidR="00D21895" w:rsidRPr="00D21895" w:rsidRDefault="00D21895" w:rsidP="00D21895">
            <w:pPr>
              <w:rPr>
                <w:rFonts w:ascii="Cambria" w:hAnsi="Cambria" w:cs="Cambria"/>
                <w:lang w:val="en-GB" w:eastAsia="fi-FI"/>
              </w:rPr>
            </w:pPr>
            <w:r w:rsidRPr="00D21895">
              <w:rPr>
                <w:rFonts w:ascii="Cambria" w:hAnsi="Cambria" w:cs="Cambria"/>
                <w:lang w:val="ru-RU" w:eastAsia="fi-FI"/>
              </w:rPr>
              <w:t>ширина 15м</w:t>
            </w:r>
          </w:p>
        </w:tc>
        <w:tc>
          <w:tcPr>
            <w:tcW w:w="1033" w:type="dxa"/>
          </w:tcPr>
          <w:p w:rsidR="00D21895" w:rsidRPr="00D21895" w:rsidRDefault="00D21895" w:rsidP="00D21895">
            <w:pPr>
              <w:rPr>
                <w:rFonts w:ascii="Cambria" w:hAnsi="Cambria" w:cs="Cambria"/>
                <w:lang w:val="ru-RU" w:eastAsia="fi-FI"/>
              </w:rPr>
            </w:pPr>
            <w:r w:rsidRPr="00D21895">
              <w:rPr>
                <w:rFonts w:ascii="Cambria" w:hAnsi="Cambria" w:cs="Cambria"/>
                <w:lang w:val="en-GB" w:eastAsia="fi-FI"/>
              </w:rPr>
              <w:t xml:space="preserve">32 </w:t>
            </w:r>
            <w:r>
              <w:rPr>
                <w:rFonts w:ascii="Cambria" w:hAnsi="Cambria" w:cs="Cambria"/>
                <w:lang w:val="ru-RU" w:eastAsia="fi-FI"/>
              </w:rPr>
              <w:t>м</w:t>
            </w:r>
          </w:p>
        </w:tc>
        <w:tc>
          <w:tcPr>
            <w:tcW w:w="1574" w:type="dxa"/>
            <w:tcBorders>
              <w:right w:val="single" w:sz="4" w:space="0" w:color="auto"/>
            </w:tcBorders>
          </w:tcPr>
          <w:p w:rsidR="00D21895" w:rsidRPr="00D21895" w:rsidRDefault="00D21895" w:rsidP="00D21895">
            <w:pPr>
              <w:rPr>
                <w:rFonts w:ascii="Cambria" w:hAnsi="Cambria" w:cs="Cambria"/>
                <w:lang w:val="en-GB" w:eastAsia="fi-FI"/>
              </w:rPr>
            </w:pPr>
            <w:r>
              <w:rPr>
                <w:rFonts w:ascii="Cambria" w:hAnsi="Cambria" w:cs="Cambria"/>
                <w:lang w:val="ru-RU" w:eastAsia="fi-FI"/>
              </w:rPr>
              <w:t xml:space="preserve">Международные и государственные коридоры </w:t>
            </w:r>
          </w:p>
          <w:p w:rsidR="00D21895" w:rsidRPr="00D21895" w:rsidRDefault="00D21895" w:rsidP="00D21895">
            <w:pPr>
              <w:rPr>
                <w:rFonts w:ascii="Cambria" w:hAnsi="Cambria" w:cs="Cambria"/>
                <w:lang w:val="en-GB" w:eastAsia="fi-FI"/>
              </w:rPr>
            </w:pPr>
          </w:p>
        </w:tc>
        <w:tc>
          <w:tcPr>
            <w:tcW w:w="903" w:type="dxa"/>
            <w:tcBorders>
              <w:top w:val="nil"/>
              <w:left w:val="single" w:sz="4" w:space="0" w:color="auto"/>
              <w:bottom w:val="single" w:sz="4" w:space="0" w:color="auto"/>
              <w:right w:val="single" w:sz="4" w:space="0" w:color="auto"/>
            </w:tcBorders>
          </w:tcPr>
          <w:p w:rsidR="00D21895" w:rsidRPr="00D21895" w:rsidRDefault="00D21895" w:rsidP="00D21895">
            <w:pPr>
              <w:rPr>
                <w:rFonts w:ascii="Cambria" w:hAnsi="Cambria" w:cs="Cambria"/>
                <w:lang w:val="en-GB" w:eastAsia="fi-FI"/>
              </w:rPr>
            </w:pPr>
          </w:p>
        </w:tc>
        <w:tc>
          <w:tcPr>
            <w:tcW w:w="936" w:type="dxa"/>
            <w:tcBorders>
              <w:top w:val="nil"/>
              <w:left w:val="single" w:sz="4" w:space="0" w:color="auto"/>
              <w:bottom w:val="single" w:sz="4" w:space="0" w:color="auto"/>
              <w:right w:val="single" w:sz="4" w:space="0" w:color="auto"/>
            </w:tcBorders>
          </w:tcPr>
          <w:p w:rsidR="00D21895" w:rsidRPr="00D21895" w:rsidRDefault="00D21895" w:rsidP="00D21895">
            <w:pPr>
              <w:rPr>
                <w:rFonts w:ascii="Cambria" w:hAnsi="Cambria" w:cs="Cambria"/>
                <w:lang w:val="en-GB" w:eastAsia="fi-FI"/>
              </w:rPr>
            </w:pPr>
          </w:p>
        </w:tc>
      </w:tr>
      <w:tr w:rsidR="00D21895" w:rsidRPr="00D21895" w:rsidTr="00004A92">
        <w:tc>
          <w:tcPr>
            <w:tcW w:w="11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II </w:t>
            </w:r>
          </w:p>
          <w:p w:rsidR="00D21895" w:rsidRPr="00D21895" w:rsidRDefault="00D21895" w:rsidP="00D21895">
            <w:pPr>
              <w:rPr>
                <w:rFonts w:ascii="Cambria" w:hAnsi="Cambria" w:cs="Cambria"/>
                <w:lang w:val="en-GB" w:eastAsia="fi-FI"/>
              </w:rPr>
            </w:pPr>
          </w:p>
        </w:tc>
        <w:tc>
          <w:tcPr>
            <w:tcW w:w="119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3000-7000</w:t>
            </w:r>
          </w:p>
        </w:tc>
        <w:tc>
          <w:tcPr>
            <w:tcW w:w="1409"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2 </w:t>
            </w:r>
            <w:r>
              <w:rPr>
                <w:rFonts w:ascii="Cambria" w:hAnsi="Cambria" w:cs="Cambria"/>
                <w:lang w:val="ru-RU" w:eastAsia="fi-FI"/>
              </w:rPr>
              <w:t>полосы</w:t>
            </w:r>
            <w:r w:rsidRPr="00D21895">
              <w:rPr>
                <w:rFonts w:ascii="Cambria" w:hAnsi="Cambria" w:cs="Cambria"/>
                <w:lang w:val="en-GB" w:eastAsia="fi-FI"/>
              </w:rPr>
              <w:t>,</w:t>
            </w:r>
          </w:p>
          <w:p w:rsidR="00D21895" w:rsidRPr="00D21895" w:rsidRDefault="00D21895" w:rsidP="00D21895">
            <w:pPr>
              <w:rPr>
                <w:rFonts w:ascii="Cambria" w:hAnsi="Cambria" w:cs="Cambria"/>
                <w:lang w:val="en-GB" w:eastAsia="fi-FI"/>
              </w:rPr>
            </w:pPr>
            <w:r>
              <w:rPr>
                <w:rFonts w:ascii="Cambria" w:hAnsi="Cambria" w:cs="Cambria"/>
                <w:lang w:val="ru-RU" w:eastAsia="fi-FI"/>
              </w:rPr>
              <w:t xml:space="preserve">Ширина </w:t>
            </w:r>
            <w:r w:rsidRPr="00D21895">
              <w:rPr>
                <w:rFonts w:ascii="Cambria" w:hAnsi="Cambria" w:cs="Cambria"/>
                <w:lang w:val="en-GB" w:eastAsia="fi-FI"/>
              </w:rPr>
              <w:t>7.5</w:t>
            </w:r>
            <w:r>
              <w:rPr>
                <w:rFonts w:ascii="Cambria" w:hAnsi="Cambria" w:cs="Cambria"/>
                <w:lang w:val="ru-RU" w:eastAsia="fi-FI"/>
              </w:rPr>
              <w:t>м</w:t>
            </w:r>
          </w:p>
        </w:tc>
        <w:tc>
          <w:tcPr>
            <w:tcW w:w="1033" w:type="dxa"/>
          </w:tcPr>
          <w:p w:rsidR="00D21895" w:rsidRPr="00D21895" w:rsidRDefault="00D21895" w:rsidP="00D21895">
            <w:pPr>
              <w:rPr>
                <w:rFonts w:ascii="Cambria" w:hAnsi="Cambria" w:cs="Cambria"/>
                <w:lang w:val="ru-RU" w:eastAsia="fi-FI"/>
              </w:rPr>
            </w:pPr>
            <w:r w:rsidRPr="00D21895">
              <w:rPr>
                <w:rFonts w:ascii="Cambria" w:hAnsi="Cambria" w:cs="Cambria"/>
                <w:lang w:val="en-GB" w:eastAsia="fi-FI"/>
              </w:rPr>
              <w:t xml:space="preserve">16 </w:t>
            </w:r>
            <w:r>
              <w:rPr>
                <w:rFonts w:ascii="Cambria" w:hAnsi="Cambria" w:cs="Cambria"/>
                <w:lang w:val="ru-RU" w:eastAsia="fi-FI"/>
              </w:rPr>
              <w:t>м</w:t>
            </w:r>
          </w:p>
        </w:tc>
        <w:tc>
          <w:tcPr>
            <w:tcW w:w="1574" w:type="dxa"/>
          </w:tcPr>
          <w:p w:rsidR="00D21895" w:rsidRPr="00D21895" w:rsidRDefault="001F0C9D" w:rsidP="00D21895">
            <w:pPr>
              <w:rPr>
                <w:rFonts w:ascii="Cambria" w:hAnsi="Cambria" w:cs="Cambria"/>
                <w:lang w:val="en-GB" w:eastAsia="fi-FI"/>
              </w:rPr>
            </w:pPr>
            <w:r w:rsidRPr="001F0C9D">
              <w:rPr>
                <w:rFonts w:ascii="Cambria" w:hAnsi="Cambria" w:cs="Cambria"/>
                <w:lang w:val="ru-RU" w:eastAsia="fi-FI"/>
              </w:rPr>
              <w:t xml:space="preserve">Международные и государственные </w:t>
            </w:r>
            <w:r>
              <w:rPr>
                <w:rFonts w:ascii="Cambria" w:hAnsi="Cambria" w:cs="Cambria"/>
                <w:lang w:val="ru-RU" w:eastAsia="fi-FI"/>
              </w:rPr>
              <w:t xml:space="preserve">дороги, не входящие в категорию </w:t>
            </w:r>
            <w:r w:rsidR="00D21895" w:rsidRPr="00D21895">
              <w:rPr>
                <w:rFonts w:ascii="Cambria" w:hAnsi="Cambria" w:cs="Cambria"/>
                <w:lang w:val="en-GB" w:eastAsia="fi-FI"/>
              </w:rPr>
              <w:t>I</w:t>
            </w:r>
          </w:p>
          <w:p w:rsidR="00D21895" w:rsidRPr="00D21895" w:rsidRDefault="00D21895" w:rsidP="00D21895">
            <w:pPr>
              <w:rPr>
                <w:rFonts w:ascii="Cambria" w:hAnsi="Cambria" w:cs="Cambria"/>
                <w:lang w:val="en-GB" w:eastAsia="fi-FI"/>
              </w:rPr>
            </w:pPr>
          </w:p>
        </w:tc>
        <w:tc>
          <w:tcPr>
            <w:tcW w:w="903" w:type="dxa"/>
            <w:tcBorders>
              <w:top w:val="single" w:sz="4" w:space="0" w:color="auto"/>
            </w:tcBorders>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374</w:t>
            </w:r>
          </w:p>
        </w:tc>
        <w:tc>
          <w:tcPr>
            <w:tcW w:w="936" w:type="dxa"/>
            <w:tcBorders>
              <w:top w:val="single" w:sz="4" w:space="0" w:color="auto"/>
            </w:tcBorders>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2%</w:t>
            </w:r>
          </w:p>
          <w:p w:rsidR="00D21895" w:rsidRPr="00D21895" w:rsidRDefault="00D21895" w:rsidP="00D21895">
            <w:pPr>
              <w:rPr>
                <w:rFonts w:ascii="Cambria" w:hAnsi="Cambria" w:cs="Cambria"/>
                <w:lang w:val="en-GB" w:eastAsia="fi-FI"/>
              </w:rPr>
            </w:pPr>
          </w:p>
        </w:tc>
      </w:tr>
      <w:tr w:rsidR="00D21895" w:rsidRPr="00D21895" w:rsidTr="00004A92">
        <w:tc>
          <w:tcPr>
            <w:tcW w:w="11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III </w:t>
            </w:r>
          </w:p>
          <w:p w:rsidR="00D21895" w:rsidRPr="00D21895" w:rsidRDefault="00D21895" w:rsidP="00D21895">
            <w:pPr>
              <w:rPr>
                <w:rFonts w:ascii="Cambria" w:hAnsi="Cambria" w:cs="Cambria"/>
                <w:lang w:val="en-GB" w:eastAsia="fi-FI"/>
              </w:rPr>
            </w:pPr>
          </w:p>
          <w:p w:rsidR="00D21895" w:rsidRPr="00D21895" w:rsidRDefault="00D21895" w:rsidP="00D21895">
            <w:pPr>
              <w:rPr>
                <w:rFonts w:ascii="Cambria" w:hAnsi="Cambria" w:cs="Cambria"/>
                <w:lang w:val="en-GB" w:eastAsia="fi-FI"/>
              </w:rPr>
            </w:pPr>
          </w:p>
        </w:tc>
        <w:tc>
          <w:tcPr>
            <w:tcW w:w="119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1000-3000</w:t>
            </w:r>
          </w:p>
        </w:tc>
        <w:tc>
          <w:tcPr>
            <w:tcW w:w="1409"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2 </w:t>
            </w:r>
            <w:r w:rsidR="001F0C9D">
              <w:rPr>
                <w:rFonts w:ascii="Cambria" w:hAnsi="Cambria" w:cs="Cambria"/>
                <w:lang w:val="ru-RU" w:eastAsia="fi-FI"/>
              </w:rPr>
              <w:t>полосы</w:t>
            </w:r>
            <w:r w:rsidRPr="00D21895">
              <w:rPr>
                <w:rFonts w:ascii="Cambria" w:hAnsi="Cambria" w:cs="Cambria"/>
                <w:lang w:val="en-GB" w:eastAsia="fi-FI"/>
              </w:rPr>
              <w:t>,</w:t>
            </w:r>
          </w:p>
          <w:p w:rsidR="00D21895" w:rsidRPr="00D21895" w:rsidRDefault="001F0C9D" w:rsidP="001F0C9D">
            <w:pPr>
              <w:rPr>
                <w:rFonts w:ascii="Cambria" w:hAnsi="Cambria" w:cs="Cambria"/>
                <w:lang w:val="en-GB" w:eastAsia="fi-FI"/>
              </w:rPr>
            </w:pPr>
            <w:r>
              <w:rPr>
                <w:rFonts w:ascii="Cambria" w:hAnsi="Cambria" w:cs="Cambria"/>
                <w:lang w:val="ru-RU" w:eastAsia="fi-FI"/>
              </w:rPr>
              <w:t xml:space="preserve">Ширина </w:t>
            </w:r>
            <w:r w:rsidR="00D21895" w:rsidRPr="00D21895">
              <w:rPr>
                <w:rFonts w:ascii="Cambria" w:hAnsi="Cambria" w:cs="Cambria"/>
                <w:lang w:val="en-GB" w:eastAsia="fi-FI"/>
              </w:rPr>
              <w:t>7</w:t>
            </w:r>
            <w:r>
              <w:rPr>
                <w:rFonts w:ascii="Cambria" w:hAnsi="Cambria" w:cs="Cambria"/>
                <w:lang w:val="ru-RU" w:eastAsia="fi-FI"/>
              </w:rPr>
              <w:t xml:space="preserve">м </w:t>
            </w:r>
            <w:r w:rsidR="00D21895" w:rsidRPr="00D21895">
              <w:rPr>
                <w:rFonts w:ascii="Cambria" w:hAnsi="Cambria" w:cs="Cambria"/>
                <w:lang w:val="en-GB" w:eastAsia="fi-FI"/>
              </w:rPr>
              <w:t xml:space="preserve"> </w:t>
            </w:r>
          </w:p>
        </w:tc>
        <w:tc>
          <w:tcPr>
            <w:tcW w:w="1033" w:type="dxa"/>
          </w:tcPr>
          <w:p w:rsidR="00D21895" w:rsidRPr="00D21895" w:rsidRDefault="001F0C9D" w:rsidP="00D21895">
            <w:pPr>
              <w:rPr>
                <w:rFonts w:ascii="Cambria" w:hAnsi="Cambria" w:cs="Cambria"/>
                <w:lang w:val="ru-RU" w:eastAsia="fi-FI"/>
              </w:rPr>
            </w:pPr>
            <w:r>
              <w:rPr>
                <w:rFonts w:ascii="Cambria" w:hAnsi="Cambria" w:cs="Cambria"/>
                <w:lang w:val="en-GB" w:eastAsia="fi-FI"/>
              </w:rPr>
              <w:t xml:space="preserve">14 </w:t>
            </w:r>
            <w:r>
              <w:rPr>
                <w:rFonts w:ascii="Cambria" w:hAnsi="Cambria" w:cs="Cambria"/>
                <w:lang w:val="ru-RU" w:eastAsia="fi-FI"/>
              </w:rPr>
              <w:t>м</w:t>
            </w:r>
          </w:p>
        </w:tc>
        <w:tc>
          <w:tcPr>
            <w:tcW w:w="1574" w:type="dxa"/>
          </w:tcPr>
          <w:p w:rsidR="00D21895" w:rsidRPr="00D21895" w:rsidRDefault="001F0C9D" w:rsidP="00D21895">
            <w:pPr>
              <w:rPr>
                <w:rFonts w:ascii="Cambria" w:hAnsi="Cambria" w:cs="Cambria"/>
                <w:lang w:val="en-GB" w:eastAsia="fi-FI"/>
              </w:rPr>
            </w:pPr>
            <w:r w:rsidRPr="001F0C9D">
              <w:rPr>
                <w:rFonts w:ascii="Cambria" w:hAnsi="Cambria" w:cs="Cambria"/>
                <w:lang w:val="ru-RU" w:eastAsia="fi-FI"/>
              </w:rPr>
              <w:t>Международные</w:t>
            </w:r>
            <w:r>
              <w:rPr>
                <w:rFonts w:ascii="Cambria" w:hAnsi="Cambria" w:cs="Cambria"/>
                <w:lang w:val="ru-RU" w:eastAsia="fi-FI"/>
              </w:rPr>
              <w:t>,</w:t>
            </w:r>
            <w:r w:rsidRPr="001F0C9D">
              <w:rPr>
                <w:rFonts w:ascii="Cambria" w:hAnsi="Cambria" w:cs="Cambria"/>
                <w:lang w:val="ru-RU" w:eastAsia="fi-FI"/>
              </w:rPr>
              <w:t xml:space="preserve"> государственные</w:t>
            </w:r>
            <w:r>
              <w:rPr>
                <w:rFonts w:ascii="Cambria" w:hAnsi="Cambria" w:cs="Cambria"/>
                <w:lang w:val="ru-RU" w:eastAsia="fi-FI"/>
              </w:rPr>
              <w:t xml:space="preserve"> и </w:t>
            </w:r>
            <w:r>
              <w:rPr>
                <w:rFonts w:ascii="Cambria" w:hAnsi="Cambria" w:cs="Cambria"/>
                <w:lang w:val="ru-RU" w:eastAsia="fi-FI"/>
              </w:rPr>
              <w:lastRenderedPageBreak/>
              <w:t>местные дороги</w:t>
            </w:r>
          </w:p>
          <w:p w:rsidR="00D21895" w:rsidRPr="00D21895" w:rsidRDefault="00D21895" w:rsidP="00D21895">
            <w:pPr>
              <w:rPr>
                <w:rFonts w:ascii="Cambria" w:hAnsi="Cambria" w:cs="Cambria"/>
                <w:lang w:val="en-GB" w:eastAsia="fi-FI"/>
              </w:rPr>
            </w:pPr>
          </w:p>
        </w:tc>
        <w:tc>
          <w:tcPr>
            <w:tcW w:w="9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lastRenderedPageBreak/>
              <w:t xml:space="preserve">3,164 </w:t>
            </w:r>
          </w:p>
          <w:p w:rsidR="00D21895" w:rsidRPr="00D21895" w:rsidRDefault="00D21895" w:rsidP="00D21895">
            <w:pPr>
              <w:rPr>
                <w:rFonts w:ascii="Cambria" w:hAnsi="Cambria" w:cs="Cambria"/>
                <w:lang w:val="en-GB" w:eastAsia="fi-FI"/>
              </w:rPr>
            </w:pPr>
          </w:p>
        </w:tc>
        <w:tc>
          <w:tcPr>
            <w:tcW w:w="93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17%</w:t>
            </w:r>
          </w:p>
        </w:tc>
      </w:tr>
      <w:tr w:rsidR="00D21895" w:rsidRPr="00D21895" w:rsidTr="00004A92">
        <w:tc>
          <w:tcPr>
            <w:tcW w:w="11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lastRenderedPageBreak/>
              <w:t xml:space="preserve">IV </w:t>
            </w:r>
          </w:p>
          <w:p w:rsidR="00D21895" w:rsidRPr="00D21895" w:rsidRDefault="00D21895" w:rsidP="00D21895">
            <w:pPr>
              <w:rPr>
                <w:rFonts w:ascii="Cambria" w:hAnsi="Cambria" w:cs="Cambria"/>
                <w:lang w:val="en-GB" w:eastAsia="fi-FI"/>
              </w:rPr>
            </w:pPr>
          </w:p>
          <w:p w:rsidR="00D21895" w:rsidRPr="00D21895" w:rsidRDefault="00D21895" w:rsidP="00D21895">
            <w:pPr>
              <w:rPr>
                <w:rFonts w:ascii="Cambria" w:hAnsi="Cambria" w:cs="Cambria"/>
                <w:lang w:val="en-GB" w:eastAsia="fi-FI"/>
              </w:rPr>
            </w:pPr>
          </w:p>
        </w:tc>
        <w:tc>
          <w:tcPr>
            <w:tcW w:w="119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100-1000</w:t>
            </w:r>
          </w:p>
        </w:tc>
        <w:tc>
          <w:tcPr>
            <w:tcW w:w="1409"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2 </w:t>
            </w:r>
            <w:r w:rsidR="001F0C9D">
              <w:rPr>
                <w:rFonts w:ascii="Cambria" w:hAnsi="Cambria" w:cs="Cambria"/>
                <w:lang w:val="ru-RU" w:eastAsia="fi-FI"/>
              </w:rPr>
              <w:t>полосы</w:t>
            </w:r>
            <w:r w:rsidRPr="00D21895">
              <w:rPr>
                <w:rFonts w:ascii="Cambria" w:hAnsi="Cambria" w:cs="Cambria"/>
                <w:lang w:val="en-GB" w:eastAsia="fi-FI"/>
              </w:rPr>
              <w:t>,</w:t>
            </w:r>
          </w:p>
          <w:p w:rsidR="00D21895" w:rsidRPr="00D21895" w:rsidRDefault="001F0C9D" w:rsidP="001F0C9D">
            <w:pPr>
              <w:rPr>
                <w:rFonts w:ascii="Cambria" w:hAnsi="Cambria" w:cs="Cambria"/>
                <w:lang w:val="en-GB" w:eastAsia="fi-FI"/>
              </w:rPr>
            </w:pPr>
            <w:r>
              <w:rPr>
                <w:rFonts w:ascii="Cambria" w:hAnsi="Cambria" w:cs="Cambria"/>
                <w:lang w:val="ru-RU" w:eastAsia="fi-FI"/>
              </w:rPr>
              <w:t xml:space="preserve">Ширина </w:t>
            </w:r>
            <w:r w:rsidR="00D21895" w:rsidRPr="00D21895">
              <w:rPr>
                <w:rFonts w:ascii="Cambria" w:hAnsi="Cambria" w:cs="Cambria"/>
                <w:lang w:val="en-GB" w:eastAsia="fi-FI"/>
              </w:rPr>
              <w:t>6</w:t>
            </w:r>
            <w:r>
              <w:rPr>
                <w:rFonts w:ascii="Cambria" w:hAnsi="Cambria" w:cs="Cambria"/>
                <w:lang w:val="ru-RU" w:eastAsia="fi-FI"/>
              </w:rPr>
              <w:t>м</w:t>
            </w:r>
          </w:p>
        </w:tc>
        <w:tc>
          <w:tcPr>
            <w:tcW w:w="1033" w:type="dxa"/>
          </w:tcPr>
          <w:p w:rsidR="00D21895" w:rsidRPr="00D21895" w:rsidRDefault="00D21895" w:rsidP="001F0C9D">
            <w:pPr>
              <w:rPr>
                <w:rFonts w:ascii="Cambria" w:hAnsi="Cambria" w:cs="Cambria"/>
                <w:lang w:val="ru-RU" w:eastAsia="fi-FI"/>
              </w:rPr>
            </w:pPr>
            <w:r w:rsidRPr="00D21895">
              <w:rPr>
                <w:rFonts w:ascii="Cambria" w:hAnsi="Cambria" w:cs="Cambria"/>
                <w:lang w:val="en-GB" w:eastAsia="fi-FI"/>
              </w:rPr>
              <w:t xml:space="preserve">13 </w:t>
            </w:r>
            <w:r w:rsidR="001F0C9D">
              <w:rPr>
                <w:rFonts w:ascii="Cambria" w:hAnsi="Cambria" w:cs="Cambria"/>
                <w:lang w:val="ru-RU" w:eastAsia="fi-FI"/>
              </w:rPr>
              <w:t>м</w:t>
            </w:r>
          </w:p>
        </w:tc>
        <w:tc>
          <w:tcPr>
            <w:tcW w:w="1574" w:type="dxa"/>
          </w:tcPr>
          <w:p w:rsidR="00D21895" w:rsidRPr="00D21895" w:rsidRDefault="001F0C9D" w:rsidP="00D21895">
            <w:pPr>
              <w:rPr>
                <w:rFonts w:ascii="Cambria" w:hAnsi="Cambria" w:cs="Cambria"/>
                <w:lang w:val="en-GB" w:eastAsia="fi-FI"/>
              </w:rPr>
            </w:pPr>
            <w:r w:rsidRPr="001F0C9D">
              <w:rPr>
                <w:rFonts w:ascii="Cambria" w:hAnsi="Cambria" w:cs="Cambria"/>
                <w:lang w:val="ru-RU" w:eastAsia="fi-FI"/>
              </w:rPr>
              <w:t>Государственные и местные дороги</w:t>
            </w:r>
            <w:r w:rsidRPr="001F0C9D">
              <w:rPr>
                <w:rFonts w:ascii="Cambria" w:hAnsi="Cambria" w:cs="Cambria"/>
                <w:lang w:val="en-GB" w:eastAsia="fi-FI"/>
              </w:rPr>
              <w:t xml:space="preserve"> </w:t>
            </w:r>
          </w:p>
        </w:tc>
        <w:tc>
          <w:tcPr>
            <w:tcW w:w="9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7,769 </w:t>
            </w:r>
          </w:p>
          <w:p w:rsidR="00D21895" w:rsidRPr="00D21895" w:rsidRDefault="00D21895" w:rsidP="00D21895">
            <w:pPr>
              <w:rPr>
                <w:rFonts w:ascii="Cambria" w:hAnsi="Cambria" w:cs="Cambria"/>
                <w:lang w:val="en-GB" w:eastAsia="fi-FI"/>
              </w:rPr>
            </w:pPr>
          </w:p>
        </w:tc>
        <w:tc>
          <w:tcPr>
            <w:tcW w:w="93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42%</w:t>
            </w:r>
          </w:p>
        </w:tc>
      </w:tr>
      <w:tr w:rsidR="00D21895" w:rsidRPr="00D21895" w:rsidTr="00004A92">
        <w:tc>
          <w:tcPr>
            <w:tcW w:w="11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V </w:t>
            </w:r>
          </w:p>
        </w:tc>
        <w:tc>
          <w:tcPr>
            <w:tcW w:w="119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&lt;100</w:t>
            </w:r>
          </w:p>
        </w:tc>
        <w:tc>
          <w:tcPr>
            <w:tcW w:w="1409"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1 </w:t>
            </w:r>
            <w:r w:rsidR="001F0C9D">
              <w:rPr>
                <w:rFonts w:ascii="Cambria" w:hAnsi="Cambria" w:cs="Cambria"/>
                <w:lang w:val="ru-RU" w:eastAsia="fi-FI"/>
              </w:rPr>
              <w:t>полоса</w:t>
            </w:r>
            <w:r w:rsidRPr="00D21895">
              <w:rPr>
                <w:rFonts w:ascii="Cambria" w:hAnsi="Cambria" w:cs="Cambria"/>
                <w:lang w:val="en-GB" w:eastAsia="fi-FI"/>
              </w:rPr>
              <w:t>,</w:t>
            </w:r>
          </w:p>
          <w:p w:rsidR="00D21895" w:rsidRPr="00D21895" w:rsidRDefault="001F0C9D" w:rsidP="001F0C9D">
            <w:pPr>
              <w:rPr>
                <w:rFonts w:ascii="Cambria" w:hAnsi="Cambria" w:cs="Cambria"/>
                <w:lang w:val="en-GB" w:eastAsia="fi-FI"/>
              </w:rPr>
            </w:pPr>
            <w:r>
              <w:rPr>
                <w:rFonts w:ascii="Cambria" w:hAnsi="Cambria" w:cs="Cambria"/>
                <w:lang w:val="ru-RU" w:eastAsia="fi-FI"/>
              </w:rPr>
              <w:t xml:space="preserve">Ширина </w:t>
            </w:r>
            <w:r w:rsidR="00D21895" w:rsidRPr="00D21895">
              <w:rPr>
                <w:rFonts w:ascii="Cambria" w:hAnsi="Cambria" w:cs="Cambria"/>
                <w:lang w:val="en-GB" w:eastAsia="fi-FI"/>
              </w:rPr>
              <w:t>4.5</w:t>
            </w:r>
            <w:r>
              <w:rPr>
                <w:rFonts w:ascii="Cambria" w:hAnsi="Cambria" w:cs="Cambria"/>
                <w:lang w:val="ru-RU" w:eastAsia="fi-FI"/>
              </w:rPr>
              <w:t xml:space="preserve">м </w:t>
            </w:r>
          </w:p>
        </w:tc>
        <w:tc>
          <w:tcPr>
            <w:tcW w:w="103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12 m </w:t>
            </w:r>
          </w:p>
        </w:tc>
        <w:tc>
          <w:tcPr>
            <w:tcW w:w="1574" w:type="dxa"/>
          </w:tcPr>
          <w:p w:rsidR="00D21895" w:rsidRPr="00D21895" w:rsidRDefault="001F0C9D" w:rsidP="00D21895">
            <w:pPr>
              <w:rPr>
                <w:rFonts w:ascii="Cambria" w:hAnsi="Cambria" w:cs="Cambria"/>
                <w:lang w:val="en-GB" w:eastAsia="fi-FI"/>
              </w:rPr>
            </w:pPr>
            <w:r w:rsidRPr="001F0C9D">
              <w:rPr>
                <w:rFonts w:ascii="Cambria" w:hAnsi="Cambria" w:cs="Cambria"/>
                <w:lang w:val="ru-RU" w:eastAsia="fi-FI"/>
              </w:rPr>
              <w:t>Местные дороги</w:t>
            </w:r>
          </w:p>
        </w:tc>
        <w:tc>
          <w:tcPr>
            <w:tcW w:w="903"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 xml:space="preserve">7,129 </w:t>
            </w:r>
          </w:p>
        </w:tc>
        <w:tc>
          <w:tcPr>
            <w:tcW w:w="936" w:type="dxa"/>
          </w:tcPr>
          <w:p w:rsidR="00D21895" w:rsidRPr="00D21895" w:rsidRDefault="00D21895" w:rsidP="00D21895">
            <w:pPr>
              <w:rPr>
                <w:rFonts w:ascii="Cambria" w:hAnsi="Cambria" w:cs="Cambria"/>
                <w:lang w:val="en-GB" w:eastAsia="fi-FI"/>
              </w:rPr>
            </w:pPr>
            <w:r w:rsidRPr="00D21895">
              <w:rPr>
                <w:rFonts w:ascii="Cambria" w:hAnsi="Cambria" w:cs="Cambria"/>
                <w:lang w:val="en-GB" w:eastAsia="fi-FI"/>
              </w:rPr>
              <w:t>38%</w:t>
            </w:r>
          </w:p>
        </w:tc>
      </w:tr>
    </w:tbl>
    <w:p w:rsidR="003F31E6" w:rsidRDefault="003F31E6" w:rsidP="003F31E6"/>
    <w:p w:rsidR="00004A92" w:rsidRPr="008D0F67" w:rsidRDefault="00004A92" w:rsidP="00004A92">
      <w:pPr>
        <w:pStyle w:val="7"/>
      </w:pPr>
    </w:p>
    <w:p w:rsidR="003F31E6" w:rsidRPr="00004A92" w:rsidRDefault="00004A92" w:rsidP="00004A92">
      <w:pPr>
        <w:pStyle w:val="2"/>
      </w:pPr>
      <w:r w:rsidRPr="00004A92">
        <w:t>Состояние автомобильных дорог международного значения</w:t>
      </w:r>
    </w:p>
    <w:p w:rsidR="006E1644" w:rsidRPr="006E1644" w:rsidRDefault="006E1644" w:rsidP="006E1644">
      <w:pPr>
        <w:rPr>
          <w:lang w:eastAsia="en-US"/>
        </w:rPr>
      </w:pPr>
    </w:p>
    <w:p w:rsidR="00E77118" w:rsidRPr="00AA026C" w:rsidRDefault="00BE34B1" w:rsidP="00BF1078">
      <w:pPr>
        <w:pStyle w:val="afc"/>
        <w:spacing w:line="276" w:lineRule="auto"/>
        <w:ind w:firstLine="851"/>
        <w:jc w:val="both"/>
        <w:rPr>
          <w:rFonts w:ascii="Times New Roman" w:hAnsi="Times New Roman" w:cs="Times New Roman"/>
          <w:sz w:val="26"/>
          <w:szCs w:val="26"/>
        </w:rPr>
      </w:pPr>
      <w:r w:rsidRPr="00AA026C">
        <w:rPr>
          <w:rFonts w:ascii="Times New Roman" w:hAnsi="Times New Roman" w:cs="Times New Roman"/>
          <w:sz w:val="26"/>
          <w:szCs w:val="26"/>
        </w:rPr>
        <w:t>Протяженность автомобильных дорог международного значения составляет</w:t>
      </w:r>
      <w:r w:rsidR="008365B6">
        <w:rPr>
          <w:rFonts w:ascii="Times New Roman" w:hAnsi="Times New Roman" w:cs="Times New Roman"/>
          <w:sz w:val="26"/>
          <w:szCs w:val="26"/>
        </w:rPr>
        <w:t xml:space="preserve"> 410</w:t>
      </w:r>
      <w:r w:rsidR="006108ED">
        <w:rPr>
          <w:rFonts w:ascii="Times New Roman" w:hAnsi="Times New Roman" w:cs="Times New Roman"/>
          <w:sz w:val="26"/>
          <w:szCs w:val="26"/>
        </w:rPr>
        <w:t>0</w:t>
      </w:r>
      <w:r w:rsidR="008365B6">
        <w:rPr>
          <w:rFonts w:ascii="Times New Roman" w:hAnsi="Times New Roman" w:cs="Times New Roman"/>
          <w:sz w:val="26"/>
          <w:szCs w:val="26"/>
        </w:rPr>
        <w:t xml:space="preserve"> км, в</w:t>
      </w:r>
      <w:r w:rsidR="00113A1D">
        <w:rPr>
          <w:rFonts w:ascii="Times New Roman" w:hAnsi="Times New Roman" w:cs="Times New Roman"/>
          <w:sz w:val="26"/>
          <w:szCs w:val="26"/>
        </w:rPr>
        <w:t>ключая</w:t>
      </w:r>
      <w:r w:rsidR="008365B6">
        <w:rPr>
          <w:rFonts w:ascii="Times New Roman" w:hAnsi="Times New Roman" w:cs="Times New Roman"/>
          <w:sz w:val="26"/>
          <w:szCs w:val="26"/>
        </w:rPr>
        <w:t xml:space="preserve"> международные дорожные коридоры</w:t>
      </w:r>
      <w:r w:rsidR="00B362AA">
        <w:rPr>
          <w:rFonts w:ascii="Times New Roman" w:hAnsi="Times New Roman" w:cs="Times New Roman"/>
          <w:sz w:val="26"/>
          <w:szCs w:val="26"/>
        </w:rPr>
        <w:t xml:space="preserve"> протяженностью 2242 км</w:t>
      </w:r>
      <w:r w:rsidR="008365B6">
        <w:rPr>
          <w:rFonts w:ascii="Times New Roman" w:hAnsi="Times New Roman" w:cs="Times New Roman"/>
          <w:sz w:val="26"/>
          <w:szCs w:val="26"/>
        </w:rPr>
        <w:t>.</w:t>
      </w:r>
      <w:r w:rsidR="005C549A" w:rsidRPr="00AA026C">
        <w:rPr>
          <w:rFonts w:ascii="Times New Roman" w:hAnsi="Times New Roman" w:cs="Times New Roman"/>
          <w:sz w:val="26"/>
          <w:szCs w:val="26"/>
        </w:rPr>
        <w:t xml:space="preserve"> За</w:t>
      </w:r>
      <w:r w:rsidR="00D652C8" w:rsidRPr="00AA026C">
        <w:rPr>
          <w:rFonts w:ascii="Times New Roman" w:hAnsi="Times New Roman" w:cs="Times New Roman"/>
          <w:sz w:val="26"/>
          <w:szCs w:val="26"/>
        </w:rPr>
        <w:t xml:space="preserve"> счет</w:t>
      </w:r>
      <w:r w:rsidR="005C549A" w:rsidRPr="00AA026C">
        <w:rPr>
          <w:rFonts w:ascii="Times New Roman" w:hAnsi="Times New Roman" w:cs="Times New Roman"/>
          <w:sz w:val="26"/>
          <w:szCs w:val="26"/>
        </w:rPr>
        <w:t xml:space="preserve"> привлечения инвестиций меж</w:t>
      </w:r>
      <w:r w:rsidR="00D652C8" w:rsidRPr="00AA026C">
        <w:rPr>
          <w:rFonts w:ascii="Times New Roman" w:hAnsi="Times New Roman" w:cs="Times New Roman"/>
          <w:sz w:val="26"/>
          <w:szCs w:val="26"/>
        </w:rPr>
        <w:t>дународных доноров</w:t>
      </w:r>
      <w:r w:rsidR="00AA026C" w:rsidRPr="00AA026C">
        <w:rPr>
          <w:rFonts w:ascii="Times New Roman" w:hAnsi="Times New Roman" w:cs="Times New Roman"/>
          <w:sz w:val="26"/>
          <w:szCs w:val="26"/>
        </w:rPr>
        <w:t>,</w:t>
      </w:r>
      <w:r w:rsidR="00D652C8" w:rsidRPr="00AA026C">
        <w:rPr>
          <w:rFonts w:ascii="Times New Roman" w:hAnsi="Times New Roman" w:cs="Times New Roman"/>
          <w:sz w:val="26"/>
          <w:szCs w:val="26"/>
        </w:rPr>
        <w:t xml:space="preserve"> </w:t>
      </w:r>
      <w:r w:rsidR="00DB21F4">
        <w:rPr>
          <w:rFonts w:ascii="Times New Roman" w:hAnsi="Times New Roman" w:cs="Times New Roman"/>
          <w:sz w:val="26"/>
          <w:szCs w:val="26"/>
        </w:rPr>
        <w:t xml:space="preserve">таких как АБР, ЕБРР, ИБР, </w:t>
      </w:r>
      <w:proofErr w:type="spellStart"/>
      <w:r w:rsidR="00DB21F4">
        <w:rPr>
          <w:rFonts w:ascii="Times New Roman" w:hAnsi="Times New Roman" w:cs="Times New Roman"/>
          <w:sz w:val="26"/>
          <w:szCs w:val="26"/>
        </w:rPr>
        <w:t>Эксим</w:t>
      </w:r>
      <w:r w:rsidR="000C7C21">
        <w:rPr>
          <w:rFonts w:ascii="Times New Roman" w:hAnsi="Times New Roman" w:cs="Times New Roman"/>
          <w:sz w:val="26"/>
          <w:szCs w:val="26"/>
        </w:rPr>
        <w:t>банк</w:t>
      </w:r>
      <w:proofErr w:type="spellEnd"/>
      <w:r w:rsidR="000C7C21">
        <w:rPr>
          <w:rFonts w:ascii="Times New Roman" w:hAnsi="Times New Roman" w:cs="Times New Roman"/>
          <w:sz w:val="26"/>
          <w:szCs w:val="26"/>
        </w:rPr>
        <w:t xml:space="preserve"> (КНР),</w:t>
      </w:r>
      <w:r w:rsidR="00D652C8" w:rsidRPr="00AA026C">
        <w:rPr>
          <w:rFonts w:ascii="Times New Roman" w:hAnsi="Times New Roman" w:cs="Times New Roman"/>
          <w:sz w:val="26"/>
          <w:szCs w:val="26"/>
        </w:rPr>
        <w:t xml:space="preserve"> ВБ</w:t>
      </w:r>
      <w:r w:rsidR="000C7C21">
        <w:rPr>
          <w:rFonts w:ascii="Times New Roman" w:hAnsi="Times New Roman" w:cs="Times New Roman"/>
          <w:sz w:val="26"/>
          <w:szCs w:val="26"/>
        </w:rPr>
        <w:t xml:space="preserve">, ЕС, ЕАБР, </w:t>
      </w:r>
      <w:r w:rsidR="000C7C21">
        <w:rPr>
          <w:rFonts w:ascii="Times New Roman" w:hAnsi="Times New Roman" w:cs="Times New Roman"/>
          <w:sz w:val="26"/>
          <w:szCs w:val="26"/>
          <w:lang w:val="en-US"/>
        </w:rPr>
        <w:t>JICA</w:t>
      </w:r>
      <w:r w:rsidR="000C7C21">
        <w:rPr>
          <w:rFonts w:ascii="Times New Roman" w:hAnsi="Times New Roman" w:cs="Times New Roman"/>
          <w:sz w:val="26"/>
          <w:szCs w:val="26"/>
        </w:rPr>
        <w:t>, Госбанк КНР и других</w:t>
      </w:r>
      <w:r w:rsidR="00C71EF6">
        <w:rPr>
          <w:rFonts w:ascii="Times New Roman" w:hAnsi="Times New Roman" w:cs="Times New Roman"/>
          <w:sz w:val="26"/>
          <w:szCs w:val="26"/>
        </w:rPr>
        <w:t>,</w:t>
      </w:r>
      <w:r w:rsidR="000C7C21">
        <w:rPr>
          <w:rFonts w:ascii="Times New Roman" w:hAnsi="Times New Roman" w:cs="Times New Roman"/>
          <w:sz w:val="26"/>
          <w:szCs w:val="26"/>
        </w:rPr>
        <w:t xml:space="preserve"> начиная </w:t>
      </w:r>
      <w:r w:rsidR="00AA026C" w:rsidRPr="00AA026C">
        <w:rPr>
          <w:rFonts w:ascii="Times New Roman" w:hAnsi="Times New Roman" w:cs="Times New Roman"/>
          <w:sz w:val="26"/>
          <w:szCs w:val="26"/>
        </w:rPr>
        <w:t>с 1997 года</w:t>
      </w:r>
      <w:r w:rsidR="00F979EA">
        <w:rPr>
          <w:rFonts w:ascii="Times New Roman" w:hAnsi="Times New Roman" w:cs="Times New Roman"/>
          <w:sz w:val="26"/>
          <w:szCs w:val="26"/>
        </w:rPr>
        <w:t>,</w:t>
      </w:r>
      <w:r w:rsidR="00AA026C" w:rsidRPr="00AA026C">
        <w:rPr>
          <w:rFonts w:ascii="Times New Roman" w:hAnsi="Times New Roman" w:cs="Times New Roman"/>
          <w:sz w:val="26"/>
          <w:szCs w:val="26"/>
        </w:rPr>
        <w:t xml:space="preserve"> реабилитировано</w:t>
      </w:r>
      <w:r w:rsidR="000C7C21">
        <w:rPr>
          <w:rFonts w:ascii="Times New Roman" w:hAnsi="Times New Roman" w:cs="Times New Roman"/>
          <w:sz w:val="26"/>
          <w:szCs w:val="26"/>
        </w:rPr>
        <w:t xml:space="preserve"> </w:t>
      </w:r>
      <w:r w:rsidR="000C7C21" w:rsidRPr="00AA026C">
        <w:rPr>
          <w:rFonts w:ascii="Times New Roman" w:hAnsi="Times New Roman" w:cs="Times New Roman"/>
          <w:sz w:val="26"/>
          <w:szCs w:val="26"/>
        </w:rPr>
        <w:t>1479 км</w:t>
      </w:r>
      <w:r w:rsidR="00AA026C" w:rsidRPr="00AA026C">
        <w:rPr>
          <w:rFonts w:ascii="Times New Roman" w:hAnsi="Times New Roman" w:cs="Times New Roman"/>
          <w:sz w:val="26"/>
          <w:szCs w:val="26"/>
        </w:rPr>
        <w:t xml:space="preserve"> автомобильных дорог международного значения</w:t>
      </w:r>
      <w:r w:rsidR="000C7C21">
        <w:rPr>
          <w:rFonts w:ascii="Times New Roman" w:hAnsi="Times New Roman" w:cs="Times New Roman"/>
          <w:sz w:val="26"/>
          <w:szCs w:val="26"/>
        </w:rPr>
        <w:t>,</w:t>
      </w:r>
      <w:r w:rsidR="00AA026C" w:rsidRPr="00AA026C">
        <w:rPr>
          <w:rFonts w:ascii="Times New Roman" w:hAnsi="Times New Roman" w:cs="Times New Roman"/>
          <w:sz w:val="26"/>
          <w:szCs w:val="26"/>
        </w:rPr>
        <w:t xml:space="preserve"> </w:t>
      </w:r>
      <w:r w:rsidR="009111B6">
        <w:rPr>
          <w:rFonts w:ascii="Times New Roman" w:hAnsi="Times New Roman" w:cs="Times New Roman"/>
          <w:sz w:val="26"/>
          <w:szCs w:val="26"/>
        </w:rPr>
        <w:t>654</w:t>
      </w:r>
      <w:r w:rsidR="006839CC" w:rsidRPr="006839CC">
        <w:rPr>
          <w:rFonts w:ascii="Times New Roman" w:hAnsi="Times New Roman" w:cs="Times New Roman"/>
          <w:sz w:val="26"/>
          <w:szCs w:val="26"/>
        </w:rPr>
        <w:t xml:space="preserve"> </w:t>
      </w:r>
      <w:r w:rsidR="006839CC">
        <w:rPr>
          <w:rFonts w:ascii="Times New Roman" w:hAnsi="Times New Roman" w:cs="Times New Roman"/>
          <w:sz w:val="26"/>
          <w:szCs w:val="26"/>
        </w:rPr>
        <w:t xml:space="preserve">км </w:t>
      </w:r>
      <w:r w:rsidR="009111B6">
        <w:rPr>
          <w:rFonts w:ascii="Times New Roman" w:hAnsi="Times New Roman" w:cs="Times New Roman"/>
          <w:sz w:val="26"/>
          <w:szCs w:val="26"/>
        </w:rPr>
        <w:t>охвачены проектами</w:t>
      </w:r>
      <w:r w:rsidR="000C7C21">
        <w:rPr>
          <w:rFonts w:ascii="Times New Roman" w:hAnsi="Times New Roman" w:cs="Times New Roman"/>
          <w:sz w:val="26"/>
          <w:szCs w:val="26"/>
        </w:rPr>
        <w:t xml:space="preserve"> </w:t>
      </w:r>
      <w:r w:rsidR="009111B6">
        <w:rPr>
          <w:rFonts w:ascii="Times New Roman" w:hAnsi="Times New Roman" w:cs="Times New Roman"/>
          <w:sz w:val="26"/>
          <w:szCs w:val="26"/>
        </w:rPr>
        <w:t xml:space="preserve">по </w:t>
      </w:r>
      <w:r w:rsidR="006839CC">
        <w:rPr>
          <w:rFonts w:ascii="Times New Roman" w:hAnsi="Times New Roman" w:cs="Times New Roman"/>
          <w:sz w:val="26"/>
          <w:szCs w:val="26"/>
        </w:rPr>
        <w:t>реабилитаци</w:t>
      </w:r>
      <w:r w:rsidR="009111B6">
        <w:rPr>
          <w:rFonts w:ascii="Times New Roman" w:hAnsi="Times New Roman" w:cs="Times New Roman"/>
          <w:sz w:val="26"/>
          <w:szCs w:val="26"/>
        </w:rPr>
        <w:t>и</w:t>
      </w:r>
      <w:r w:rsidR="006839CC">
        <w:rPr>
          <w:rFonts w:ascii="Times New Roman" w:hAnsi="Times New Roman" w:cs="Times New Roman"/>
          <w:sz w:val="26"/>
          <w:szCs w:val="26"/>
        </w:rPr>
        <w:t xml:space="preserve"> </w:t>
      </w:r>
      <w:r w:rsidR="009111B6">
        <w:rPr>
          <w:rFonts w:ascii="Times New Roman" w:hAnsi="Times New Roman" w:cs="Times New Roman"/>
          <w:sz w:val="26"/>
          <w:szCs w:val="26"/>
        </w:rPr>
        <w:t>автодорог</w:t>
      </w:r>
      <w:r w:rsidR="006839CC">
        <w:rPr>
          <w:rFonts w:ascii="Times New Roman" w:hAnsi="Times New Roman" w:cs="Times New Roman"/>
          <w:sz w:val="26"/>
          <w:szCs w:val="26"/>
        </w:rPr>
        <w:t>.</w:t>
      </w:r>
      <w:r w:rsidR="00A804CF">
        <w:rPr>
          <w:rFonts w:ascii="Times New Roman" w:hAnsi="Times New Roman" w:cs="Times New Roman"/>
          <w:sz w:val="26"/>
          <w:szCs w:val="26"/>
        </w:rPr>
        <w:t xml:space="preserve"> </w:t>
      </w:r>
    </w:p>
    <w:p w:rsidR="00BE34B1" w:rsidRDefault="00A804CF" w:rsidP="00BF1078">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По сравнению с 2010 годом в 2014 году протяженность участков международных автомобильных дорог в отличном и хорошем состоянии увеличились</w:t>
      </w:r>
      <w:r w:rsidR="008850E1">
        <w:rPr>
          <w:rFonts w:ascii="Times New Roman" w:hAnsi="Times New Roman" w:cs="Times New Roman"/>
          <w:sz w:val="26"/>
          <w:szCs w:val="26"/>
        </w:rPr>
        <w:t xml:space="preserve"> с 38% с 2010 года</w:t>
      </w:r>
      <w:r>
        <w:rPr>
          <w:rFonts w:ascii="Times New Roman" w:hAnsi="Times New Roman" w:cs="Times New Roman"/>
          <w:sz w:val="26"/>
          <w:szCs w:val="26"/>
        </w:rPr>
        <w:t xml:space="preserve"> </w:t>
      </w:r>
      <w:r w:rsidR="000C7C21">
        <w:rPr>
          <w:rFonts w:ascii="Times New Roman" w:hAnsi="Times New Roman" w:cs="Times New Roman"/>
          <w:sz w:val="26"/>
          <w:szCs w:val="26"/>
        </w:rPr>
        <w:t>до</w:t>
      </w:r>
      <w:r>
        <w:rPr>
          <w:rFonts w:ascii="Times New Roman" w:hAnsi="Times New Roman" w:cs="Times New Roman"/>
          <w:sz w:val="26"/>
          <w:szCs w:val="26"/>
        </w:rPr>
        <w:t xml:space="preserve"> 48,5%</w:t>
      </w:r>
      <w:r w:rsidR="008850E1">
        <w:rPr>
          <w:rFonts w:ascii="Times New Roman" w:hAnsi="Times New Roman" w:cs="Times New Roman"/>
          <w:sz w:val="26"/>
          <w:szCs w:val="26"/>
        </w:rPr>
        <w:t xml:space="preserve"> в 2014 г</w:t>
      </w:r>
      <w:r>
        <w:rPr>
          <w:rFonts w:ascii="Times New Roman" w:hAnsi="Times New Roman" w:cs="Times New Roman"/>
          <w:sz w:val="26"/>
          <w:szCs w:val="26"/>
        </w:rPr>
        <w:t>.</w:t>
      </w:r>
    </w:p>
    <w:p w:rsidR="00485603" w:rsidRDefault="00485603" w:rsidP="00BF1078">
      <w:pPr>
        <w:pStyle w:val="afc"/>
        <w:spacing w:line="276" w:lineRule="auto"/>
        <w:ind w:firstLine="851"/>
        <w:jc w:val="both"/>
        <w:rPr>
          <w:rFonts w:ascii="Times New Roman" w:hAnsi="Times New Roman" w:cs="Times New Roman"/>
          <w:sz w:val="26"/>
          <w:szCs w:val="26"/>
        </w:rPr>
      </w:pPr>
    </w:p>
    <w:p w:rsidR="004A3ABA" w:rsidRPr="003C602A" w:rsidRDefault="00F82F8E" w:rsidP="00EC5364">
      <w:pPr>
        <w:pStyle w:val="afc"/>
        <w:spacing w:line="276" w:lineRule="auto"/>
        <w:ind w:left="2268" w:hanging="1417"/>
        <w:jc w:val="both"/>
        <w:rPr>
          <w:rFonts w:ascii="Times New Roman" w:hAnsi="Times New Roman" w:cs="Times New Roman"/>
          <w:b/>
          <w:sz w:val="26"/>
          <w:szCs w:val="26"/>
        </w:rPr>
      </w:pPr>
      <w:r w:rsidRPr="003C602A">
        <w:rPr>
          <w:rFonts w:ascii="Times New Roman" w:hAnsi="Times New Roman" w:cs="Times New Roman"/>
          <w:b/>
          <w:sz w:val="26"/>
          <w:szCs w:val="26"/>
        </w:rPr>
        <w:t xml:space="preserve">Таблица </w:t>
      </w:r>
      <w:r w:rsidR="00004A92">
        <w:rPr>
          <w:rFonts w:ascii="Times New Roman" w:hAnsi="Times New Roman" w:cs="Times New Roman"/>
          <w:b/>
          <w:sz w:val="26"/>
          <w:szCs w:val="26"/>
        </w:rPr>
        <w:t>2</w:t>
      </w:r>
      <w:r w:rsidRPr="003C602A">
        <w:rPr>
          <w:rFonts w:ascii="Times New Roman" w:hAnsi="Times New Roman" w:cs="Times New Roman"/>
          <w:b/>
          <w:sz w:val="26"/>
          <w:szCs w:val="26"/>
        </w:rPr>
        <w:t xml:space="preserve">: </w:t>
      </w:r>
      <w:r w:rsidR="008850E1" w:rsidRPr="003C602A">
        <w:rPr>
          <w:rFonts w:ascii="Times New Roman" w:hAnsi="Times New Roman" w:cs="Times New Roman"/>
          <w:b/>
          <w:sz w:val="26"/>
          <w:szCs w:val="26"/>
        </w:rPr>
        <w:t>Состояние</w:t>
      </w:r>
      <w:r w:rsidR="004A3ABA" w:rsidRPr="003C602A">
        <w:rPr>
          <w:rFonts w:ascii="Times New Roman" w:hAnsi="Times New Roman" w:cs="Times New Roman"/>
          <w:b/>
          <w:sz w:val="26"/>
          <w:szCs w:val="26"/>
        </w:rPr>
        <w:t xml:space="preserve"> автомобильных дорог международного значения за 2010 и 2014 годы.</w:t>
      </w:r>
    </w:p>
    <w:tbl>
      <w:tblPr>
        <w:tblW w:w="8221" w:type="dxa"/>
        <w:tblInd w:w="959" w:type="dxa"/>
        <w:tblLayout w:type="fixed"/>
        <w:tblLook w:val="04A0" w:firstRow="1" w:lastRow="0" w:firstColumn="1" w:lastColumn="0" w:noHBand="0" w:noVBand="1"/>
      </w:tblPr>
      <w:tblGrid>
        <w:gridCol w:w="1417"/>
        <w:gridCol w:w="1560"/>
        <w:gridCol w:w="1134"/>
        <w:gridCol w:w="850"/>
        <w:gridCol w:w="992"/>
        <w:gridCol w:w="1134"/>
        <w:gridCol w:w="1134"/>
      </w:tblGrid>
      <w:tr w:rsidR="008850E1" w:rsidRPr="00AA026C" w:rsidTr="008850E1">
        <w:trPr>
          <w:trHeight w:val="275"/>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50E1" w:rsidRPr="008850E1" w:rsidRDefault="008850E1" w:rsidP="00BF1078">
            <w:pPr>
              <w:spacing w:line="276" w:lineRule="auto"/>
              <w:jc w:val="center"/>
              <w:rPr>
                <w:b/>
                <w:color w:val="000000"/>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0E1" w:rsidRPr="008850E1" w:rsidRDefault="008850E1" w:rsidP="00BF1078">
            <w:pPr>
              <w:spacing w:line="276" w:lineRule="auto"/>
              <w:jc w:val="center"/>
              <w:rPr>
                <w:b/>
                <w:color w:val="000000"/>
              </w:rPr>
            </w:pPr>
            <w:proofErr w:type="spellStart"/>
            <w:proofErr w:type="gramStart"/>
            <w:r w:rsidRPr="008850E1">
              <w:rPr>
                <w:b/>
                <w:color w:val="000000"/>
              </w:rPr>
              <w:t>Реабили</w:t>
            </w:r>
            <w:proofErr w:type="spellEnd"/>
            <w:r w:rsidRPr="008850E1">
              <w:rPr>
                <w:b/>
                <w:color w:val="000000"/>
              </w:rPr>
              <w:t xml:space="preserve"> тировано</w:t>
            </w:r>
            <w:proofErr w:type="gramEnd"/>
            <w:r w:rsidRPr="008850E1">
              <w:rPr>
                <w:b/>
                <w:color w:val="000000"/>
              </w:rPr>
              <w:t>, км</w:t>
            </w:r>
          </w:p>
        </w:tc>
        <w:tc>
          <w:tcPr>
            <w:tcW w:w="1134" w:type="dxa"/>
            <w:vMerge w:val="restart"/>
            <w:tcBorders>
              <w:top w:val="single" w:sz="4" w:space="0" w:color="auto"/>
              <w:left w:val="nil"/>
              <w:right w:val="single" w:sz="4" w:space="0" w:color="auto"/>
            </w:tcBorders>
            <w:shd w:val="clear" w:color="auto" w:fill="auto"/>
            <w:vAlign w:val="center"/>
            <w:hideMark/>
          </w:tcPr>
          <w:p w:rsidR="008850E1" w:rsidRPr="008850E1" w:rsidRDefault="008850E1" w:rsidP="00BF1078">
            <w:pPr>
              <w:spacing w:line="276" w:lineRule="auto"/>
              <w:jc w:val="center"/>
              <w:rPr>
                <w:b/>
                <w:color w:val="000000"/>
              </w:rPr>
            </w:pPr>
            <w:r w:rsidRPr="008850E1">
              <w:rPr>
                <w:b/>
                <w:color w:val="000000"/>
              </w:rPr>
              <w:t>Общ</w:t>
            </w:r>
            <w:proofErr w:type="gramStart"/>
            <w:r w:rsidRPr="008850E1">
              <w:rPr>
                <w:b/>
                <w:color w:val="000000"/>
              </w:rPr>
              <w:t>.</w:t>
            </w:r>
            <w:proofErr w:type="gramEnd"/>
            <w:r w:rsidRPr="008850E1">
              <w:rPr>
                <w:b/>
                <w:color w:val="000000"/>
              </w:rPr>
              <w:t xml:space="preserve"> </w:t>
            </w:r>
            <w:proofErr w:type="spellStart"/>
            <w:proofErr w:type="gramStart"/>
            <w:r w:rsidRPr="008850E1">
              <w:rPr>
                <w:b/>
                <w:color w:val="000000"/>
              </w:rPr>
              <w:t>п</w:t>
            </w:r>
            <w:proofErr w:type="gramEnd"/>
            <w:r w:rsidRPr="008850E1">
              <w:rPr>
                <w:b/>
                <w:color w:val="000000"/>
              </w:rPr>
              <w:t>ротяж</w:t>
            </w:r>
            <w:proofErr w:type="spellEnd"/>
            <w:r w:rsidRPr="008850E1">
              <w:rPr>
                <w:b/>
                <w:color w:val="000000"/>
              </w:rPr>
              <w:t xml:space="preserve">.    </w:t>
            </w:r>
            <w:r>
              <w:rPr>
                <w:b/>
                <w:color w:val="000000"/>
              </w:rPr>
              <w:t>к</w:t>
            </w:r>
            <w:r w:rsidRPr="008850E1">
              <w:rPr>
                <w:b/>
                <w:color w:val="000000"/>
              </w:rPr>
              <w:t>м</w:t>
            </w:r>
          </w:p>
        </w:tc>
        <w:tc>
          <w:tcPr>
            <w:tcW w:w="4110" w:type="dxa"/>
            <w:gridSpan w:val="4"/>
            <w:tcBorders>
              <w:top w:val="single" w:sz="4" w:space="0" w:color="auto"/>
              <w:left w:val="single" w:sz="4" w:space="0" w:color="auto"/>
              <w:right w:val="single" w:sz="4" w:space="0" w:color="000000"/>
            </w:tcBorders>
            <w:shd w:val="clear" w:color="auto" w:fill="auto"/>
            <w:vAlign w:val="center"/>
          </w:tcPr>
          <w:p w:rsidR="008850E1" w:rsidRPr="008850E1" w:rsidRDefault="008850E1" w:rsidP="00BF1078">
            <w:pPr>
              <w:spacing w:line="276" w:lineRule="auto"/>
              <w:jc w:val="center"/>
              <w:rPr>
                <w:b/>
                <w:color w:val="000000"/>
              </w:rPr>
            </w:pPr>
            <w:r w:rsidRPr="008850E1">
              <w:rPr>
                <w:b/>
                <w:color w:val="000000"/>
              </w:rPr>
              <w:t>Состояние автодорог</w:t>
            </w:r>
          </w:p>
        </w:tc>
      </w:tr>
      <w:tr w:rsidR="008850E1" w:rsidRPr="00AA026C" w:rsidTr="001E00CB">
        <w:trPr>
          <w:trHeight w:val="7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8850E1" w:rsidRPr="008850E1" w:rsidRDefault="008850E1" w:rsidP="00BF1078">
            <w:pPr>
              <w:spacing w:line="276" w:lineRule="auto"/>
              <w:rPr>
                <w:b/>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850E1" w:rsidRPr="008850E1" w:rsidRDefault="008850E1" w:rsidP="00BF1078">
            <w:pPr>
              <w:spacing w:line="276" w:lineRule="auto"/>
              <w:rPr>
                <w:b/>
                <w:color w:val="000000"/>
              </w:rPr>
            </w:pPr>
          </w:p>
        </w:tc>
        <w:tc>
          <w:tcPr>
            <w:tcW w:w="1134" w:type="dxa"/>
            <w:vMerge/>
            <w:tcBorders>
              <w:left w:val="single" w:sz="4" w:space="0" w:color="auto"/>
              <w:bottom w:val="single" w:sz="4" w:space="0" w:color="auto"/>
              <w:right w:val="single" w:sz="4" w:space="0" w:color="auto"/>
            </w:tcBorders>
            <w:vAlign w:val="center"/>
            <w:hideMark/>
          </w:tcPr>
          <w:p w:rsidR="008850E1" w:rsidRPr="008850E1" w:rsidRDefault="008850E1" w:rsidP="00BF1078">
            <w:pPr>
              <w:spacing w:line="276" w:lineRule="auto"/>
              <w:rPr>
                <w:b/>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8850E1" w:rsidRPr="008850E1" w:rsidRDefault="008850E1" w:rsidP="00BF1078">
            <w:pPr>
              <w:spacing w:line="276" w:lineRule="auto"/>
              <w:jc w:val="center"/>
              <w:rPr>
                <w:b/>
                <w:color w:val="000000"/>
                <w:sz w:val="22"/>
                <w:szCs w:val="22"/>
              </w:rPr>
            </w:pPr>
            <w:proofErr w:type="spellStart"/>
            <w:r w:rsidRPr="008850E1">
              <w:rPr>
                <w:b/>
                <w:color w:val="000000"/>
                <w:sz w:val="22"/>
                <w:szCs w:val="22"/>
              </w:rPr>
              <w:t>отл</w:t>
            </w:r>
            <w:proofErr w:type="spellEnd"/>
            <w:r w:rsidRPr="008850E1">
              <w:rPr>
                <w:b/>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8850E1" w:rsidRPr="008850E1" w:rsidRDefault="008850E1" w:rsidP="00BF1078">
            <w:pPr>
              <w:spacing w:line="276" w:lineRule="auto"/>
              <w:jc w:val="center"/>
              <w:rPr>
                <w:b/>
                <w:color w:val="000000"/>
                <w:sz w:val="22"/>
                <w:szCs w:val="22"/>
              </w:rPr>
            </w:pPr>
            <w:r w:rsidRPr="008850E1">
              <w:rPr>
                <w:b/>
                <w:color w:val="000000"/>
                <w:sz w:val="22"/>
                <w:szCs w:val="22"/>
              </w:rPr>
              <w:t>хор.</w:t>
            </w:r>
          </w:p>
        </w:tc>
        <w:tc>
          <w:tcPr>
            <w:tcW w:w="1134" w:type="dxa"/>
            <w:tcBorders>
              <w:top w:val="nil"/>
              <w:left w:val="nil"/>
              <w:bottom w:val="single" w:sz="4" w:space="0" w:color="auto"/>
              <w:right w:val="single" w:sz="4" w:space="0" w:color="auto"/>
            </w:tcBorders>
            <w:shd w:val="clear" w:color="auto" w:fill="auto"/>
            <w:vAlign w:val="center"/>
            <w:hideMark/>
          </w:tcPr>
          <w:p w:rsidR="008850E1" w:rsidRPr="008850E1" w:rsidRDefault="008850E1" w:rsidP="00BF1078">
            <w:pPr>
              <w:spacing w:line="276" w:lineRule="auto"/>
              <w:jc w:val="center"/>
              <w:rPr>
                <w:b/>
                <w:color w:val="000000"/>
                <w:sz w:val="22"/>
                <w:szCs w:val="22"/>
              </w:rPr>
            </w:pPr>
            <w:proofErr w:type="spellStart"/>
            <w:r w:rsidRPr="008850E1">
              <w:rPr>
                <w:b/>
                <w:color w:val="000000"/>
                <w:sz w:val="22"/>
                <w:szCs w:val="22"/>
              </w:rPr>
              <w:t>удовл</w:t>
            </w:r>
            <w:proofErr w:type="spellEnd"/>
            <w:r w:rsidRPr="008850E1">
              <w:rPr>
                <w:b/>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8850E1" w:rsidRPr="008850E1" w:rsidRDefault="00F979EA" w:rsidP="00BF1078">
            <w:pPr>
              <w:spacing w:line="276" w:lineRule="auto"/>
              <w:jc w:val="center"/>
              <w:rPr>
                <w:b/>
                <w:color w:val="000000"/>
                <w:sz w:val="22"/>
                <w:szCs w:val="22"/>
              </w:rPr>
            </w:pPr>
            <w:proofErr w:type="spellStart"/>
            <w:r>
              <w:rPr>
                <w:b/>
                <w:color w:val="000000"/>
                <w:sz w:val="22"/>
                <w:szCs w:val="22"/>
              </w:rPr>
              <w:t>н</w:t>
            </w:r>
            <w:r w:rsidR="008850E1" w:rsidRPr="008850E1">
              <w:rPr>
                <w:b/>
                <w:color w:val="000000"/>
                <w:sz w:val="22"/>
                <w:szCs w:val="22"/>
              </w:rPr>
              <w:t>еудовл</w:t>
            </w:r>
            <w:proofErr w:type="spellEnd"/>
          </w:p>
        </w:tc>
      </w:tr>
      <w:tr w:rsidR="00E77118" w:rsidRPr="00AA026C" w:rsidTr="008850E1">
        <w:trPr>
          <w:trHeight w:val="390"/>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E77118" w:rsidRPr="00AA026C" w:rsidRDefault="00E77118" w:rsidP="00BF1078">
            <w:pPr>
              <w:spacing w:line="276" w:lineRule="auto"/>
              <w:rPr>
                <w:color w:val="000000"/>
                <w:sz w:val="26"/>
                <w:szCs w:val="26"/>
              </w:rPr>
            </w:pPr>
            <w:r w:rsidRPr="00AA026C">
              <w:rPr>
                <w:color w:val="000000"/>
                <w:sz w:val="26"/>
                <w:szCs w:val="26"/>
              </w:rPr>
              <w:t>2010 год</w:t>
            </w:r>
          </w:p>
        </w:tc>
        <w:tc>
          <w:tcPr>
            <w:tcW w:w="1560"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BF1078">
            <w:pPr>
              <w:spacing w:line="276" w:lineRule="auto"/>
              <w:jc w:val="center"/>
              <w:rPr>
                <w:color w:val="000000"/>
                <w:sz w:val="26"/>
                <w:szCs w:val="26"/>
              </w:rPr>
            </w:pPr>
            <w:r w:rsidRPr="00AA026C">
              <w:rPr>
                <w:color w:val="000000"/>
                <w:sz w:val="26"/>
                <w:szCs w:val="26"/>
              </w:rPr>
              <w:t>151,64</w:t>
            </w:r>
          </w:p>
        </w:tc>
        <w:tc>
          <w:tcPr>
            <w:tcW w:w="1134"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6108ED">
            <w:pPr>
              <w:spacing w:line="276" w:lineRule="auto"/>
              <w:jc w:val="center"/>
              <w:rPr>
                <w:color w:val="000000"/>
                <w:sz w:val="26"/>
                <w:szCs w:val="26"/>
              </w:rPr>
            </w:pPr>
            <w:r w:rsidRPr="00AA026C">
              <w:rPr>
                <w:color w:val="000000"/>
                <w:sz w:val="26"/>
                <w:szCs w:val="26"/>
              </w:rPr>
              <w:t>41</w:t>
            </w:r>
            <w:r w:rsidR="006108ED">
              <w:rPr>
                <w:color w:val="000000"/>
                <w:sz w:val="26"/>
                <w:szCs w:val="26"/>
              </w:rPr>
              <w:t>00</w:t>
            </w:r>
          </w:p>
        </w:tc>
        <w:tc>
          <w:tcPr>
            <w:tcW w:w="850"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BF1078">
            <w:pPr>
              <w:spacing w:line="276" w:lineRule="auto"/>
              <w:jc w:val="center"/>
              <w:rPr>
                <w:color w:val="000000"/>
                <w:sz w:val="26"/>
                <w:szCs w:val="26"/>
              </w:rPr>
            </w:pPr>
            <w:r w:rsidRPr="00AA026C">
              <w:rPr>
                <w:color w:val="000000"/>
                <w:sz w:val="26"/>
                <w:szCs w:val="26"/>
              </w:rPr>
              <w:t>8,8</w:t>
            </w:r>
          </w:p>
        </w:tc>
        <w:tc>
          <w:tcPr>
            <w:tcW w:w="992"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6108ED">
            <w:pPr>
              <w:spacing w:line="276" w:lineRule="auto"/>
              <w:jc w:val="center"/>
              <w:rPr>
                <w:color w:val="000000"/>
                <w:sz w:val="26"/>
                <w:szCs w:val="26"/>
              </w:rPr>
            </w:pPr>
            <w:r w:rsidRPr="00AA026C">
              <w:rPr>
                <w:color w:val="000000"/>
                <w:sz w:val="26"/>
                <w:szCs w:val="26"/>
              </w:rPr>
              <w:t>154</w:t>
            </w:r>
            <w:r w:rsidR="006108ED">
              <w:rPr>
                <w:color w:val="000000"/>
                <w:sz w:val="26"/>
                <w:szCs w:val="26"/>
              </w:rPr>
              <w:t>2</w:t>
            </w:r>
          </w:p>
        </w:tc>
        <w:tc>
          <w:tcPr>
            <w:tcW w:w="1134"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F82F8E">
            <w:pPr>
              <w:spacing w:line="276" w:lineRule="auto"/>
              <w:jc w:val="center"/>
              <w:rPr>
                <w:color w:val="000000"/>
                <w:sz w:val="26"/>
                <w:szCs w:val="26"/>
              </w:rPr>
            </w:pPr>
            <w:r w:rsidRPr="00AA026C">
              <w:rPr>
                <w:color w:val="000000"/>
                <w:sz w:val="26"/>
                <w:szCs w:val="26"/>
              </w:rPr>
              <w:t>2090</w:t>
            </w:r>
          </w:p>
        </w:tc>
        <w:tc>
          <w:tcPr>
            <w:tcW w:w="1134"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BF1078">
            <w:pPr>
              <w:spacing w:line="276" w:lineRule="auto"/>
              <w:jc w:val="center"/>
              <w:rPr>
                <w:color w:val="000000"/>
                <w:sz w:val="26"/>
                <w:szCs w:val="26"/>
              </w:rPr>
            </w:pPr>
            <w:r w:rsidRPr="00AA026C">
              <w:rPr>
                <w:color w:val="000000"/>
                <w:sz w:val="26"/>
                <w:szCs w:val="26"/>
              </w:rPr>
              <w:t>356</w:t>
            </w:r>
          </w:p>
        </w:tc>
      </w:tr>
      <w:tr w:rsidR="00E77118" w:rsidRPr="00AA026C" w:rsidTr="008850E1">
        <w:trPr>
          <w:trHeight w:val="465"/>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E77118" w:rsidRPr="00AA026C" w:rsidRDefault="00E77118" w:rsidP="00BF1078">
            <w:pPr>
              <w:spacing w:line="276" w:lineRule="auto"/>
              <w:rPr>
                <w:color w:val="000000"/>
                <w:sz w:val="26"/>
                <w:szCs w:val="26"/>
              </w:rPr>
            </w:pPr>
            <w:r w:rsidRPr="00AA026C">
              <w:rPr>
                <w:color w:val="000000"/>
                <w:sz w:val="26"/>
                <w:szCs w:val="26"/>
              </w:rPr>
              <w:t>2014 год</w:t>
            </w:r>
          </w:p>
        </w:tc>
        <w:tc>
          <w:tcPr>
            <w:tcW w:w="1560"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BF1078">
            <w:pPr>
              <w:spacing w:line="276" w:lineRule="auto"/>
              <w:jc w:val="center"/>
              <w:rPr>
                <w:color w:val="000000"/>
                <w:sz w:val="26"/>
                <w:szCs w:val="26"/>
              </w:rPr>
            </w:pPr>
            <w:r w:rsidRPr="00AA026C">
              <w:rPr>
                <w:color w:val="000000"/>
                <w:sz w:val="26"/>
                <w:szCs w:val="26"/>
              </w:rPr>
              <w:t>490,58</w:t>
            </w:r>
          </w:p>
        </w:tc>
        <w:tc>
          <w:tcPr>
            <w:tcW w:w="1134"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6108ED">
            <w:pPr>
              <w:spacing w:line="276" w:lineRule="auto"/>
              <w:jc w:val="center"/>
              <w:rPr>
                <w:color w:val="000000"/>
                <w:sz w:val="26"/>
                <w:szCs w:val="26"/>
              </w:rPr>
            </w:pPr>
            <w:r w:rsidRPr="00AA026C">
              <w:rPr>
                <w:color w:val="000000"/>
                <w:sz w:val="26"/>
                <w:szCs w:val="26"/>
              </w:rPr>
              <w:t>410</w:t>
            </w:r>
            <w:r w:rsidR="006108ED">
              <w:rPr>
                <w:color w:val="000000"/>
                <w:sz w:val="26"/>
                <w:szCs w:val="26"/>
              </w:rPr>
              <w:t>0</w:t>
            </w:r>
          </w:p>
        </w:tc>
        <w:tc>
          <w:tcPr>
            <w:tcW w:w="850"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BF1078">
            <w:pPr>
              <w:spacing w:line="276" w:lineRule="auto"/>
              <w:jc w:val="center"/>
              <w:rPr>
                <w:color w:val="000000"/>
                <w:sz w:val="26"/>
                <w:szCs w:val="26"/>
              </w:rPr>
            </w:pPr>
            <w:r w:rsidRPr="00AA026C">
              <w:rPr>
                <w:color w:val="000000"/>
                <w:sz w:val="26"/>
                <w:szCs w:val="26"/>
              </w:rPr>
              <w:t>331</w:t>
            </w:r>
          </w:p>
        </w:tc>
        <w:tc>
          <w:tcPr>
            <w:tcW w:w="992"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F82F8E">
            <w:pPr>
              <w:spacing w:line="276" w:lineRule="auto"/>
              <w:jc w:val="center"/>
              <w:rPr>
                <w:color w:val="000000"/>
                <w:sz w:val="26"/>
                <w:szCs w:val="26"/>
              </w:rPr>
            </w:pPr>
            <w:r w:rsidRPr="00AA026C">
              <w:rPr>
                <w:color w:val="000000"/>
                <w:sz w:val="26"/>
                <w:szCs w:val="26"/>
              </w:rPr>
              <w:t>1662,</w:t>
            </w:r>
          </w:p>
        </w:tc>
        <w:tc>
          <w:tcPr>
            <w:tcW w:w="1134"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F82F8E">
            <w:pPr>
              <w:spacing w:line="276" w:lineRule="auto"/>
              <w:jc w:val="center"/>
              <w:rPr>
                <w:color w:val="000000"/>
                <w:sz w:val="26"/>
                <w:szCs w:val="26"/>
              </w:rPr>
            </w:pPr>
            <w:r w:rsidRPr="00AA026C">
              <w:rPr>
                <w:color w:val="000000"/>
                <w:sz w:val="26"/>
                <w:szCs w:val="26"/>
              </w:rPr>
              <w:t>1615</w:t>
            </w:r>
          </w:p>
        </w:tc>
        <w:tc>
          <w:tcPr>
            <w:tcW w:w="1134" w:type="dxa"/>
            <w:tcBorders>
              <w:top w:val="nil"/>
              <w:left w:val="nil"/>
              <w:bottom w:val="single" w:sz="4" w:space="0" w:color="auto"/>
              <w:right w:val="single" w:sz="4" w:space="0" w:color="auto"/>
            </w:tcBorders>
            <w:shd w:val="clear" w:color="auto" w:fill="auto"/>
            <w:vAlign w:val="center"/>
            <w:hideMark/>
          </w:tcPr>
          <w:p w:rsidR="00E77118" w:rsidRPr="00AA026C" w:rsidRDefault="00E77118" w:rsidP="00BC718E">
            <w:pPr>
              <w:spacing w:line="276" w:lineRule="auto"/>
              <w:jc w:val="center"/>
              <w:rPr>
                <w:color w:val="000000"/>
                <w:sz w:val="26"/>
                <w:szCs w:val="26"/>
              </w:rPr>
            </w:pPr>
            <w:r w:rsidRPr="00AA026C">
              <w:rPr>
                <w:color w:val="000000"/>
                <w:sz w:val="26"/>
                <w:szCs w:val="26"/>
              </w:rPr>
              <w:t>287</w:t>
            </w:r>
          </w:p>
        </w:tc>
      </w:tr>
    </w:tbl>
    <w:p w:rsidR="00E77118" w:rsidRDefault="00E77118"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004A92" w:rsidRDefault="00004A92" w:rsidP="00BF1078">
      <w:pPr>
        <w:pStyle w:val="afc"/>
        <w:spacing w:line="276" w:lineRule="auto"/>
        <w:jc w:val="center"/>
        <w:rPr>
          <w:rFonts w:ascii="Times New Roman" w:hAnsi="Times New Roman" w:cs="Times New Roman"/>
          <w:sz w:val="26"/>
          <w:szCs w:val="26"/>
        </w:rPr>
      </w:pPr>
    </w:p>
    <w:p w:rsidR="004B6C49" w:rsidRPr="003C602A" w:rsidRDefault="00F82F8E" w:rsidP="00BF1078">
      <w:pPr>
        <w:pStyle w:val="afc"/>
        <w:spacing w:line="276" w:lineRule="auto"/>
        <w:jc w:val="center"/>
        <w:rPr>
          <w:rFonts w:ascii="Times New Roman" w:hAnsi="Times New Roman" w:cs="Times New Roman"/>
          <w:b/>
          <w:sz w:val="26"/>
          <w:szCs w:val="26"/>
        </w:rPr>
      </w:pPr>
      <w:r w:rsidRPr="003C602A">
        <w:rPr>
          <w:rFonts w:ascii="Times New Roman" w:hAnsi="Times New Roman" w:cs="Times New Roman"/>
          <w:b/>
          <w:sz w:val="26"/>
          <w:szCs w:val="26"/>
        </w:rPr>
        <w:lastRenderedPageBreak/>
        <w:t xml:space="preserve">Рис. </w:t>
      </w:r>
      <w:r w:rsidR="00004A92">
        <w:rPr>
          <w:rFonts w:ascii="Times New Roman" w:hAnsi="Times New Roman" w:cs="Times New Roman"/>
          <w:b/>
          <w:sz w:val="26"/>
          <w:szCs w:val="26"/>
        </w:rPr>
        <w:t>3</w:t>
      </w:r>
      <w:r w:rsidRPr="003C602A">
        <w:rPr>
          <w:rFonts w:ascii="Times New Roman" w:hAnsi="Times New Roman" w:cs="Times New Roman"/>
          <w:b/>
          <w:sz w:val="26"/>
          <w:szCs w:val="26"/>
        </w:rPr>
        <w:t xml:space="preserve">: </w:t>
      </w:r>
      <w:r w:rsidR="008850E1" w:rsidRPr="003C602A">
        <w:rPr>
          <w:rFonts w:ascii="Times New Roman" w:hAnsi="Times New Roman" w:cs="Times New Roman"/>
          <w:b/>
          <w:sz w:val="26"/>
          <w:szCs w:val="26"/>
        </w:rPr>
        <w:t>Д</w:t>
      </w:r>
      <w:r w:rsidR="004B6C49" w:rsidRPr="003C602A">
        <w:rPr>
          <w:rFonts w:ascii="Times New Roman" w:hAnsi="Times New Roman" w:cs="Times New Roman"/>
          <w:b/>
          <w:sz w:val="26"/>
          <w:szCs w:val="26"/>
        </w:rPr>
        <w:t xml:space="preserve">иаграмма </w:t>
      </w:r>
      <w:r w:rsidR="00A804CF" w:rsidRPr="003C602A">
        <w:rPr>
          <w:rFonts w:ascii="Times New Roman" w:hAnsi="Times New Roman" w:cs="Times New Roman"/>
          <w:b/>
          <w:sz w:val="26"/>
          <w:szCs w:val="26"/>
        </w:rPr>
        <w:t>состояния</w:t>
      </w:r>
      <w:r w:rsidR="004B6C49" w:rsidRPr="003C602A">
        <w:rPr>
          <w:rFonts w:ascii="Times New Roman" w:hAnsi="Times New Roman" w:cs="Times New Roman"/>
          <w:b/>
          <w:sz w:val="26"/>
          <w:szCs w:val="26"/>
        </w:rPr>
        <w:t xml:space="preserve"> международных дорог за 2010 и 2014 гг.</w:t>
      </w:r>
    </w:p>
    <w:p w:rsidR="008365B6" w:rsidRDefault="004B6C49" w:rsidP="00BF1078">
      <w:pPr>
        <w:pStyle w:val="afc"/>
        <w:spacing w:line="276" w:lineRule="auto"/>
        <w:jc w:val="center"/>
        <w:rPr>
          <w:rFonts w:ascii="Times New Roman" w:hAnsi="Times New Roman" w:cs="Times New Roman"/>
          <w:sz w:val="26"/>
          <w:szCs w:val="26"/>
        </w:rPr>
      </w:pPr>
      <w:r>
        <w:rPr>
          <w:rFonts w:ascii="Times New Roman" w:hAnsi="Times New Roman" w:cs="Times New Roman"/>
          <w:sz w:val="26"/>
          <w:szCs w:val="26"/>
        </w:rPr>
        <w:t xml:space="preserve">        </w:t>
      </w:r>
      <w:r w:rsidR="00635F42">
        <w:rPr>
          <w:rFonts w:ascii="Times New Roman" w:hAnsi="Times New Roman" w:cs="Times New Roman"/>
          <w:noProof/>
          <w:sz w:val="26"/>
          <w:szCs w:val="26"/>
        </w:rPr>
        <w:drawing>
          <wp:inline distT="0" distB="0" distL="0" distR="0" wp14:anchorId="71A560C4" wp14:editId="707E348A">
            <wp:extent cx="3752850" cy="26697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228" cy="2671486"/>
                    </a:xfrm>
                    <a:prstGeom prst="rect">
                      <a:avLst/>
                    </a:prstGeom>
                    <a:noFill/>
                    <a:ln>
                      <a:noFill/>
                    </a:ln>
                  </pic:spPr>
                </pic:pic>
              </a:graphicData>
            </a:graphic>
          </wp:inline>
        </w:drawing>
      </w:r>
      <w:r>
        <w:rPr>
          <w:rFonts w:ascii="Times New Roman" w:hAnsi="Times New Roman" w:cs="Times New Roman"/>
          <w:sz w:val="26"/>
          <w:szCs w:val="26"/>
        </w:rPr>
        <w:t xml:space="preserve">    </w:t>
      </w:r>
    </w:p>
    <w:p w:rsidR="001F6CD3" w:rsidRDefault="001F6CD3" w:rsidP="00BF1078">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Протяженность участков автодорог</w:t>
      </w:r>
      <w:r w:rsidR="00113A1D">
        <w:rPr>
          <w:rFonts w:ascii="Times New Roman" w:hAnsi="Times New Roman" w:cs="Times New Roman"/>
          <w:sz w:val="26"/>
          <w:szCs w:val="26"/>
        </w:rPr>
        <w:t>,</w:t>
      </w:r>
      <w:r>
        <w:rPr>
          <w:rFonts w:ascii="Times New Roman" w:hAnsi="Times New Roman" w:cs="Times New Roman"/>
          <w:sz w:val="26"/>
          <w:szCs w:val="26"/>
        </w:rPr>
        <w:t xml:space="preserve"> составл</w:t>
      </w:r>
      <w:r w:rsidR="008365B6">
        <w:rPr>
          <w:rFonts w:ascii="Times New Roman" w:hAnsi="Times New Roman" w:cs="Times New Roman"/>
          <w:sz w:val="26"/>
          <w:szCs w:val="26"/>
        </w:rPr>
        <w:t xml:space="preserve">яющих международные </w:t>
      </w:r>
      <w:r w:rsidR="00C71EF6">
        <w:rPr>
          <w:rFonts w:ascii="Times New Roman" w:hAnsi="Times New Roman" w:cs="Times New Roman"/>
          <w:sz w:val="26"/>
          <w:szCs w:val="26"/>
        </w:rPr>
        <w:t>авто</w:t>
      </w:r>
      <w:r w:rsidR="008365B6">
        <w:rPr>
          <w:rFonts w:ascii="Times New Roman" w:hAnsi="Times New Roman" w:cs="Times New Roman"/>
          <w:sz w:val="26"/>
          <w:szCs w:val="26"/>
        </w:rPr>
        <w:t>транспортные коридоры</w:t>
      </w:r>
      <w:r w:rsidR="00113A1D">
        <w:rPr>
          <w:rFonts w:ascii="Times New Roman" w:hAnsi="Times New Roman" w:cs="Times New Roman"/>
          <w:sz w:val="26"/>
          <w:szCs w:val="26"/>
        </w:rPr>
        <w:t>,</w:t>
      </w:r>
      <w:r w:rsidR="008365B6">
        <w:rPr>
          <w:rFonts w:ascii="Times New Roman" w:hAnsi="Times New Roman" w:cs="Times New Roman"/>
          <w:sz w:val="26"/>
          <w:szCs w:val="26"/>
        </w:rPr>
        <w:t xml:space="preserve"> составляет 2242 км.</w:t>
      </w:r>
      <w:r w:rsidR="00A804CF">
        <w:rPr>
          <w:rFonts w:ascii="Times New Roman" w:hAnsi="Times New Roman" w:cs="Times New Roman"/>
          <w:sz w:val="26"/>
          <w:szCs w:val="26"/>
        </w:rPr>
        <w:t xml:space="preserve"> По сравнению с 2010 годом в 2014 году протяженность участков международных транспортных коридоров в хорошем состоянии увеличил</w:t>
      </w:r>
      <w:r w:rsidR="00635F42">
        <w:rPr>
          <w:rFonts w:ascii="Times New Roman" w:hAnsi="Times New Roman" w:cs="Times New Roman"/>
          <w:sz w:val="26"/>
          <w:szCs w:val="26"/>
        </w:rPr>
        <w:t>ась</w:t>
      </w:r>
      <w:r w:rsidR="00A804CF">
        <w:rPr>
          <w:rFonts w:ascii="Times New Roman" w:hAnsi="Times New Roman" w:cs="Times New Roman"/>
          <w:sz w:val="26"/>
          <w:szCs w:val="26"/>
        </w:rPr>
        <w:t xml:space="preserve"> и составил</w:t>
      </w:r>
      <w:r w:rsidR="00635F42">
        <w:rPr>
          <w:rFonts w:ascii="Times New Roman" w:hAnsi="Times New Roman" w:cs="Times New Roman"/>
          <w:sz w:val="26"/>
          <w:szCs w:val="26"/>
        </w:rPr>
        <w:t>а</w:t>
      </w:r>
      <w:r w:rsidR="00A804CF">
        <w:rPr>
          <w:rFonts w:ascii="Times New Roman" w:hAnsi="Times New Roman" w:cs="Times New Roman"/>
          <w:sz w:val="26"/>
          <w:szCs w:val="26"/>
        </w:rPr>
        <w:t xml:space="preserve"> 64% против 36%</w:t>
      </w:r>
      <w:r w:rsidR="009A306E">
        <w:rPr>
          <w:rFonts w:ascii="Times New Roman" w:hAnsi="Times New Roman" w:cs="Times New Roman"/>
          <w:sz w:val="26"/>
          <w:szCs w:val="26"/>
        </w:rPr>
        <w:t xml:space="preserve"> в 2010 году.</w:t>
      </w:r>
    </w:p>
    <w:p w:rsidR="00BF1078" w:rsidRDefault="00BF1078" w:rsidP="00BF1078">
      <w:pPr>
        <w:pStyle w:val="afc"/>
        <w:spacing w:line="276" w:lineRule="auto"/>
        <w:jc w:val="center"/>
        <w:rPr>
          <w:rFonts w:ascii="Times New Roman" w:hAnsi="Times New Roman" w:cs="Times New Roman"/>
          <w:sz w:val="26"/>
          <w:szCs w:val="26"/>
        </w:rPr>
      </w:pPr>
    </w:p>
    <w:p w:rsidR="00F82F8E" w:rsidRPr="003C602A" w:rsidRDefault="00F82F8E" w:rsidP="00BF1078">
      <w:pPr>
        <w:pStyle w:val="afc"/>
        <w:spacing w:line="276" w:lineRule="auto"/>
        <w:jc w:val="center"/>
        <w:rPr>
          <w:rFonts w:ascii="Times New Roman" w:hAnsi="Times New Roman" w:cs="Times New Roman"/>
          <w:b/>
          <w:sz w:val="26"/>
          <w:szCs w:val="26"/>
        </w:rPr>
      </w:pPr>
      <w:r w:rsidRPr="003C602A">
        <w:rPr>
          <w:rFonts w:ascii="Times New Roman" w:hAnsi="Times New Roman" w:cs="Times New Roman"/>
          <w:b/>
          <w:sz w:val="26"/>
          <w:szCs w:val="26"/>
        </w:rPr>
        <w:t xml:space="preserve">Таблица </w:t>
      </w:r>
      <w:r w:rsidR="00004A92">
        <w:rPr>
          <w:rFonts w:ascii="Times New Roman" w:hAnsi="Times New Roman" w:cs="Times New Roman"/>
          <w:b/>
          <w:sz w:val="26"/>
          <w:szCs w:val="26"/>
        </w:rPr>
        <w:t>4</w:t>
      </w:r>
      <w:r w:rsidRPr="003C602A">
        <w:rPr>
          <w:rFonts w:ascii="Times New Roman" w:hAnsi="Times New Roman" w:cs="Times New Roman"/>
          <w:b/>
          <w:sz w:val="26"/>
          <w:szCs w:val="26"/>
        </w:rPr>
        <w:t xml:space="preserve">: </w:t>
      </w:r>
      <w:r w:rsidR="00755434" w:rsidRPr="003C602A">
        <w:rPr>
          <w:rFonts w:ascii="Times New Roman" w:hAnsi="Times New Roman" w:cs="Times New Roman"/>
          <w:b/>
          <w:sz w:val="26"/>
          <w:szCs w:val="26"/>
        </w:rPr>
        <w:t>С</w:t>
      </w:r>
      <w:r w:rsidR="00BC4E41" w:rsidRPr="003C602A">
        <w:rPr>
          <w:rFonts w:ascii="Times New Roman" w:hAnsi="Times New Roman" w:cs="Times New Roman"/>
          <w:b/>
          <w:sz w:val="26"/>
          <w:szCs w:val="26"/>
        </w:rPr>
        <w:t xml:space="preserve">остояние международных </w:t>
      </w:r>
      <w:r w:rsidR="00042654" w:rsidRPr="003C602A">
        <w:rPr>
          <w:rFonts w:ascii="Times New Roman" w:hAnsi="Times New Roman" w:cs="Times New Roman"/>
          <w:b/>
          <w:sz w:val="26"/>
          <w:szCs w:val="26"/>
        </w:rPr>
        <w:t>авто</w:t>
      </w:r>
      <w:r w:rsidR="00BC4E41" w:rsidRPr="003C602A">
        <w:rPr>
          <w:rFonts w:ascii="Times New Roman" w:hAnsi="Times New Roman" w:cs="Times New Roman"/>
          <w:b/>
          <w:sz w:val="26"/>
          <w:szCs w:val="26"/>
        </w:rPr>
        <w:t xml:space="preserve">транспортных коридоров </w:t>
      </w:r>
    </w:p>
    <w:p w:rsidR="00BC4E41" w:rsidRPr="003C602A" w:rsidRDefault="00BC4E41" w:rsidP="00EC5364">
      <w:pPr>
        <w:pStyle w:val="afc"/>
        <w:spacing w:line="276" w:lineRule="auto"/>
        <w:ind w:left="2127"/>
        <w:rPr>
          <w:rFonts w:ascii="Times New Roman" w:hAnsi="Times New Roman" w:cs="Times New Roman"/>
          <w:b/>
          <w:sz w:val="26"/>
          <w:szCs w:val="26"/>
        </w:rPr>
      </w:pPr>
      <w:r w:rsidRPr="003C602A">
        <w:rPr>
          <w:rFonts w:ascii="Times New Roman" w:hAnsi="Times New Roman" w:cs="Times New Roman"/>
          <w:b/>
          <w:sz w:val="26"/>
          <w:szCs w:val="26"/>
        </w:rPr>
        <w:t>за 2010 и 2014 гг.</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026"/>
        <w:gridCol w:w="958"/>
        <w:gridCol w:w="1134"/>
        <w:gridCol w:w="1099"/>
        <w:gridCol w:w="1302"/>
      </w:tblGrid>
      <w:tr w:rsidR="00BC4E41" w:rsidRPr="0046715D" w:rsidTr="00755434">
        <w:trPr>
          <w:trHeight w:val="297"/>
        </w:trPr>
        <w:tc>
          <w:tcPr>
            <w:tcW w:w="2552" w:type="dxa"/>
            <w:vMerge w:val="restart"/>
            <w:shd w:val="clear" w:color="auto" w:fill="auto"/>
          </w:tcPr>
          <w:p w:rsidR="00BC4E41" w:rsidRPr="0046715D" w:rsidRDefault="00BC4E41" w:rsidP="00BF1078">
            <w:pPr>
              <w:pStyle w:val="afc"/>
              <w:spacing w:line="276" w:lineRule="auto"/>
              <w:ind w:left="-108" w:firstLine="108"/>
              <w:jc w:val="both"/>
              <w:rPr>
                <w:rFonts w:ascii="Times New Roman" w:hAnsi="Times New Roman"/>
                <w:sz w:val="24"/>
                <w:szCs w:val="24"/>
              </w:rPr>
            </w:pPr>
          </w:p>
        </w:tc>
        <w:tc>
          <w:tcPr>
            <w:tcW w:w="5519" w:type="dxa"/>
            <w:gridSpan w:val="5"/>
            <w:shd w:val="clear" w:color="auto" w:fill="auto"/>
          </w:tcPr>
          <w:p w:rsidR="00BC4E41" w:rsidRPr="0046715D" w:rsidRDefault="00BC4E41" w:rsidP="00BF1078">
            <w:pPr>
              <w:pStyle w:val="afc"/>
              <w:spacing w:line="276" w:lineRule="auto"/>
              <w:jc w:val="center"/>
              <w:rPr>
                <w:rFonts w:ascii="Times New Roman" w:hAnsi="Times New Roman"/>
                <w:sz w:val="24"/>
                <w:szCs w:val="24"/>
              </w:rPr>
            </w:pPr>
            <w:r w:rsidRPr="0046715D">
              <w:rPr>
                <w:rFonts w:ascii="Times New Roman" w:hAnsi="Times New Roman"/>
                <w:sz w:val="24"/>
                <w:szCs w:val="24"/>
              </w:rPr>
              <w:t>Состояние автодорог</w:t>
            </w:r>
          </w:p>
        </w:tc>
      </w:tr>
      <w:tr w:rsidR="00BC4E41" w:rsidRPr="0046715D" w:rsidTr="00755434">
        <w:trPr>
          <w:trHeight w:val="277"/>
        </w:trPr>
        <w:tc>
          <w:tcPr>
            <w:tcW w:w="2552" w:type="dxa"/>
            <w:vMerge/>
            <w:shd w:val="clear" w:color="auto" w:fill="auto"/>
          </w:tcPr>
          <w:p w:rsidR="00BC4E41" w:rsidRPr="0046715D" w:rsidRDefault="00BC4E41" w:rsidP="00BF1078">
            <w:pPr>
              <w:pStyle w:val="afc"/>
              <w:spacing w:line="276" w:lineRule="auto"/>
              <w:jc w:val="both"/>
              <w:rPr>
                <w:rFonts w:ascii="Times New Roman" w:hAnsi="Times New Roman"/>
                <w:sz w:val="24"/>
                <w:szCs w:val="24"/>
              </w:rPr>
            </w:pPr>
          </w:p>
        </w:tc>
        <w:tc>
          <w:tcPr>
            <w:tcW w:w="1026" w:type="dxa"/>
            <w:vMerge w:val="restart"/>
            <w:tcBorders>
              <w:right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r w:rsidRPr="0046715D">
              <w:rPr>
                <w:rFonts w:ascii="Times New Roman" w:hAnsi="Times New Roman"/>
                <w:sz w:val="24"/>
                <w:szCs w:val="24"/>
              </w:rPr>
              <w:t>Общ</w:t>
            </w:r>
            <w:proofErr w:type="gramStart"/>
            <w:r w:rsidRPr="0046715D">
              <w:rPr>
                <w:rFonts w:ascii="Times New Roman" w:hAnsi="Times New Roman"/>
                <w:sz w:val="24"/>
                <w:szCs w:val="24"/>
              </w:rPr>
              <w:t>.</w:t>
            </w:r>
            <w:proofErr w:type="gramEnd"/>
            <w:r w:rsidRPr="0046715D">
              <w:rPr>
                <w:rFonts w:ascii="Times New Roman" w:hAnsi="Times New Roman"/>
                <w:sz w:val="24"/>
                <w:szCs w:val="24"/>
              </w:rPr>
              <w:t xml:space="preserve"> </w:t>
            </w:r>
            <w:proofErr w:type="spellStart"/>
            <w:proofErr w:type="gramStart"/>
            <w:r w:rsidRPr="0046715D">
              <w:rPr>
                <w:rFonts w:ascii="Times New Roman" w:hAnsi="Times New Roman"/>
                <w:sz w:val="24"/>
                <w:szCs w:val="24"/>
              </w:rPr>
              <w:t>п</w:t>
            </w:r>
            <w:proofErr w:type="gramEnd"/>
            <w:r w:rsidRPr="0046715D">
              <w:rPr>
                <w:rFonts w:ascii="Times New Roman" w:hAnsi="Times New Roman"/>
                <w:sz w:val="24"/>
                <w:szCs w:val="24"/>
              </w:rPr>
              <w:t>ротяж</w:t>
            </w:r>
            <w:proofErr w:type="spellEnd"/>
            <w:r w:rsidRPr="0046715D">
              <w:rPr>
                <w:rFonts w:ascii="Times New Roman" w:hAnsi="Times New Roman"/>
                <w:sz w:val="24"/>
                <w:szCs w:val="24"/>
              </w:rPr>
              <w:t>.</w:t>
            </w:r>
          </w:p>
        </w:tc>
        <w:tc>
          <w:tcPr>
            <w:tcW w:w="4493" w:type="dxa"/>
            <w:gridSpan w:val="4"/>
            <w:tcBorders>
              <w:left w:val="single" w:sz="4" w:space="0" w:color="auto"/>
              <w:bottom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r w:rsidRPr="0046715D">
              <w:rPr>
                <w:rFonts w:ascii="Times New Roman" w:hAnsi="Times New Roman"/>
                <w:sz w:val="24"/>
                <w:szCs w:val="24"/>
              </w:rPr>
              <w:t>в том числе</w:t>
            </w:r>
          </w:p>
        </w:tc>
      </w:tr>
      <w:tr w:rsidR="00BC4E41" w:rsidRPr="0046715D" w:rsidTr="00755434">
        <w:trPr>
          <w:trHeight w:val="312"/>
        </w:trPr>
        <w:tc>
          <w:tcPr>
            <w:tcW w:w="2552" w:type="dxa"/>
            <w:vMerge/>
            <w:shd w:val="clear" w:color="auto" w:fill="auto"/>
          </w:tcPr>
          <w:p w:rsidR="00BC4E41" w:rsidRPr="0046715D" w:rsidRDefault="00BC4E41" w:rsidP="00BF1078">
            <w:pPr>
              <w:pStyle w:val="afc"/>
              <w:spacing w:line="276" w:lineRule="auto"/>
              <w:jc w:val="both"/>
              <w:rPr>
                <w:rFonts w:ascii="Times New Roman" w:hAnsi="Times New Roman"/>
                <w:sz w:val="24"/>
                <w:szCs w:val="24"/>
              </w:rPr>
            </w:pPr>
          </w:p>
        </w:tc>
        <w:tc>
          <w:tcPr>
            <w:tcW w:w="1026" w:type="dxa"/>
            <w:vMerge/>
            <w:tcBorders>
              <w:right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p>
        </w:tc>
        <w:tc>
          <w:tcPr>
            <w:tcW w:w="958" w:type="dxa"/>
            <w:tcBorders>
              <w:top w:val="single" w:sz="4" w:space="0" w:color="auto"/>
              <w:left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proofErr w:type="spellStart"/>
            <w:r w:rsidRPr="0046715D">
              <w:rPr>
                <w:rFonts w:ascii="Times New Roman" w:hAnsi="Times New Roman"/>
                <w:sz w:val="24"/>
                <w:szCs w:val="24"/>
              </w:rPr>
              <w:t>отл</w:t>
            </w:r>
            <w:proofErr w:type="spellEnd"/>
            <w:r w:rsidRPr="0046715D">
              <w:rPr>
                <w:rFonts w:ascii="Times New Roman" w:hAnsi="Times New Roman"/>
                <w:sz w:val="24"/>
                <w:szCs w:val="24"/>
              </w:rPr>
              <w:t>.</w:t>
            </w:r>
          </w:p>
        </w:tc>
        <w:tc>
          <w:tcPr>
            <w:tcW w:w="1134" w:type="dxa"/>
            <w:tcBorders>
              <w:top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r w:rsidRPr="0046715D">
              <w:rPr>
                <w:rFonts w:ascii="Times New Roman" w:hAnsi="Times New Roman"/>
                <w:sz w:val="24"/>
                <w:szCs w:val="24"/>
              </w:rPr>
              <w:t>хор.</w:t>
            </w:r>
          </w:p>
        </w:tc>
        <w:tc>
          <w:tcPr>
            <w:tcW w:w="1099" w:type="dxa"/>
            <w:tcBorders>
              <w:top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proofErr w:type="spellStart"/>
            <w:r w:rsidRPr="0046715D">
              <w:rPr>
                <w:rFonts w:ascii="Times New Roman" w:hAnsi="Times New Roman"/>
                <w:sz w:val="24"/>
                <w:szCs w:val="24"/>
              </w:rPr>
              <w:t>удовл</w:t>
            </w:r>
            <w:proofErr w:type="spellEnd"/>
            <w:r w:rsidRPr="0046715D">
              <w:rPr>
                <w:rFonts w:ascii="Times New Roman" w:hAnsi="Times New Roman"/>
                <w:sz w:val="24"/>
                <w:szCs w:val="24"/>
              </w:rPr>
              <w:t>.</w:t>
            </w:r>
          </w:p>
        </w:tc>
        <w:tc>
          <w:tcPr>
            <w:tcW w:w="1302" w:type="dxa"/>
            <w:tcBorders>
              <w:top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rPr>
            </w:pPr>
            <w:proofErr w:type="spellStart"/>
            <w:r w:rsidRPr="0046715D">
              <w:rPr>
                <w:rFonts w:ascii="Times New Roman" w:hAnsi="Times New Roman"/>
                <w:sz w:val="24"/>
                <w:szCs w:val="24"/>
              </w:rPr>
              <w:t>неудовл</w:t>
            </w:r>
            <w:proofErr w:type="spellEnd"/>
            <w:r w:rsidRPr="0046715D">
              <w:rPr>
                <w:rFonts w:ascii="Times New Roman" w:hAnsi="Times New Roman"/>
                <w:sz w:val="24"/>
                <w:szCs w:val="24"/>
              </w:rPr>
              <w:t>.</w:t>
            </w:r>
          </w:p>
        </w:tc>
      </w:tr>
      <w:tr w:rsidR="00BC4E41" w:rsidRPr="0046715D" w:rsidTr="00BC4E41">
        <w:tc>
          <w:tcPr>
            <w:tcW w:w="2552" w:type="dxa"/>
            <w:shd w:val="clear" w:color="auto" w:fill="auto"/>
          </w:tcPr>
          <w:p w:rsidR="00BC4E41" w:rsidRPr="0046715D" w:rsidRDefault="00BC4E41" w:rsidP="00BF1078">
            <w:pPr>
              <w:pStyle w:val="afc"/>
              <w:spacing w:line="276" w:lineRule="auto"/>
              <w:jc w:val="both"/>
              <w:rPr>
                <w:rFonts w:ascii="Times New Roman" w:hAnsi="Times New Roman"/>
                <w:i/>
                <w:sz w:val="24"/>
                <w:szCs w:val="24"/>
              </w:rPr>
            </w:pPr>
            <w:r w:rsidRPr="0046715D">
              <w:rPr>
                <w:rFonts w:ascii="Times New Roman" w:hAnsi="Times New Roman"/>
                <w:i/>
                <w:sz w:val="24"/>
                <w:szCs w:val="24"/>
              </w:rPr>
              <w:t>2010 год</w:t>
            </w:r>
          </w:p>
        </w:tc>
        <w:tc>
          <w:tcPr>
            <w:tcW w:w="1026" w:type="dxa"/>
            <w:tcBorders>
              <w:right w:val="single" w:sz="4" w:space="0" w:color="auto"/>
            </w:tcBorders>
            <w:shd w:val="clear" w:color="auto" w:fill="auto"/>
          </w:tcPr>
          <w:p w:rsidR="00BC4E41" w:rsidRPr="0046715D" w:rsidRDefault="00BC4E41" w:rsidP="00F82F8E">
            <w:pPr>
              <w:pStyle w:val="afc"/>
              <w:spacing w:line="276" w:lineRule="auto"/>
              <w:jc w:val="both"/>
              <w:rPr>
                <w:rFonts w:ascii="Times New Roman" w:hAnsi="Times New Roman"/>
                <w:sz w:val="24"/>
                <w:szCs w:val="24"/>
                <w:lang w:val="ky-KG"/>
              </w:rPr>
            </w:pPr>
            <w:r w:rsidRPr="0046715D">
              <w:rPr>
                <w:rFonts w:ascii="Times New Roman" w:hAnsi="Times New Roman"/>
                <w:sz w:val="24"/>
                <w:szCs w:val="24"/>
                <w:lang w:val="ky-KG"/>
              </w:rPr>
              <w:t>2</w:t>
            </w:r>
            <w:r w:rsidR="00F82F8E">
              <w:rPr>
                <w:rFonts w:ascii="Times New Roman" w:hAnsi="Times New Roman"/>
                <w:sz w:val="24"/>
                <w:szCs w:val="24"/>
                <w:lang w:val="ky-KG"/>
              </w:rPr>
              <w:t>242</w:t>
            </w:r>
          </w:p>
        </w:tc>
        <w:tc>
          <w:tcPr>
            <w:tcW w:w="958" w:type="dxa"/>
            <w:tcBorders>
              <w:left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lang w:val="ky-KG"/>
              </w:rPr>
            </w:pPr>
          </w:p>
        </w:tc>
        <w:tc>
          <w:tcPr>
            <w:tcW w:w="1134" w:type="dxa"/>
            <w:shd w:val="clear" w:color="auto" w:fill="auto"/>
          </w:tcPr>
          <w:p w:rsidR="00BC4E41" w:rsidRPr="0046715D" w:rsidRDefault="00BC4E41" w:rsidP="00BF1078">
            <w:pPr>
              <w:pStyle w:val="afc"/>
              <w:spacing w:line="276" w:lineRule="auto"/>
              <w:jc w:val="both"/>
              <w:rPr>
                <w:rFonts w:ascii="Times New Roman" w:hAnsi="Times New Roman"/>
                <w:sz w:val="24"/>
                <w:szCs w:val="24"/>
              </w:rPr>
            </w:pPr>
            <w:r w:rsidRPr="0046715D">
              <w:rPr>
                <w:rFonts w:ascii="Times New Roman" w:hAnsi="Times New Roman"/>
                <w:sz w:val="24"/>
                <w:szCs w:val="24"/>
                <w:lang w:val="ky-KG"/>
              </w:rPr>
              <w:t>849,5</w:t>
            </w:r>
          </w:p>
        </w:tc>
        <w:tc>
          <w:tcPr>
            <w:tcW w:w="1099" w:type="dxa"/>
            <w:shd w:val="clear" w:color="auto" w:fill="auto"/>
          </w:tcPr>
          <w:p w:rsidR="00BC4E41" w:rsidRPr="0046715D" w:rsidRDefault="00BC4E41" w:rsidP="00BF1078">
            <w:pPr>
              <w:pStyle w:val="afc"/>
              <w:spacing w:line="276" w:lineRule="auto"/>
              <w:jc w:val="both"/>
              <w:rPr>
                <w:rFonts w:ascii="Times New Roman" w:hAnsi="Times New Roman"/>
                <w:sz w:val="24"/>
                <w:szCs w:val="24"/>
                <w:lang w:val="ky-KG"/>
              </w:rPr>
            </w:pPr>
            <w:r w:rsidRPr="0046715D">
              <w:rPr>
                <w:rFonts w:ascii="Times New Roman" w:hAnsi="Times New Roman"/>
                <w:sz w:val="24"/>
                <w:szCs w:val="24"/>
                <w:lang w:val="ky-KG"/>
              </w:rPr>
              <w:t>603</w:t>
            </w:r>
          </w:p>
        </w:tc>
        <w:tc>
          <w:tcPr>
            <w:tcW w:w="1302" w:type="dxa"/>
            <w:shd w:val="clear" w:color="auto" w:fill="auto"/>
          </w:tcPr>
          <w:p w:rsidR="00BC4E41" w:rsidRPr="0046715D" w:rsidRDefault="00BC4E41" w:rsidP="00BF1078">
            <w:pPr>
              <w:pStyle w:val="afc"/>
              <w:spacing w:line="276" w:lineRule="auto"/>
              <w:jc w:val="both"/>
              <w:rPr>
                <w:rFonts w:ascii="Times New Roman" w:hAnsi="Times New Roman"/>
                <w:sz w:val="24"/>
                <w:szCs w:val="24"/>
                <w:lang w:val="ky-KG"/>
              </w:rPr>
            </w:pPr>
            <w:r w:rsidRPr="0046715D">
              <w:rPr>
                <w:rFonts w:ascii="Times New Roman" w:hAnsi="Times New Roman"/>
                <w:sz w:val="24"/>
                <w:szCs w:val="24"/>
                <w:lang w:val="ky-KG"/>
              </w:rPr>
              <w:t>922,5</w:t>
            </w:r>
          </w:p>
        </w:tc>
      </w:tr>
      <w:tr w:rsidR="00BC4E41" w:rsidRPr="0046715D" w:rsidTr="00BC4E41">
        <w:tc>
          <w:tcPr>
            <w:tcW w:w="2552" w:type="dxa"/>
            <w:shd w:val="clear" w:color="auto" w:fill="auto"/>
          </w:tcPr>
          <w:p w:rsidR="00BC4E41" w:rsidRPr="0046715D" w:rsidRDefault="00BC4E41" w:rsidP="00BF1078">
            <w:pPr>
              <w:pStyle w:val="afc"/>
              <w:spacing w:line="276" w:lineRule="auto"/>
              <w:jc w:val="both"/>
              <w:rPr>
                <w:rFonts w:ascii="Times New Roman" w:hAnsi="Times New Roman"/>
                <w:i/>
                <w:sz w:val="24"/>
                <w:szCs w:val="24"/>
              </w:rPr>
            </w:pPr>
            <w:r w:rsidRPr="0046715D">
              <w:rPr>
                <w:rFonts w:ascii="Times New Roman" w:hAnsi="Times New Roman"/>
                <w:i/>
                <w:sz w:val="24"/>
                <w:szCs w:val="24"/>
              </w:rPr>
              <w:t>2014 год</w:t>
            </w:r>
          </w:p>
        </w:tc>
        <w:tc>
          <w:tcPr>
            <w:tcW w:w="1026" w:type="dxa"/>
            <w:tcBorders>
              <w:right w:val="single" w:sz="4" w:space="0" w:color="auto"/>
            </w:tcBorders>
            <w:shd w:val="clear" w:color="auto" w:fill="auto"/>
          </w:tcPr>
          <w:p w:rsidR="00BC4E41" w:rsidRPr="0046715D" w:rsidRDefault="001F6CD3" w:rsidP="00F82F8E">
            <w:pPr>
              <w:pStyle w:val="afc"/>
              <w:spacing w:line="276" w:lineRule="auto"/>
              <w:jc w:val="both"/>
              <w:rPr>
                <w:rFonts w:ascii="Times New Roman" w:hAnsi="Times New Roman"/>
                <w:sz w:val="24"/>
                <w:szCs w:val="24"/>
                <w:lang w:val="ky-KG"/>
              </w:rPr>
            </w:pPr>
            <w:r>
              <w:rPr>
                <w:rFonts w:ascii="Times New Roman" w:hAnsi="Times New Roman"/>
                <w:sz w:val="24"/>
                <w:szCs w:val="24"/>
                <w:lang w:val="ky-KG"/>
              </w:rPr>
              <w:t>2</w:t>
            </w:r>
            <w:r w:rsidR="00F82F8E">
              <w:rPr>
                <w:rFonts w:ascii="Times New Roman" w:hAnsi="Times New Roman"/>
                <w:sz w:val="24"/>
                <w:szCs w:val="24"/>
                <w:lang w:val="ky-KG"/>
              </w:rPr>
              <w:t>242</w:t>
            </w:r>
          </w:p>
        </w:tc>
        <w:tc>
          <w:tcPr>
            <w:tcW w:w="958" w:type="dxa"/>
            <w:tcBorders>
              <w:left w:val="single" w:sz="4" w:space="0" w:color="auto"/>
            </w:tcBorders>
            <w:shd w:val="clear" w:color="auto" w:fill="auto"/>
          </w:tcPr>
          <w:p w:rsidR="00BC4E41" w:rsidRPr="0046715D" w:rsidRDefault="00BC4E41" w:rsidP="00BF1078">
            <w:pPr>
              <w:pStyle w:val="afc"/>
              <w:spacing w:line="276" w:lineRule="auto"/>
              <w:jc w:val="both"/>
              <w:rPr>
                <w:rFonts w:ascii="Times New Roman" w:hAnsi="Times New Roman"/>
                <w:sz w:val="24"/>
                <w:szCs w:val="24"/>
                <w:lang w:val="ky-KG"/>
              </w:rPr>
            </w:pPr>
          </w:p>
        </w:tc>
        <w:tc>
          <w:tcPr>
            <w:tcW w:w="1134" w:type="dxa"/>
            <w:shd w:val="clear" w:color="auto" w:fill="auto"/>
          </w:tcPr>
          <w:p w:rsidR="00BC4E41" w:rsidRPr="0046715D" w:rsidRDefault="00BC4E41" w:rsidP="00BF1078">
            <w:pPr>
              <w:pStyle w:val="afc"/>
              <w:spacing w:line="276" w:lineRule="auto"/>
              <w:jc w:val="both"/>
              <w:rPr>
                <w:rFonts w:ascii="Times New Roman" w:hAnsi="Times New Roman"/>
                <w:sz w:val="24"/>
                <w:szCs w:val="24"/>
              </w:rPr>
            </w:pPr>
            <w:r>
              <w:rPr>
                <w:rFonts w:ascii="Times New Roman" w:hAnsi="Times New Roman"/>
                <w:sz w:val="24"/>
                <w:szCs w:val="24"/>
                <w:lang w:val="ky-KG"/>
              </w:rPr>
              <w:t>1520,6</w:t>
            </w:r>
          </w:p>
        </w:tc>
        <w:tc>
          <w:tcPr>
            <w:tcW w:w="1099" w:type="dxa"/>
            <w:shd w:val="clear" w:color="auto" w:fill="auto"/>
          </w:tcPr>
          <w:p w:rsidR="00BC4E41" w:rsidRPr="0046715D" w:rsidRDefault="00BC4E41" w:rsidP="00BF1078">
            <w:pPr>
              <w:pStyle w:val="afc"/>
              <w:spacing w:line="276" w:lineRule="auto"/>
              <w:jc w:val="both"/>
              <w:rPr>
                <w:rFonts w:ascii="Times New Roman" w:hAnsi="Times New Roman"/>
                <w:sz w:val="24"/>
                <w:szCs w:val="24"/>
                <w:lang w:val="ky-KG"/>
              </w:rPr>
            </w:pPr>
            <w:r w:rsidRPr="0046715D">
              <w:rPr>
                <w:rFonts w:ascii="Times New Roman" w:hAnsi="Times New Roman"/>
                <w:sz w:val="24"/>
                <w:szCs w:val="24"/>
                <w:lang w:val="ky-KG"/>
              </w:rPr>
              <w:t>669</w:t>
            </w:r>
          </w:p>
        </w:tc>
        <w:tc>
          <w:tcPr>
            <w:tcW w:w="1302" w:type="dxa"/>
            <w:shd w:val="clear" w:color="auto" w:fill="auto"/>
          </w:tcPr>
          <w:p w:rsidR="00BC4E41" w:rsidRPr="0046715D" w:rsidRDefault="00BC4E41" w:rsidP="00BF1078">
            <w:pPr>
              <w:pStyle w:val="afc"/>
              <w:spacing w:line="276" w:lineRule="auto"/>
              <w:jc w:val="both"/>
              <w:rPr>
                <w:rFonts w:ascii="Times New Roman" w:hAnsi="Times New Roman"/>
                <w:sz w:val="24"/>
                <w:szCs w:val="24"/>
                <w:lang w:val="ky-KG"/>
              </w:rPr>
            </w:pPr>
            <w:r>
              <w:rPr>
                <w:rFonts w:ascii="Times New Roman" w:hAnsi="Times New Roman"/>
                <w:sz w:val="24"/>
                <w:szCs w:val="24"/>
                <w:lang w:val="ky-KG"/>
              </w:rPr>
              <w:t>618,4</w:t>
            </w:r>
          </w:p>
        </w:tc>
      </w:tr>
    </w:tbl>
    <w:p w:rsidR="00BC4E41" w:rsidRDefault="00BC4E41" w:rsidP="00BF1078">
      <w:pPr>
        <w:pStyle w:val="afc"/>
        <w:spacing w:line="276" w:lineRule="auto"/>
        <w:jc w:val="center"/>
        <w:rPr>
          <w:rFonts w:ascii="Times New Roman" w:hAnsi="Times New Roman" w:cs="Times New Roman"/>
          <w:sz w:val="26"/>
          <w:szCs w:val="26"/>
        </w:rPr>
      </w:pPr>
    </w:p>
    <w:p w:rsidR="00F82F8E" w:rsidRPr="003C602A" w:rsidRDefault="00F82F8E" w:rsidP="009A306E">
      <w:pPr>
        <w:pStyle w:val="afc"/>
        <w:spacing w:line="276" w:lineRule="auto"/>
        <w:rPr>
          <w:rFonts w:ascii="Times New Roman" w:hAnsi="Times New Roman" w:cs="Times New Roman"/>
          <w:b/>
          <w:sz w:val="26"/>
          <w:szCs w:val="26"/>
        </w:rPr>
      </w:pPr>
      <w:r w:rsidRPr="003C602A">
        <w:rPr>
          <w:rFonts w:ascii="Times New Roman" w:hAnsi="Times New Roman" w:cs="Times New Roman"/>
          <w:b/>
          <w:sz w:val="26"/>
          <w:szCs w:val="26"/>
        </w:rPr>
        <w:t xml:space="preserve">Рис. </w:t>
      </w:r>
      <w:r w:rsidR="00004A92">
        <w:rPr>
          <w:rFonts w:ascii="Times New Roman" w:hAnsi="Times New Roman" w:cs="Times New Roman"/>
          <w:b/>
          <w:sz w:val="26"/>
          <w:szCs w:val="26"/>
        </w:rPr>
        <w:t>5</w:t>
      </w:r>
      <w:r w:rsidRPr="003C602A">
        <w:rPr>
          <w:rFonts w:ascii="Times New Roman" w:hAnsi="Times New Roman" w:cs="Times New Roman"/>
          <w:b/>
          <w:sz w:val="26"/>
          <w:szCs w:val="26"/>
        </w:rPr>
        <w:t xml:space="preserve">: </w:t>
      </w:r>
      <w:r w:rsidR="009A306E" w:rsidRPr="003C602A">
        <w:rPr>
          <w:rFonts w:ascii="Times New Roman" w:hAnsi="Times New Roman" w:cs="Times New Roman"/>
          <w:b/>
          <w:sz w:val="26"/>
          <w:szCs w:val="26"/>
        </w:rPr>
        <w:t>Д</w:t>
      </w:r>
      <w:r w:rsidR="00BC4E41" w:rsidRPr="003C602A">
        <w:rPr>
          <w:rFonts w:ascii="Times New Roman" w:hAnsi="Times New Roman" w:cs="Times New Roman"/>
          <w:b/>
          <w:sz w:val="26"/>
          <w:szCs w:val="26"/>
        </w:rPr>
        <w:t>иаграмма состояния</w:t>
      </w:r>
      <w:r w:rsidR="009D5C10" w:rsidRPr="003C602A">
        <w:rPr>
          <w:rFonts w:ascii="Times New Roman" w:hAnsi="Times New Roman" w:cs="Times New Roman"/>
          <w:b/>
          <w:sz w:val="26"/>
          <w:szCs w:val="26"/>
        </w:rPr>
        <w:t xml:space="preserve"> международных</w:t>
      </w:r>
      <w:r w:rsidR="00A804CF" w:rsidRPr="003C602A">
        <w:rPr>
          <w:rFonts w:ascii="Times New Roman" w:hAnsi="Times New Roman" w:cs="Times New Roman"/>
          <w:b/>
          <w:sz w:val="26"/>
          <w:szCs w:val="26"/>
        </w:rPr>
        <w:t xml:space="preserve"> транспортных коридоров</w:t>
      </w:r>
      <w:r w:rsidR="00BC4E41" w:rsidRPr="003C602A">
        <w:rPr>
          <w:rFonts w:ascii="Times New Roman" w:hAnsi="Times New Roman" w:cs="Times New Roman"/>
          <w:b/>
          <w:sz w:val="26"/>
          <w:szCs w:val="26"/>
        </w:rPr>
        <w:t xml:space="preserve"> </w:t>
      </w:r>
    </w:p>
    <w:p w:rsidR="00BC4E41" w:rsidRPr="003C602A" w:rsidRDefault="00F82F8E" w:rsidP="009A306E">
      <w:pPr>
        <w:pStyle w:val="afc"/>
        <w:spacing w:line="276" w:lineRule="auto"/>
        <w:rPr>
          <w:rFonts w:ascii="Times New Roman" w:hAnsi="Times New Roman" w:cs="Times New Roman"/>
          <w:b/>
          <w:sz w:val="26"/>
          <w:szCs w:val="26"/>
        </w:rPr>
      </w:pPr>
      <w:r w:rsidRPr="003C602A">
        <w:rPr>
          <w:rFonts w:ascii="Times New Roman" w:hAnsi="Times New Roman" w:cs="Times New Roman"/>
          <w:b/>
          <w:sz w:val="26"/>
          <w:szCs w:val="26"/>
        </w:rPr>
        <w:t xml:space="preserve">            </w:t>
      </w:r>
      <w:r w:rsidR="00BC4E41" w:rsidRPr="003C602A">
        <w:rPr>
          <w:rFonts w:ascii="Times New Roman" w:hAnsi="Times New Roman" w:cs="Times New Roman"/>
          <w:b/>
          <w:sz w:val="26"/>
          <w:szCs w:val="26"/>
        </w:rPr>
        <w:t>за 2010 и 2014 гг.</w:t>
      </w:r>
    </w:p>
    <w:p w:rsidR="00BC4E41" w:rsidRDefault="00BC4E41" w:rsidP="00BF1078">
      <w:pPr>
        <w:pStyle w:val="afc"/>
        <w:spacing w:line="276" w:lineRule="auto"/>
        <w:jc w:val="center"/>
        <w:rPr>
          <w:rFonts w:ascii="Times New Roman" w:hAnsi="Times New Roman" w:cs="Times New Roman"/>
          <w:sz w:val="26"/>
          <w:szCs w:val="26"/>
        </w:rPr>
      </w:pPr>
      <w:r>
        <w:rPr>
          <w:rFonts w:ascii="Times New Roman" w:hAnsi="Times New Roman" w:cs="Times New Roman"/>
          <w:sz w:val="26"/>
          <w:szCs w:val="26"/>
        </w:rPr>
        <w:t xml:space="preserve">          </w:t>
      </w:r>
      <w:r w:rsidR="006B56E7">
        <w:rPr>
          <w:rFonts w:ascii="Times New Roman" w:hAnsi="Times New Roman" w:cs="Times New Roman"/>
          <w:noProof/>
          <w:sz w:val="26"/>
          <w:szCs w:val="26"/>
        </w:rPr>
        <w:drawing>
          <wp:inline distT="0" distB="0" distL="0" distR="0" wp14:anchorId="34B27D35" wp14:editId="3E7A2376">
            <wp:extent cx="3581400" cy="25583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0575" cy="2557720"/>
                    </a:xfrm>
                    <a:prstGeom prst="rect">
                      <a:avLst/>
                    </a:prstGeom>
                    <a:noFill/>
                    <a:ln>
                      <a:noFill/>
                    </a:ln>
                  </pic:spPr>
                </pic:pic>
              </a:graphicData>
            </a:graphic>
          </wp:inline>
        </w:drawing>
      </w:r>
    </w:p>
    <w:p w:rsidR="00992727" w:rsidRDefault="00B04FB7" w:rsidP="00A63C6A">
      <w:pPr>
        <w:pStyle w:val="afc"/>
        <w:ind w:firstLine="851"/>
        <w:jc w:val="both"/>
        <w:rPr>
          <w:rFonts w:ascii="Times New Roman" w:hAnsi="Times New Roman" w:cs="Times New Roman"/>
          <w:sz w:val="26"/>
          <w:szCs w:val="26"/>
        </w:rPr>
      </w:pPr>
      <w:r>
        <w:rPr>
          <w:rFonts w:ascii="Times New Roman" w:hAnsi="Times New Roman" w:cs="Times New Roman"/>
          <w:sz w:val="26"/>
          <w:szCs w:val="26"/>
        </w:rPr>
        <w:t xml:space="preserve"> </w:t>
      </w:r>
    </w:p>
    <w:p w:rsidR="006E1644" w:rsidRDefault="006E1644" w:rsidP="00992727">
      <w:pPr>
        <w:pStyle w:val="afc"/>
        <w:jc w:val="both"/>
        <w:rPr>
          <w:rFonts w:ascii="Times New Roman" w:hAnsi="Times New Roman" w:cs="Times New Roman"/>
          <w:sz w:val="26"/>
          <w:szCs w:val="26"/>
        </w:rPr>
      </w:pPr>
    </w:p>
    <w:p w:rsidR="00992727" w:rsidRPr="00004A92" w:rsidRDefault="00992727" w:rsidP="00004A92">
      <w:pPr>
        <w:pStyle w:val="2"/>
      </w:pPr>
      <w:r w:rsidRPr="00004A92">
        <w:t>Состояние автомобильных дорог госуд</w:t>
      </w:r>
      <w:r w:rsidR="00CB1499" w:rsidRPr="00004A92">
        <w:t>арственного и местного значений</w:t>
      </w:r>
    </w:p>
    <w:p w:rsidR="006E1644" w:rsidRPr="006E1644" w:rsidRDefault="006E1644" w:rsidP="006E1644">
      <w:pPr>
        <w:rPr>
          <w:lang w:eastAsia="en-US"/>
        </w:rPr>
      </w:pPr>
    </w:p>
    <w:p w:rsidR="00992727" w:rsidRDefault="007F3FB0" w:rsidP="00992727">
      <w:pPr>
        <w:pStyle w:val="afc"/>
        <w:spacing w:line="276" w:lineRule="auto"/>
        <w:ind w:firstLine="851"/>
        <w:jc w:val="both"/>
        <w:rPr>
          <w:rFonts w:ascii="Times New Roman" w:hAnsi="Times New Roman" w:cs="Times New Roman"/>
          <w:sz w:val="26"/>
          <w:szCs w:val="26"/>
        </w:rPr>
      </w:pPr>
      <w:proofErr w:type="gramStart"/>
      <w:r w:rsidRPr="009A306E">
        <w:rPr>
          <w:rFonts w:ascii="Times New Roman" w:hAnsi="Times New Roman" w:cs="Times New Roman"/>
          <w:sz w:val="26"/>
          <w:szCs w:val="26"/>
        </w:rPr>
        <w:t>По состоянию на 31 января 2014 года</w:t>
      </w:r>
      <w:r w:rsidR="009A306E" w:rsidRPr="009A306E">
        <w:rPr>
          <w:rFonts w:ascii="Times New Roman" w:hAnsi="Times New Roman" w:cs="Times New Roman"/>
          <w:sz w:val="26"/>
          <w:szCs w:val="26"/>
        </w:rPr>
        <w:t xml:space="preserve"> </w:t>
      </w:r>
      <w:r w:rsidRPr="009A306E">
        <w:rPr>
          <w:rFonts w:ascii="Times New Roman" w:hAnsi="Times New Roman" w:cs="Times New Roman"/>
          <w:sz w:val="26"/>
          <w:szCs w:val="26"/>
        </w:rPr>
        <w:t>общая протяженность государственных и местн</w:t>
      </w:r>
      <w:r w:rsidR="009A306E">
        <w:rPr>
          <w:rFonts w:ascii="Times New Roman" w:hAnsi="Times New Roman" w:cs="Times New Roman"/>
          <w:sz w:val="26"/>
          <w:szCs w:val="26"/>
        </w:rPr>
        <w:t>ых автомобильных дорог составила</w:t>
      </w:r>
      <w:r w:rsidRPr="009A306E">
        <w:rPr>
          <w:rFonts w:ascii="Times New Roman" w:hAnsi="Times New Roman" w:cs="Times New Roman"/>
          <w:sz w:val="26"/>
          <w:szCs w:val="26"/>
        </w:rPr>
        <w:t xml:space="preserve"> 14</w:t>
      </w:r>
      <w:r w:rsidR="00F82F8E">
        <w:rPr>
          <w:rFonts w:ascii="Times New Roman" w:hAnsi="Times New Roman" w:cs="Times New Roman"/>
          <w:sz w:val="26"/>
          <w:szCs w:val="26"/>
        </w:rPr>
        <w:t>484</w:t>
      </w:r>
      <w:r w:rsidRPr="009A306E">
        <w:rPr>
          <w:rFonts w:ascii="Times New Roman" w:hAnsi="Times New Roman" w:cs="Times New Roman"/>
          <w:sz w:val="26"/>
          <w:szCs w:val="26"/>
        </w:rPr>
        <w:t xml:space="preserve"> км, </w:t>
      </w:r>
      <w:r w:rsidR="009A306E">
        <w:rPr>
          <w:rFonts w:ascii="Times New Roman" w:hAnsi="Times New Roman" w:cs="Times New Roman"/>
          <w:sz w:val="26"/>
          <w:szCs w:val="26"/>
        </w:rPr>
        <w:t>из них</w:t>
      </w:r>
      <w:r w:rsidRPr="009A306E">
        <w:rPr>
          <w:rFonts w:ascii="Times New Roman" w:hAnsi="Times New Roman" w:cs="Times New Roman"/>
          <w:sz w:val="26"/>
          <w:szCs w:val="26"/>
        </w:rPr>
        <w:t xml:space="preserve"> </w:t>
      </w:r>
      <w:r w:rsidR="001F1D5E" w:rsidRPr="009A306E">
        <w:rPr>
          <w:rFonts w:ascii="Times New Roman" w:hAnsi="Times New Roman" w:cs="Times New Roman"/>
          <w:sz w:val="26"/>
          <w:szCs w:val="26"/>
        </w:rPr>
        <w:t>9</w:t>
      </w:r>
      <w:r w:rsidR="00F82F8E">
        <w:rPr>
          <w:rFonts w:ascii="Times New Roman" w:hAnsi="Times New Roman" w:cs="Times New Roman"/>
          <w:sz w:val="26"/>
          <w:szCs w:val="26"/>
        </w:rPr>
        <w:t>5</w:t>
      </w:r>
      <w:r w:rsidR="001F1D5E" w:rsidRPr="009A306E">
        <w:rPr>
          <w:rFonts w:ascii="Times New Roman" w:hAnsi="Times New Roman" w:cs="Times New Roman"/>
          <w:sz w:val="26"/>
          <w:szCs w:val="26"/>
        </w:rPr>
        <w:t xml:space="preserve"> км</w:t>
      </w:r>
      <w:r w:rsidR="009A306E">
        <w:rPr>
          <w:rFonts w:ascii="Times New Roman" w:hAnsi="Times New Roman" w:cs="Times New Roman"/>
          <w:sz w:val="26"/>
          <w:szCs w:val="26"/>
        </w:rPr>
        <w:t xml:space="preserve"> -</w:t>
      </w:r>
      <w:r w:rsidR="001F1D5E" w:rsidRPr="009A306E">
        <w:rPr>
          <w:rFonts w:ascii="Times New Roman" w:hAnsi="Times New Roman" w:cs="Times New Roman"/>
          <w:sz w:val="26"/>
          <w:szCs w:val="26"/>
        </w:rPr>
        <w:t xml:space="preserve"> в отличном</w:t>
      </w:r>
      <w:r w:rsidR="00D178C7">
        <w:rPr>
          <w:rFonts w:ascii="Times New Roman" w:hAnsi="Times New Roman" w:cs="Times New Roman"/>
          <w:sz w:val="26"/>
          <w:szCs w:val="26"/>
        </w:rPr>
        <w:t xml:space="preserve"> (0,6%)</w:t>
      </w:r>
      <w:r w:rsidR="001F1D5E" w:rsidRPr="009A306E">
        <w:rPr>
          <w:rFonts w:ascii="Times New Roman" w:hAnsi="Times New Roman" w:cs="Times New Roman"/>
          <w:sz w:val="26"/>
          <w:szCs w:val="26"/>
        </w:rPr>
        <w:t>, 3165</w:t>
      </w:r>
      <w:r w:rsidR="009A306E">
        <w:rPr>
          <w:rFonts w:ascii="Times New Roman" w:hAnsi="Times New Roman" w:cs="Times New Roman"/>
          <w:sz w:val="26"/>
          <w:szCs w:val="26"/>
        </w:rPr>
        <w:t xml:space="preserve"> -</w:t>
      </w:r>
      <w:r w:rsidR="001F1D5E" w:rsidRPr="009A306E">
        <w:rPr>
          <w:rFonts w:ascii="Times New Roman" w:hAnsi="Times New Roman" w:cs="Times New Roman"/>
          <w:sz w:val="26"/>
          <w:szCs w:val="26"/>
        </w:rPr>
        <w:t xml:space="preserve"> в хорошем</w:t>
      </w:r>
      <w:r w:rsidR="00D178C7">
        <w:rPr>
          <w:rFonts w:ascii="Times New Roman" w:hAnsi="Times New Roman" w:cs="Times New Roman"/>
          <w:sz w:val="26"/>
          <w:szCs w:val="26"/>
        </w:rPr>
        <w:t xml:space="preserve"> (21,8%)</w:t>
      </w:r>
      <w:r w:rsidR="001F1D5E" w:rsidRPr="009A306E">
        <w:rPr>
          <w:rFonts w:ascii="Times New Roman" w:hAnsi="Times New Roman" w:cs="Times New Roman"/>
          <w:sz w:val="26"/>
          <w:szCs w:val="26"/>
        </w:rPr>
        <w:t>, 9174 км</w:t>
      </w:r>
      <w:r w:rsidR="009A306E">
        <w:rPr>
          <w:rFonts w:ascii="Times New Roman" w:hAnsi="Times New Roman" w:cs="Times New Roman"/>
          <w:sz w:val="26"/>
          <w:szCs w:val="26"/>
        </w:rPr>
        <w:t xml:space="preserve"> -</w:t>
      </w:r>
      <w:r w:rsidR="001F1D5E" w:rsidRPr="009A306E">
        <w:rPr>
          <w:rFonts w:ascii="Times New Roman" w:hAnsi="Times New Roman" w:cs="Times New Roman"/>
          <w:sz w:val="26"/>
          <w:szCs w:val="26"/>
        </w:rPr>
        <w:t xml:space="preserve"> в удовлетворительном</w:t>
      </w:r>
      <w:r w:rsidR="00D178C7">
        <w:rPr>
          <w:rFonts w:ascii="Times New Roman" w:hAnsi="Times New Roman" w:cs="Times New Roman"/>
          <w:sz w:val="26"/>
          <w:szCs w:val="26"/>
        </w:rPr>
        <w:t xml:space="preserve"> (63%)</w:t>
      </w:r>
      <w:r w:rsidR="001F1D5E" w:rsidRPr="009A306E">
        <w:rPr>
          <w:rFonts w:ascii="Times New Roman" w:hAnsi="Times New Roman" w:cs="Times New Roman"/>
          <w:sz w:val="26"/>
          <w:szCs w:val="26"/>
        </w:rPr>
        <w:t xml:space="preserve"> и 56 км в неудовлетворительном состоянии.</w:t>
      </w:r>
      <w:proofErr w:type="gramEnd"/>
      <w:r w:rsidR="001F1D5E" w:rsidRPr="009A306E">
        <w:rPr>
          <w:rFonts w:ascii="Times New Roman" w:hAnsi="Times New Roman" w:cs="Times New Roman"/>
          <w:sz w:val="26"/>
          <w:szCs w:val="26"/>
        </w:rPr>
        <w:t xml:space="preserve"> По сравнению с 2010 годом доля автомобильных дорог в отличном</w:t>
      </w:r>
      <w:r w:rsidR="00B362AA" w:rsidRPr="009A306E">
        <w:rPr>
          <w:rFonts w:ascii="Times New Roman" w:hAnsi="Times New Roman" w:cs="Times New Roman"/>
          <w:sz w:val="26"/>
          <w:szCs w:val="26"/>
        </w:rPr>
        <w:t xml:space="preserve"> и хорошем состояни</w:t>
      </w:r>
      <w:r w:rsidR="004E7247">
        <w:rPr>
          <w:rFonts w:ascii="Times New Roman" w:hAnsi="Times New Roman" w:cs="Times New Roman"/>
          <w:sz w:val="26"/>
          <w:szCs w:val="26"/>
        </w:rPr>
        <w:t>и</w:t>
      </w:r>
      <w:r w:rsidR="00B362AA" w:rsidRPr="009A306E">
        <w:rPr>
          <w:rFonts w:ascii="Times New Roman" w:hAnsi="Times New Roman" w:cs="Times New Roman"/>
          <w:sz w:val="26"/>
          <w:szCs w:val="26"/>
        </w:rPr>
        <w:t xml:space="preserve"> увеличилась</w:t>
      </w:r>
      <w:r w:rsidR="00D178C7">
        <w:rPr>
          <w:rFonts w:ascii="Times New Roman" w:hAnsi="Times New Roman" w:cs="Times New Roman"/>
          <w:sz w:val="26"/>
          <w:szCs w:val="26"/>
        </w:rPr>
        <w:t xml:space="preserve"> с 19,6 % до 22,4 % в 2014 году или</w:t>
      </w:r>
      <w:r w:rsidR="00B362AA" w:rsidRPr="009A306E">
        <w:rPr>
          <w:rFonts w:ascii="Times New Roman" w:hAnsi="Times New Roman" w:cs="Times New Roman"/>
          <w:sz w:val="26"/>
          <w:szCs w:val="26"/>
        </w:rPr>
        <w:t xml:space="preserve"> на</w:t>
      </w:r>
      <w:r w:rsidR="001F1D5E" w:rsidRPr="009A306E">
        <w:rPr>
          <w:rFonts w:ascii="Times New Roman" w:hAnsi="Times New Roman" w:cs="Times New Roman"/>
          <w:sz w:val="26"/>
          <w:szCs w:val="26"/>
        </w:rPr>
        <w:t xml:space="preserve"> 411 км</w:t>
      </w:r>
      <w:r w:rsidR="00D178C7">
        <w:rPr>
          <w:rFonts w:ascii="Times New Roman" w:hAnsi="Times New Roman" w:cs="Times New Roman"/>
          <w:sz w:val="26"/>
          <w:szCs w:val="26"/>
        </w:rPr>
        <w:t xml:space="preserve"> (</w:t>
      </w:r>
      <w:r w:rsidR="001F1D5E" w:rsidRPr="009A306E">
        <w:rPr>
          <w:rFonts w:ascii="Times New Roman" w:hAnsi="Times New Roman" w:cs="Times New Roman"/>
          <w:sz w:val="26"/>
          <w:szCs w:val="26"/>
        </w:rPr>
        <w:t>3,5%</w:t>
      </w:r>
      <w:r w:rsidR="00D178C7">
        <w:rPr>
          <w:rFonts w:ascii="Times New Roman" w:hAnsi="Times New Roman" w:cs="Times New Roman"/>
          <w:sz w:val="26"/>
          <w:szCs w:val="26"/>
        </w:rPr>
        <w:t>)</w:t>
      </w:r>
      <w:r w:rsidR="001F1D5E" w:rsidRPr="009A306E">
        <w:rPr>
          <w:rFonts w:ascii="Times New Roman" w:hAnsi="Times New Roman" w:cs="Times New Roman"/>
          <w:sz w:val="26"/>
          <w:szCs w:val="26"/>
        </w:rPr>
        <w:t>. Несмотря на достаточно большие объемы дорожно-строительных и ремонтных работ</w:t>
      </w:r>
      <w:r w:rsidR="00113A1D">
        <w:rPr>
          <w:rFonts w:ascii="Times New Roman" w:hAnsi="Times New Roman" w:cs="Times New Roman"/>
          <w:sz w:val="26"/>
          <w:szCs w:val="26"/>
        </w:rPr>
        <w:t>,</w:t>
      </w:r>
      <w:r w:rsidR="001F1D5E" w:rsidRPr="009A306E">
        <w:rPr>
          <w:rFonts w:ascii="Times New Roman" w:hAnsi="Times New Roman" w:cs="Times New Roman"/>
          <w:sz w:val="26"/>
          <w:szCs w:val="26"/>
        </w:rPr>
        <w:t xml:space="preserve"> за 2010-2014 годы основное усилие было направлено на устранение накопившихся физических </w:t>
      </w:r>
      <w:r w:rsidR="009A306E">
        <w:rPr>
          <w:rFonts w:ascii="Times New Roman" w:hAnsi="Times New Roman" w:cs="Times New Roman"/>
          <w:sz w:val="26"/>
          <w:szCs w:val="26"/>
        </w:rPr>
        <w:t>повреждений</w:t>
      </w:r>
      <w:r w:rsidR="001F1D5E" w:rsidRPr="009A306E">
        <w:rPr>
          <w:rFonts w:ascii="Times New Roman" w:hAnsi="Times New Roman" w:cs="Times New Roman"/>
          <w:sz w:val="26"/>
          <w:szCs w:val="26"/>
        </w:rPr>
        <w:t xml:space="preserve"> за прежние</w:t>
      </w:r>
      <w:r w:rsidR="00113A1D">
        <w:rPr>
          <w:rFonts w:ascii="Times New Roman" w:hAnsi="Times New Roman" w:cs="Times New Roman"/>
          <w:sz w:val="26"/>
          <w:szCs w:val="26"/>
        </w:rPr>
        <w:t xml:space="preserve"> годы</w:t>
      </w:r>
      <w:r w:rsidR="009A306E">
        <w:rPr>
          <w:rFonts w:ascii="Times New Roman" w:hAnsi="Times New Roman" w:cs="Times New Roman"/>
          <w:sz w:val="26"/>
          <w:szCs w:val="26"/>
        </w:rPr>
        <w:t>, начиная с 1997 года по</w:t>
      </w:r>
      <w:r w:rsidR="001F1D5E" w:rsidRPr="009A306E">
        <w:rPr>
          <w:rFonts w:ascii="Times New Roman" w:hAnsi="Times New Roman" w:cs="Times New Roman"/>
          <w:sz w:val="26"/>
          <w:szCs w:val="26"/>
        </w:rPr>
        <w:t xml:space="preserve"> </w:t>
      </w:r>
      <w:r w:rsidR="009A306E">
        <w:rPr>
          <w:rFonts w:ascii="Times New Roman" w:hAnsi="Times New Roman" w:cs="Times New Roman"/>
          <w:sz w:val="26"/>
          <w:szCs w:val="26"/>
        </w:rPr>
        <w:t>2005 год</w:t>
      </w:r>
      <w:r w:rsidR="001F1D5E" w:rsidRPr="009A306E">
        <w:rPr>
          <w:rFonts w:ascii="Times New Roman" w:hAnsi="Times New Roman" w:cs="Times New Roman"/>
          <w:sz w:val="26"/>
          <w:szCs w:val="26"/>
        </w:rPr>
        <w:t xml:space="preserve">. </w:t>
      </w:r>
    </w:p>
    <w:p w:rsidR="00E57A9E" w:rsidRPr="009A306E" w:rsidRDefault="00E57A9E" w:rsidP="00992727">
      <w:pPr>
        <w:pStyle w:val="afc"/>
        <w:spacing w:line="276" w:lineRule="auto"/>
        <w:ind w:firstLine="851"/>
        <w:jc w:val="both"/>
        <w:rPr>
          <w:rFonts w:ascii="Times New Roman" w:hAnsi="Times New Roman" w:cs="Times New Roman"/>
          <w:sz w:val="26"/>
          <w:szCs w:val="26"/>
        </w:rPr>
      </w:pPr>
    </w:p>
    <w:p w:rsidR="002F6858" w:rsidRPr="003C602A" w:rsidRDefault="00F82F8E" w:rsidP="00992727">
      <w:pPr>
        <w:pStyle w:val="afc"/>
        <w:spacing w:line="276" w:lineRule="auto"/>
        <w:ind w:left="1571"/>
        <w:jc w:val="both"/>
        <w:rPr>
          <w:rFonts w:ascii="Times New Roman" w:hAnsi="Times New Roman" w:cs="Times New Roman"/>
          <w:b/>
          <w:sz w:val="26"/>
          <w:szCs w:val="26"/>
        </w:rPr>
      </w:pPr>
      <w:r w:rsidRPr="003C602A">
        <w:rPr>
          <w:rFonts w:ascii="Times New Roman" w:hAnsi="Times New Roman" w:cs="Times New Roman"/>
          <w:b/>
          <w:sz w:val="26"/>
          <w:szCs w:val="26"/>
        </w:rPr>
        <w:t xml:space="preserve">Таблица </w:t>
      </w:r>
      <w:r w:rsidR="00004A92">
        <w:rPr>
          <w:rFonts w:ascii="Times New Roman" w:hAnsi="Times New Roman" w:cs="Times New Roman"/>
          <w:b/>
          <w:sz w:val="26"/>
          <w:szCs w:val="26"/>
        </w:rPr>
        <w:t>6</w:t>
      </w:r>
      <w:r w:rsidRPr="003C602A">
        <w:rPr>
          <w:rFonts w:ascii="Times New Roman" w:hAnsi="Times New Roman" w:cs="Times New Roman"/>
          <w:b/>
          <w:sz w:val="26"/>
          <w:szCs w:val="26"/>
        </w:rPr>
        <w:t xml:space="preserve">: </w:t>
      </w:r>
      <w:r w:rsidR="00E57A9E" w:rsidRPr="003C602A">
        <w:rPr>
          <w:rFonts w:ascii="Times New Roman" w:hAnsi="Times New Roman" w:cs="Times New Roman"/>
          <w:b/>
          <w:sz w:val="26"/>
          <w:szCs w:val="26"/>
        </w:rPr>
        <w:t>Состояние государственных и местных дорог</w:t>
      </w:r>
    </w:p>
    <w:tbl>
      <w:tblPr>
        <w:tblW w:w="7993" w:type="dxa"/>
        <w:tblLook w:val="04A0" w:firstRow="1" w:lastRow="0" w:firstColumn="1" w:lastColumn="0" w:noHBand="0" w:noVBand="1"/>
      </w:tblPr>
      <w:tblGrid>
        <w:gridCol w:w="2283"/>
        <w:gridCol w:w="1301"/>
        <w:gridCol w:w="1243"/>
        <w:gridCol w:w="1033"/>
        <w:gridCol w:w="1156"/>
        <w:gridCol w:w="977"/>
      </w:tblGrid>
      <w:tr w:rsidR="00E57A9E" w:rsidRPr="00CC2248" w:rsidTr="009D5C10">
        <w:trPr>
          <w:trHeight w:val="285"/>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7A9E" w:rsidRPr="00CC2248" w:rsidRDefault="00E57A9E" w:rsidP="00E57A9E">
            <w:pPr>
              <w:jc w:val="center"/>
              <w:rPr>
                <w:color w:val="000000"/>
                <w:sz w:val="20"/>
                <w:szCs w:val="20"/>
                <w:lang w:eastAsia="fi-FI"/>
              </w:rPr>
            </w:pPr>
            <w:r w:rsidRPr="00CC2248">
              <w:rPr>
                <w:color w:val="000000"/>
                <w:sz w:val="20"/>
                <w:szCs w:val="20"/>
                <w:lang w:eastAsia="fi-FI"/>
              </w:rPr>
              <w:t xml:space="preserve">Годы </w:t>
            </w:r>
          </w:p>
        </w:tc>
        <w:tc>
          <w:tcPr>
            <w:tcW w:w="571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7A9E" w:rsidRPr="00CC2248" w:rsidRDefault="00E57A9E" w:rsidP="00E57A9E">
            <w:pPr>
              <w:jc w:val="center"/>
              <w:rPr>
                <w:color w:val="000000"/>
                <w:sz w:val="20"/>
                <w:szCs w:val="20"/>
                <w:lang w:val="en-US" w:eastAsia="fi-FI"/>
              </w:rPr>
            </w:pPr>
            <w:r w:rsidRPr="00CC2248">
              <w:rPr>
                <w:color w:val="000000"/>
                <w:sz w:val="20"/>
                <w:szCs w:val="20"/>
                <w:lang w:eastAsia="fi-FI"/>
              </w:rPr>
              <w:t xml:space="preserve">Состояние дорог </w:t>
            </w:r>
          </w:p>
        </w:tc>
      </w:tr>
      <w:tr w:rsidR="00E57A9E" w:rsidRPr="00CC2248" w:rsidTr="009D5C10">
        <w:trPr>
          <w:trHeight w:val="234"/>
        </w:trPr>
        <w:tc>
          <w:tcPr>
            <w:tcW w:w="2283" w:type="dxa"/>
            <w:vMerge/>
            <w:tcBorders>
              <w:top w:val="single" w:sz="4" w:space="0" w:color="auto"/>
              <w:left w:val="single" w:sz="4" w:space="0" w:color="auto"/>
              <w:bottom w:val="single" w:sz="4" w:space="0" w:color="auto"/>
              <w:right w:val="single" w:sz="4" w:space="0" w:color="auto"/>
            </w:tcBorders>
            <w:vAlign w:val="center"/>
          </w:tcPr>
          <w:p w:rsidR="00E57A9E" w:rsidRPr="00CC2248" w:rsidRDefault="00E57A9E" w:rsidP="00E57A9E">
            <w:pPr>
              <w:rPr>
                <w:color w:val="000000"/>
                <w:sz w:val="20"/>
                <w:szCs w:val="20"/>
                <w:lang w:val="en-US" w:eastAsia="fi-FI"/>
              </w:rPr>
            </w:pPr>
          </w:p>
        </w:tc>
        <w:tc>
          <w:tcPr>
            <w:tcW w:w="1301" w:type="dxa"/>
            <w:vMerge w:val="restart"/>
            <w:tcBorders>
              <w:top w:val="nil"/>
              <w:left w:val="single" w:sz="4" w:space="0" w:color="auto"/>
              <w:bottom w:val="single" w:sz="4" w:space="0" w:color="000000"/>
              <w:right w:val="single" w:sz="4" w:space="0" w:color="auto"/>
            </w:tcBorders>
            <w:shd w:val="clear" w:color="auto" w:fill="auto"/>
            <w:vAlign w:val="center"/>
            <w:hideMark/>
          </w:tcPr>
          <w:p w:rsidR="00E57A9E" w:rsidRPr="00CC2248" w:rsidRDefault="00E57A9E" w:rsidP="00EC5364">
            <w:pPr>
              <w:rPr>
                <w:color w:val="000000"/>
                <w:sz w:val="20"/>
                <w:szCs w:val="20"/>
                <w:lang w:val="en-US" w:eastAsia="fi-FI"/>
              </w:rPr>
            </w:pPr>
            <w:r w:rsidRPr="00CC2248">
              <w:rPr>
                <w:color w:val="000000"/>
                <w:sz w:val="20"/>
                <w:szCs w:val="20"/>
                <w:lang w:eastAsia="fi-FI"/>
              </w:rPr>
              <w:t>Общая длина</w:t>
            </w:r>
          </w:p>
        </w:tc>
        <w:tc>
          <w:tcPr>
            <w:tcW w:w="4409" w:type="dxa"/>
            <w:gridSpan w:val="4"/>
            <w:tcBorders>
              <w:top w:val="single" w:sz="4" w:space="0" w:color="auto"/>
              <w:left w:val="nil"/>
              <w:bottom w:val="single" w:sz="4" w:space="0" w:color="auto"/>
              <w:right w:val="single" w:sz="4" w:space="0" w:color="000000"/>
            </w:tcBorders>
            <w:shd w:val="clear" w:color="auto" w:fill="auto"/>
            <w:vAlign w:val="center"/>
            <w:hideMark/>
          </w:tcPr>
          <w:p w:rsidR="00E57A9E" w:rsidRPr="00CC2248" w:rsidRDefault="00E57A9E" w:rsidP="00EC5364">
            <w:pPr>
              <w:rPr>
                <w:color w:val="000000"/>
                <w:sz w:val="20"/>
                <w:szCs w:val="20"/>
                <w:lang w:eastAsia="fi-FI"/>
              </w:rPr>
            </w:pPr>
            <w:r w:rsidRPr="00CC2248">
              <w:rPr>
                <w:color w:val="000000"/>
                <w:sz w:val="20"/>
                <w:szCs w:val="20"/>
                <w:lang w:eastAsia="fi-FI"/>
              </w:rPr>
              <w:t xml:space="preserve">В том числе </w:t>
            </w:r>
          </w:p>
        </w:tc>
      </w:tr>
      <w:tr w:rsidR="00E57A9E" w:rsidRPr="00CC2248" w:rsidTr="009D5C10">
        <w:trPr>
          <w:trHeight w:val="249"/>
        </w:trPr>
        <w:tc>
          <w:tcPr>
            <w:tcW w:w="2283" w:type="dxa"/>
            <w:vMerge/>
            <w:tcBorders>
              <w:top w:val="single" w:sz="4" w:space="0" w:color="auto"/>
              <w:left w:val="single" w:sz="4" w:space="0" w:color="auto"/>
              <w:bottom w:val="single" w:sz="4" w:space="0" w:color="auto"/>
              <w:right w:val="single" w:sz="4" w:space="0" w:color="auto"/>
            </w:tcBorders>
            <w:vAlign w:val="center"/>
          </w:tcPr>
          <w:p w:rsidR="00E57A9E" w:rsidRPr="00CC2248" w:rsidRDefault="00E57A9E" w:rsidP="00E57A9E">
            <w:pPr>
              <w:rPr>
                <w:color w:val="000000"/>
                <w:sz w:val="20"/>
                <w:szCs w:val="20"/>
                <w:lang w:val="en-US" w:eastAsia="fi-FI"/>
              </w:rPr>
            </w:pPr>
          </w:p>
        </w:tc>
        <w:tc>
          <w:tcPr>
            <w:tcW w:w="1301" w:type="dxa"/>
            <w:vMerge/>
            <w:tcBorders>
              <w:top w:val="nil"/>
              <w:left w:val="single" w:sz="4" w:space="0" w:color="auto"/>
              <w:bottom w:val="single" w:sz="4" w:space="0" w:color="000000"/>
              <w:right w:val="single" w:sz="4" w:space="0" w:color="auto"/>
            </w:tcBorders>
            <w:vAlign w:val="center"/>
            <w:hideMark/>
          </w:tcPr>
          <w:p w:rsidR="00E57A9E" w:rsidRPr="00CC2248" w:rsidRDefault="00E57A9E" w:rsidP="00E57A9E">
            <w:pPr>
              <w:rPr>
                <w:color w:val="000000"/>
                <w:sz w:val="20"/>
                <w:szCs w:val="20"/>
                <w:lang w:val="en-US" w:eastAsia="fi-FI"/>
              </w:rPr>
            </w:pPr>
          </w:p>
        </w:tc>
        <w:tc>
          <w:tcPr>
            <w:tcW w:w="1243" w:type="dxa"/>
            <w:tcBorders>
              <w:top w:val="nil"/>
              <w:left w:val="nil"/>
              <w:bottom w:val="single" w:sz="4" w:space="0" w:color="auto"/>
              <w:right w:val="single" w:sz="4" w:space="0" w:color="auto"/>
            </w:tcBorders>
            <w:shd w:val="clear" w:color="auto" w:fill="auto"/>
            <w:vAlign w:val="center"/>
            <w:hideMark/>
          </w:tcPr>
          <w:p w:rsidR="00E57A9E" w:rsidRPr="00CC2248" w:rsidRDefault="00E57A9E" w:rsidP="00E57A9E">
            <w:pPr>
              <w:jc w:val="center"/>
              <w:rPr>
                <w:color w:val="000000"/>
                <w:sz w:val="20"/>
                <w:szCs w:val="20"/>
                <w:lang w:eastAsia="fi-FI"/>
              </w:rPr>
            </w:pPr>
            <w:r w:rsidRPr="00CC2248">
              <w:rPr>
                <w:color w:val="000000"/>
                <w:sz w:val="20"/>
                <w:szCs w:val="20"/>
                <w:lang w:eastAsia="fi-FI"/>
              </w:rPr>
              <w:t>отличное</w:t>
            </w:r>
          </w:p>
        </w:tc>
        <w:tc>
          <w:tcPr>
            <w:tcW w:w="1033" w:type="dxa"/>
            <w:tcBorders>
              <w:top w:val="nil"/>
              <w:left w:val="nil"/>
              <w:bottom w:val="single" w:sz="4" w:space="0" w:color="auto"/>
              <w:right w:val="nil"/>
            </w:tcBorders>
            <w:shd w:val="clear" w:color="auto" w:fill="auto"/>
            <w:vAlign w:val="center"/>
            <w:hideMark/>
          </w:tcPr>
          <w:p w:rsidR="00E57A9E" w:rsidRPr="00CC2248" w:rsidRDefault="00E57A9E" w:rsidP="00E57A9E">
            <w:pPr>
              <w:jc w:val="center"/>
              <w:rPr>
                <w:color w:val="000000"/>
                <w:sz w:val="20"/>
                <w:szCs w:val="20"/>
                <w:lang w:val="en-US" w:eastAsia="fi-FI"/>
              </w:rPr>
            </w:pPr>
            <w:r w:rsidRPr="00CC2248">
              <w:rPr>
                <w:color w:val="000000"/>
                <w:sz w:val="20"/>
                <w:szCs w:val="20"/>
                <w:lang w:eastAsia="fi-FI"/>
              </w:rPr>
              <w:t>хорошее</w:t>
            </w:r>
          </w:p>
        </w:tc>
        <w:tc>
          <w:tcPr>
            <w:tcW w:w="1156" w:type="dxa"/>
            <w:tcBorders>
              <w:top w:val="nil"/>
              <w:left w:val="single" w:sz="4" w:space="0" w:color="auto"/>
              <w:bottom w:val="single" w:sz="4" w:space="0" w:color="auto"/>
              <w:right w:val="single" w:sz="4" w:space="0" w:color="auto"/>
            </w:tcBorders>
            <w:shd w:val="clear" w:color="auto" w:fill="auto"/>
            <w:vAlign w:val="center"/>
            <w:hideMark/>
          </w:tcPr>
          <w:p w:rsidR="00E57A9E" w:rsidRPr="00CC2248" w:rsidRDefault="00E57A9E" w:rsidP="00E57A9E">
            <w:pPr>
              <w:jc w:val="center"/>
              <w:rPr>
                <w:color w:val="000000"/>
                <w:sz w:val="20"/>
                <w:szCs w:val="20"/>
                <w:lang w:val="en-US" w:eastAsia="fi-FI"/>
              </w:rPr>
            </w:pPr>
            <w:proofErr w:type="spellStart"/>
            <w:r w:rsidRPr="00CC2248">
              <w:rPr>
                <w:color w:val="000000"/>
                <w:sz w:val="20"/>
                <w:szCs w:val="20"/>
                <w:lang w:eastAsia="fi-FI"/>
              </w:rPr>
              <w:t>удовл</w:t>
            </w:r>
            <w:proofErr w:type="spellEnd"/>
            <w:r w:rsidRPr="00CC2248">
              <w:rPr>
                <w:color w:val="000000"/>
                <w:sz w:val="20"/>
                <w:szCs w:val="20"/>
                <w:lang w:eastAsia="fi-FI"/>
              </w:rPr>
              <w:t>.</w:t>
            </w:r>
          </w:p>
        </w:tc>
        <w:tc>
          <w:tcPr>
            <w:tcW w:w="977" w:type="dxa"/>
            <w:tcBorders>
              <w:top w:val="nil"/>
              <w:left w:val="nil"/>
              <w:bottom w:val="single" w:sz="4" w:space="0" w:color="auto"/>
              <w:right w:val="single" w:sz="4" w:space="0" w:color="auto"/>
            </w:tcBorders>
            <w:shd w:val="clear" w:color="auto" w:fill="auto"/>
            <w:noWrap/>
            <w:vAlign w:val="center"/>
            <w:hideMark/>
          </w:tcPr>
          <w:p w:rsidR="00E57A9E" w:rsidRPr="00CC2248" w:rsidRDefault="00E57A9E" w:rsidP="00E57A9E">
            <w:pPr>
              <w:jc w:val="center"/>
              <w:rPr>
                <w:color w:val="000000"/>
                <w:sz w:val="20"/>
                <w:szCs w:val="20"/>
                <w:lang w:val="en-US" w:eastAsia="fi-FI"/>
              </w:rPr>
            </w:pPr>
            <w:r w:rsidRPr="00CC2248">
              <w:rPr>
                <w:color w:val="000000"/>
                <w:sz w:val="20"/>
                <w:szCs w:val="20"/>
                <w:lang w:eastAsia="fi-FI"/>
              </w:rPr>
              <w:t>плохое</w:t>
            </w:r>
          </w:p>
        </w:tc>
      </w:tr>
      <w:tr w:rsidR="00E57A9E" w:rsidRPr="00CC2248" w:rsidTr="009D5C10">
        <w:trPr>
          <w:trHeight w:val="22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E57A9E" w:rsidRPr="00CC2248" w:rsidRDefault="00E57A9E" w:rsidP="00E57A9E">
            <w:pPr>
              <w:rPr>
                <w:color w:val="000000"/>
                <w:lang w:val="en-US" w:eastAsia="fi-FI"/>
              </w:rPr>
            </w:pPr>
            <w:r w:rsidRPr="00CC2248">
              <w:rPr>
                <w:color w:val="000000"/>
                <w:lang w:val="en-US" w:eastAsia="fi-FI"/>
              </w:rPr>
              <w:t xml:space="preserve">2010 </w:t>
            </w:r>
          </w:p>
        </w:tc>
        <w:tc>
          <w:tcPr>
            <w:tcW w:w="1301" w:type="dxa"/>
            <w:tcBorders>
              <w:top w:val="nil"/>
              <w:left w:val="nil"/>
              <w:bottom w:val="single" w:sz="4" w:space="0" w:color="auto"/>
              <w:right w:val="single" w:sz="4" w:space="0" w:color="auto"/>
            </w:tcBorders>
            <w:shd w:val="clear" w:color="auto" w:fill="auto"/>
            <w:noWrap/>
            <w:vAlign w:val="center"/>
            <w:hideMark/>
          </w:tcPr>
          <w:p w:rsidR="00E57A9E" w:rsidRPr="00CC2248" w:rsidRDefault="00F82F8E" w:rsidP="00F82F8E">
            <w:pPr>
              <w:jc w:val="center"/>
              <w:rPr>
                <w:color w:val="000000"/>
                <w:lang w:eastAsia="fi-FI"/>
              </w:rPr>
            </w:pPr>
            <w:r w:rsidRPr="00CC2248">
              <w:rPr>
                <w:color w:val="000000"/>
                <w:lang w:val="en-US" w:eastAsia="fi-FI"/>
              </w:rPr>
              <w:t>14545</w:t>
            </w:r>
          </w:p>
        </w:tc>
        <w:tc>
          <w:tcPr>
            <w:tcW w:w="1243" w:type="dxa"/>
            <w:tcBorders>
              <w:top w:val="nil"/>
              <w:left w:val="nil"/>
              <w:bottom w:val="single" w:sz="4" w:space="0" w:color="auto"/>
              <w:right w:val="single" w:sz="4" w:space="0" w:color="auto"/>
            </w:tcBorders>
            <w:shd w:val="clear" w:color="auto" w:fill="auto"/>
            <w:noWrap/>
            <w:vAlign w:val="center"/>
            <w:hideMark/>
          </w:tcPr>
          <w:p w:rsidR="00E57A9E" w:rsidRPr="00CC2248" w:rsidRDefault="00E57A9E" w:rsidP="00F82F8E">
            <w:pPr>
              <w:jc w:val="center"/>
              <w:rPr>
                <w:color w:val="000000"/>
                <w:lang w:val="en-US" w:eastAsia="fi-FI"/>
              </w:rPr>
            </w:pPr>
            <w:r w:rsidRPr="00CC2248">
              <w:rPr>
                <w:color w:val="000000"/>
                <w:lang w:val="en-US" w:eastAsia="fi-FI"/>
              </w:rPr>
              <w:t>55</w:t>
            </w:r>
          </w:p>
        </w:tc>
        <w:tc>
          <w:tcPr>
            <w:tcW w:w="1033" w:type="dxa"/>
            <w:tcBorders>
              <w:top w:val="nil"/>
              <w:left w:val="nil"/>
              <w:bottom w:val="single" w:sz="4" w:space="0" w:color="auto"/>
              <w:right w:val="nil"/>
            </w:tcBorders>
            <w:shd w:val="clear" w:color="auto" w:fill="auto"/>
            <w:noWrap/>
            <w:vAlign w:val="center"/>
            <w:hideMark/>
          </w:tcPr>
          <w:p w:rsidR="00E57A9E" w:rsidRPr="00CC2248" w:rsidRDefault="00E57A9E" w:rsidP="00F82F8E">
            <w:pPr>
              <w:jc w:val="center"/>
              <w:rPr>
                <w:color w:val="000000"/>
                <w:lang w:val="en-US" w:eastAsia="fi-FI"/>
              </w:rPr>
            </w:pPr>
            <w:r w:rsidRPr="00CC2248">
              <w:rPr>
                <w:color w:val="000000"/>
                <w:lang w:val="en-US" w:eastAsia="fi-FI"/>
              </w:rPr>
              <w:t>2793</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E57A9E" w:rsidRPr="00CC2248" w:rsidRDefault="00E57A9E" w:rsidP="00F82F8E">
            <w:pPr>
              <w:jc w:val="center"/>
              <w:rPr>
                <w:color w:val="000000"/>
                <w:lang w:val="en-US" w:eastAsia="fi-FI"/>
              </w:rPr>
            </w:pPr>
            <w:r w:rsidRPr="00CC2248">
              <w:rPr>
                <w:color w:val="000000"/>
                <w:lang w:val="en-US" w:eastAsia="fi-FI"/>
              </w:rPr>
              <w:t>9511</w:t>
            </w:r>
          </w:p>
        </w:tc>
        <w:tc>
          <w:tcPr>
            <w:tcW w:w="977" w:type="dxa"/>
            <w:tcBorders>
              <w:top w:val="nil"/>
              <w:left w:val="nil"/>
              <w:bottom w:val="single" w:sz="4" w:space="0" w:color="auto"/>
              <w:right w:val="single" w:sz="4" w:space="0" w:color="auto"/>
            </w:tcBorders>
            <w:shd w:val="clear" w:color="auto" w:fill="auto"/>
            <w:noWrap/>
            <w:vAlign w:val="center"/>
            <w:hideMark/>
          </w:tcPr>
          <w:p w:rsidR="00E57A9E" w:rsidRPr="00CC2248" w:rsidRDefault="00E57A9E" w:rsidP="00E57A9E">
            <w:pPr>
              <w:jc w:val="center"/>
              <w:rPr>
                <w:color w:val="000000"/>
                <w:lang w:val="en-US" w:eastAsia="fi-FI"/>
              </w:rPr>
            </w:pPr>
            <w:r w:rsidRPr="00CC2248">
              <w:rPr>
                <w:color w:val="000000"/>
                <w:lang w:val="en-US" w:eastAsia="fi-FI"/>
              </w:rPr>
              <w:t>71</w:t>
            </w:r>
          </w:p>
        </w:tc>
      </w:tr>
      <w:tr w:rsidR="00E57A9E" w:rsidRPr="00CC2248" w:rsidTr="009D5C10">
        <w:trPr>
          <w:trHeight w:val="11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E57A9E" w:rsidRPr="00CC2248" w:rsidRDefault="00E57A9E" w:rsidP="00E57A9E">
            <w:pPr>
              <w:rPr>
                <w:color w:val="000000"/>
                <w:lang w:val="en-US" w:eastAsia="fi-FI"/>
              </w:rPr>
            </w:pPr>
            <w:r w:rsidRPr="00CC2248">
              <w:rPr>
                <w:color w:val="000000"/>
                <w:lang w:val="en-US" w:eastAsia="fi-FI"/>
              </w:rPr>
              <w:t xml:space="preserve">2014 </w:t>
            </w:r>
          </w:p>
        </w:tc>
        <w:tc>
          <w:tcPr>
            <w:tcW w:w="1301" w:type="dxa"/>
            <w:tcBorders>
              <w:top w:val="nil"/>
              <w:left w:val="nil"/>
              <w:bottom w:val="single" w:sz="4" w:space="0" w:color="auto"/>
              <w:right w:val="single" w:sz="4" w:space="0" w:color="auto"/>
            </w:tcBorders>
            <w:shd w:val="clear" w:color="auto" w:fill="auto"/>
            <w:noWrap/>
            <w:vAlign w:val="center"/>
            <w:hideMark/>
          </w:tcPr>
          <w:p w:rsidR="00E57A9E" w:rsidRPr="00CC2248" w:rsidRDefault="00E57A9E" w:rsidP="00F82F8E">
            <w:pPr>
              <w:jc w:val="center"/>
              <w:rPr>
                <w:color w:val="000000"/>
                <w:lang w:eastAsia="fi-FI"/>
              </w:rPr>
            </w:pPr>
            <w:r w:rsidRPr="00CC2248">
              <w:rPr>
                <w:color w:val="000000"/>
                <w:lang w:val="en-US" w:eastAsia="fi-FI"/>
              </w:rPr>
              <w:t>14</w:t>
            </w:r>
            <w:r w:rsidR="00F82F8E" w:rsidRPr="00CC2248">
              <w:rPr>
                <w:color w:val="000000"/>
                <w:lang w:eastAsia="fi-FI"/>
              </w:rPr>
              <w:t>484</w:t>
            </w:r>
          </w:p>
        </w:tc>
        <w:tc>
          <w:tcPr>
            <w:tcW w:w="1243" w:type="dxa"/>
            <w:tcBorders>
              <w:top w:val="nil"/>
              <w:left w:val="nil"/>
              <w:bottom w:val="single" w:sz="4" w:space="0" w:color="auto"/>
              <w:right w:val="single" w:sz="4" w:space="0" w:color="auto"/>
            </w:tcBorders>
            <w:shd w:val="clear" w:color="auto" w:fill="auto"/>
            <w:noWrap/>
            <w:vAlign w:val="center"/>
            <w:hideMark/>
          </w:tcPr>
          <w:p w:rsidR="00E57A9E" w:rsidRPr="00CC2248" w:rsidRDefault="00F82F8E" w:rsidP="00F82F8E">
            <w:pPr>
              <w:jc w:val="center"/>
              <w:rPr>
                <w:color w:val="000000"/>
                <w:lang w:eastAsia="fi-FI"/>
              </w:rPr>
            </w:pPr>
            <w:r w:rsidRPr="00CC2248">
              <w:rPr>
                <w:color w:val="000000"/>
                <w:lang w:val="en-US" w:eastAsia="fi-FI"/>
              </w:rPr>
              <w:t>94</w:t>
            </w:r>
          </w:p>
        </w:tc>
        <w:tc>
          <w:tcPr>
            <w:tcW w:w="1033" w:type="dxa"/>
            <w:tcBorders>
              <w:top w:val="nil"/>
              <w:left w:val="nil"/>
              <w:bottom w:val="single" w:sz="4" w:space="0" w:color="auto"/>
              <w:right w:val="nil"/>
            </w:tcBorders>
            <w:shd w:val="clear" w:color="auto" w:fill="auto"/>
            <w:noWrap/>
            <w:vAlign w:val="center"/>
            <w:hideMark/>
          </w:tcPr>
          <w:p w:rsidR="00E57A9E" w:rsidRPr="00CC2248" w:rsidRDefault="00F82F8E" w:rsidP="00F82F8E">
            <w:pPr>
              <w:jc w:val="center"/>
              <w:rPr>
                <w:color w:val="000000"/>
                <w:lang w:val="en-US" w:eastAsia="fi-FI"/>
              </w:rPr>
            </w:pPr>
            <w:r w:rsidRPr="00CC2248">
              <w:rPr>
                <w:color w:val="000000"/>
                <w:lang w:val="en-US" w:eastAsia="fi-FI"/>
              </w:rPr>
              <w:t>3165</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E57A9E" w:rsidRPr="00CC2248" w:rsidRDefault="00F82F8E" w:rsidP="00F82F8E">
            <w:pPr>
              <w:jc w:val="center"/>
              <w:rPr>
                <w:color w:val="000000"/>
                <w:lang w:eastAsia="fi-FI"/>
              </w:rPr>
            </w:pPr>
            <w:r w:rsidRPr="00CC2248">
              <w:rPr>
                <w:color w:val="000000"/>
                <w:lang w:val="en-US" w:eastAsia="fi-FI"/>
              </w:rPr>
              <w:t>9174</w:t>
            </w:r>
          </w:p>
        </w:tc>
        <w:tc>
          <w:tcPr>
            <w:tcW w:w="977" w:type="dxa"/>
            <w:tcBorders>
              <w:top w:val="nil"/>
              <w:left w:val="nil"/>
              <w:bottom w:val="single" w:sz="4" w:space="0" w:color="auto"/>
              <w:right w:val="single" w:sz="4" w:space="0" w:color="auto"/>
            </w:tcBorders>
            <w:shd w:val="clear" w:color="auto" w:fill="auto"/>
            <w:noWrap/>
            <w:vAlign w:val="center"/>
            <w:hideMark/>
          </w:tcPr>
          <w:p w:rsidR="00E57A9E" w:rsidRPr="00CC2248" w:rsidRDefault="00E57A9E" w:rsidP="00E57A9E">
            <w:pPr>
              <w:jc w:val="center"/>
              <w:rPr>
                <w:color w:val="000000"/>
                <w:lang w:val="en-US" w:eastAsia="fi-FI"/>
              </w:rPr>
            </w:pPr>
            <w:r w:rsidRPr="00CC2248">
              <w:rPr>
                <w:color w:val="000000"/>
                <w:lang w:val="en-US" w:eastAsia="fi-FI"/>
              </w:rPr>
              <w:t>56</w:t>
            </w:r>
          </w:p>
        </w:tc>
      </w:tr>
    </w:tbl>
    <w:p w:rsidR="009D5C10" w:rsidRDefault="009D5C10" w:rsidP="009D5C10"/>
    <w:p w:rsidR="00F82F8E" w:rsidRPr="003C602A" w:rsidRDefault="00F82F8E" w:rsidP="009D5C10">
      <w:pPr>
        <w:rPr>
          <w:b/>
          <w:sz w:val="26"/>
          <w:szCs w:val="26"/>
        </w:rPr>
      </w:pPr>
      <w:r w:rsidRPr="003C602A">
        <w:rPr>
          <w:b/>
          <w:sz w:val="26"/>
          <w:szCs w:val="26"/>
        </w:rPr>
        <w:t xml:space="preserve">Рис. </w:t>
      </w:r>
      <w:r w:rsidR="00004A92">
        <w:rPr>
          <w:b/>
          <w:sz w:val="26"/>
          <w:szCs w:val="26"/>
        </w:rPr>
        <w:t>7</w:t>
      </w:r>
      <w:r w:rsidRPr="003C602A">
        <w:rPr>
          <w:b/>
          <w:sz w:val="26"/>
          <w:szCs w:val="26"/>
        </w:rPr>
        <w:t xml:space="preserve">: </w:t>
      </w:r>
      <w:r w:rsidR="009D5C10" w:rsidRPr="003C602A">
        <w:rPr>
          <w:b/>
          <w:sz w:val="26"/>
          <w:szCs w:val="26"/>
        </w:rPr>
        <w:t>График сравнения состояния государственных и местных дорог</w:t>
      </w:r>
    </w:p>
    <w:p w:rsidR="009D5C10" w:rsidRPr="003C602A" w:rsidRDefault="00F82F8E" w:rsidP="009D5C10">
      <w:pPr>
        <w:rPr>
          <w:b/>
          <w:sz w:val="26"/>
          <w:szCs w:val="26"/>
        </w:rPr>
      </w:pPr>
      <w:r w:rsidRPr="003C602A">
        <w:rPr>
          <w:b/>
          <w:sz w:val="26"/>
          <w:szCs w:val="26"/>
        </w:rPr>
        <w:t xml:space="preserve">           </w:t>
      </w:r>
      <w:r w:rsidR="009D5C10" w:rsidRPr="003C602A">
        <w:rPr>
          <w:b/>
          <w:sz w:val="26"/>
          <w:szCs w:val="26"/>
        </w:rPr>
        <w:t xml:space="preserve"> за 2010 и 2014 </w:t>
      </w:r>
      <w:proofErr w:type="spellStart"/>
      <w:r w:rsidR="009D5C10" w:rsidRPr="003C602A">
        <w:rPr>
          <w:b/>
          <w:sz w:val="26"/>
          <w:szCs w:val="26"/>
        </w:rPr>
        <w:t>г.</w:t>
      </w:r>
      <w:proofErr w:type="gramStart"/>
      <w:r w:rsidR="009D5C10" w:rsidRPr="003C602A">
        <w:rPr>
          <w:b/>
          <w:sz w:val="26"/>
          <w:szCs w:val="26"/>
        </w:rPr>
        <w:t>г</w:t>
      </w:r>
      <w:proofErr w:type="spellEnd"/>
      <w:proofErr w:type="gramEnd"/>
      <w:r w:rsidR="009D5C10" w:rsidRPr="003C602A">
        <w:rPr>
          <w:b/>
          <w:sz w:val="26"/>
          <w:szCs w:val="26"/>
        </w:rPr>
        <w:t xml:space="preserve">. </w:t>
      </w:r>
    </w:p>
    <w:p w:rsidR="00E57A9E" w:rsidRDefault="00E57A9E" w:rsidP="00992727">
      <w:pPr>
        <w:pStyle w:val="afc"/>
        <w:spacing w:line="276" w:lineRule="auto"/>
        <w:ind w:left="1571"/>
        <w:jc w:val="both"/>
        <w:rPr>
          <w:rFonts w:ascii="Times New Roman" w:hAnsi="Times New Roman" w:cs="Times New Roman"/>
          <w:sz w:val="26"/>
          <w:szCs w:val="26"/>
        </w:rPr>
      </w:pPr>
    </w:p>
    <w:p w:rsidR="00E57A9E" w:rsidRDefault="00E57A9E" w:rsidP="00992727">
      <w:pPr>
        <w:pStyle w:val="afc"/>
        <w:spacing w:line="276" w:lineRule="auto"/>
        <w:ind w:left="1571"/>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EAF2B19" wp14:editId="511557FD">
            <wp:extent cx="3335020" cy="2865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5020" cy="2865120"/>
                    </a:xfrm>
                    <a:prstGeom prst="rect">
                      <a:avLst/>
                    </a:prstGeom>
                    <a:noFill/>
                  </pic:spPr>
                </pic:pic>
              </a:graphicData>
            </a:graphic>
          </wp:inline>
        </w:drawing>
      </w:r>
    </w:p>
    <w:p w:rsidR="00E57A9E" w:rsidRDefault="00E57A9E" w:rsidP="00992727">
      <w:pPr>
        <w:pStyle w:val="afc"/>
        <w:spacing w:line="276" w:lineRule="auto"/>
        <w:ind w:left="1571"/>
        <w:jc w:val="both"/>
        <w:rPr>
          <w:rFonts w:ascii="Times New Roman" w:hAnsi="Times New Roman" w:cs="Times New Roman"/>
          <w:sz w:val="26"/>
          <w:szCs w:val="26"/>
        </w:rPr>
      </w:pPr>
    </w:p>
    <w:p w:rsidR="00E57A9E" w:rsidRPr="009A306E" w:rsidRDefault="00E57A9E" w:rsidP="00992727">
      <w:pPr>
        <w:pStyle w:val="afc"/>
        <w:spacing w:line="276" w:lineRule="auto"/>
        <w:ind w:left="1571"/>
        <w:jc w:val="both"/>
        <w:rPr>
          <w:rFonts w:ascii="Times New Roman" w:hAnsi="Times New Roman" w:cs="Times New Roman"/>
          <w:sz w:val="26"/>
          <w:szCs w:val="26"/>
        </w:rPr>
      </w:pPr>
    </w:p>
    <w:p w:rsidR="00F1580F" w:rsidRPr="00004A92" w:rsidRDefault="00F1580F" w:rsidP="00004A92">
      <w:pPr>
        <w:pStyle w:val="2"/>
      </w:pPr>
      <w:r w:rsidRPr="00004A92">
        <w:t>Состояние</w:t>
      </w:r>
      <w:r w:rsidR="00CB1499" w:rsidRPr="00004A92">
        <w:t xml:space="preserve"> мостовых сооружений и тоннелей</w:t>
      </w:r>
    </w:p>
    <w:p w:rsidR="00627BF2" w:rsidRPr="009A306E" w:rsidRDefault="00627BF2" w:rsidP="00627BF2">
      <w:pPr>
        <w:pStyle w:val="afc"/>
        <w:spacing w:line="276" w:lineRule="auto"/>
        <w:ind w:left="1946"/>
        <w:jc w:val="both"/>
        <w:rPr>
          <w:rFonts w:ascii="Times New Roman" w:hAnsi="Times New Roman" w:cs="Times New Roman"/>
          <w:sz w:val="26"/>
          <w:szCs w:val="26"/>
        </w:rPr>
      </w:pPr>
    </w:p>
    <w:p w:rsidR="00627BF2" w:rsidRPr="009A306E" w:rsidRDefault="008F05E0" w:rsidP="00627BF2">
      <w:pPr>
        <w:pStyle w:val="afc"/>
        <w:spacing w:line="276" w:lineRule="auto"/>
        <w:ind w:firstLine="851"/>
        <w:jc w:val="both"/>
        <w:rPr>
          <w:rFonts w:ascii="Times New Roman" w:hAnsi="Times New Roman" w:cs="Times New Roman"/>
          <w:sz w:val="26"/>
          <w:szCs w:val="26"/>
        </w:rPr>
      </w:pPr>
      <w:r w:rsidRPr="009A306E">
        <w:rPr>
          <w:rFonts w:ascii="Times New Roman" w:hAnsi="Times New Roman" w:cs="Times New Roman"/>
          <w:sz w:val="26"/>
          <w:szCs w:val="26"/>
        </w:rPr>
        <w:lastRenderedPageBreak/>
        <w:t xml:space="preserve">На международных и государственных автомобильных дорогах </w:t>
      </w:r>
      <w:proofErr w:type="gramStart"/>
      <w:r w:rsidR="00374E18">
        <w:rPr>
          <w:rFonts w:ascii="Times New Roman" w:hAnsi="Times New Roman" w:cs="Times New Roman"/>
          <w:sz w:val="26"/>
          <w:szCs w:val="26"/>
        </w:rPr>
        <w:t>КР</w:t>
      </w:r>
      <w:proofErr w:type="gramEnd"/>
      <w:r w:rsidRPr="009A306E">
        <w:rPr>
          <w:rFonts w:ascii="Times New Roman" w:hAnsi="Times New Roman" w:cs="Times New Roman"/>
          <w:sz w:val="26"/>
          <w:szCs w:val="26"/>
        </w:rPr>
        <w:t xml:space="preserve"> </w:t>
      </w:r>
      <w:r w:rsidR="00627BF2" w:rsidRPr="009A306E">
        <w:rPr>
          <w:rFonts w:ascii="Times New Roman" w:hAnsi="Times New Roman" w:cs="Times New Roman"/>
          <w:sz w:val="26"/>
          <w:szCs w:val="26"/>
        </w:rPr>
        <w:t>насчитывае</w:t>
      </w:r>
      <w:r w:rsidR="002F6858" w:rsidRPr="009A306E">
        <w:rPr>
          <w:rFonts w:ascii="Times New Roman" w:hAnsi="Times New Roman" w:cs="Times New Roman"/>
          <w:sz w:val="26"/>
          <w:szCs w:val="26"/>
        </w:rPr>
        <w:t>тся порядка 924 моста</w:t>
      </w:r>
      <w:r w:rsidR="00374E18">
        <w:rPr>
          <w:rFonts w:ascii="Times New Roman" w:hAnsi="Times New Roman" w:cs="Times New Roman"/>
          <w:sz w:val="26"/>
          <w:szCs w:val="26"/>
        </w:rPr>
        <w:t xml:space="preserve">, </w:t>
      </w:r>
      <w:r w:rsidR="00216F5D" w:rsidRPr="009A306E">
        <w:rPr>
          <w:rFonts w:ascii="Times New Roman" w:hAnsi="Times New Roman" w:cs="Times New Roman"/>
          <w:sz w:val="26"/>
          <w:szCs w:val="26"/>
        </w:rPr>
        <w:t>45 из них находятся</w:t>
      </w:r>
      <w:r w:rsidR="00627BF2" w:rsidRPr="009A306E">
        <w:rPr>
          <w:rFonts w:ascii="Times New Roman" w:hAnsi="Times New Roman" w:cs="Times New Roman"/>
          <w:sz w:val="26"/>
          <w:szCs w:val="26"/>
        </w:rPr>
        <w:t xml:space="preserve"> в критическом и аварийном состояниях. По предварительным расчетам</w:t>
      </w:r>
      <w:r w:rsidR="0067305C">
        <w:rPr>
          <w:rFonts w:ascii="Times New Roman" w:hAnsi="Times New Roman" w:cs="Times New Roman"/>
          <w:sz w:val="26"/>
          <w:szCs w:val="26"/>
        </w:rPr>
        <w:t xml:space="preserve"> экспертов из Японии по проекту </w:t>
      </w:r>
      <w:r w:rsidR="0067305C" w:rsidRPr="0067305C">
        <w:rPr>
          <w:rFonts w:ascii="Times New Roman" w:hAnsi="Times New Roman" w:cs="Times New Roman"/>
          <w:sz w:val="26"/>
          <w:szCs w:val="26"/>
        </w:rPr>
        <w:t>«Развитие потенциала управления техническим обслуживанием мостов и тоннелей в Кыргызской Республике»</w:t>
      </w:r>
      <w:r w:rsidR="00627BF2" w:rsidRPr="009A306E">
        <w:rPr>
          <w:rFonts w:ascii="Times New Roman" w:hAnsi="Times New Roman" w:cs="Times New Roman"/>
          <w:sz w:val="26"/>
          <w:szCs w:val="26"/>
        </w:rPr>
        <w:t xml:space="preserve"> </w:t>
      </w:r>
      <w:r w:rsidR="00216F5D" w:rsidRPr="009A306E">
        <w:rPr>
          <w:rFonts w:ascii="Times New Roman" w:hAnsi="Times New Roman" w:cs="Times New Roman"/>
          <w:sz w:val="26"/>
          <w:szCs w:val="26"/>
        </w:rPr>
        <w:t>для восстановления 45 мостов в тече</w:t>
      </w:r>
      <w:r w:rsidRPr="009A306E">
        <w:rPr>
          <w:rFonts w:ascii="Times New Roman" w:hAnsi="Times New Roman" w:cs="Times New Roman"/>
          <w:sz w:val="26"/>
          <w:szCs w:val="26"/>
        </w:rPr>
        <w:t>ние 3 лет необходимы</w:t>
      </w:r>
      <w:r w:rsidR="00216F5D" w:rsidRPr="009A306E">
        <w:rPr>
          <w:rFonts w:ascii="Times New Roman" w:hAnsi="Times New Roman" w:cs="Times New Roman"/>
          <w:sz w:val="26"/>
          <w:szCs w:val="26"/>
        </w:rPr>
        <w:t xml:space="preserve"> </w:t>
      </w:r>
      <w:r w:rsidR="00113A1D" w:rsidRPr="009A306E">
        <w:rPr>
          <w:rFonts w:ascii="Times New Roman" w:hAnsi="Times New Roman" w:cs="Times New Roman"/>
          <w:sz w:val="26"/>
          <w:szCs w:val="26"/>
        </w:rPr>
        <w:t>средств</w:t>
      </w:r>
      <w:r w:rsidR="00113A1D">
        <w:rPr>
          <w:rFonts w:ascii="Times New Roman" w:hAnsi="Times New Roman" w:cs="Times New Roman"/>
          <w:sz w:val="26"/>
          <w:szCs w:val="26"/>
        </w:rPr>
        <w:t>а в</w:t>
      </w:r>
      <w:r w:rsidR="00113A1D" w:rsidRPr="009A306E">
        <w:rPr>
          <w:rFonts w:ascii="Times New Roman" w:hAnsi="Times New Roman" w:cs="Times New Roman"/>
          <w:sz w:val="26"/>
          <w:szCs w:val="26"/>
        </w:rPr>
        <w:t xml:space="preserve"> </w:t>
      </w:r>
      <w:r w:rsidR="00216F5D" w:rsidRPr="009A306E">
        <w:rPr>
          <w:rFonts w:ascii="Times New Roman" w:hAnsi="Times New Roman" w:cs="Times New Roman"/>
          <w:sz w:val="26"/>
          <w:szCs w:val="26"/>
        </w:rPr>
        <w:t>объем</w:t>
      </w:r>
      <w:r w:rsidR="00113A1D">
        <w:rPr>
          <w:rFonts w:ascii="Times New Roman" w:hAnsi="Times New Roman" w:cs="Times New Roman"/>
          <w:sz w:val="26"/>
          <w:szCs w:val="26"/>
        </w:rPr>
        <w:t>е</w:t>
      </w:r>
      <w:r w:rsidR="00216F5D" w:rsidRPr="009A306E">
        <w:rPr>
          <w:rFonts w:ascii="Times New Roman" w:hAnsi="Times New Roman" w:cs="Times New Roman"/>
          <w:sz w:val="26"/>
          <w:szCs w:val="26"/>
        </w:rPr>
        <w:t xml:space="preserve"> 762,0 млн.</w:t>
      </w:r>
      <w:r w:rsidRPr="009A306E">
        <w:rPr>
          <w:rFonts w:ascii="Times New Roman" w:hAnsi="Times New Roman" w:cs="Times New Roman"/>
          <w:sz w:val="26"/>
          <w:szCs w:val="26"/>
        </w:rPr>
        <w:t xml:space="preserve"> </w:t>
      </w:r>
      <w:r w:rsidR="00374E18">
        <w:rPr>
          <w:rFonts w:ascii="Times New Roman" w:hAnsi="Times New Roman" w:cs="Times New Roman"/>
          <w:sz w:val="26"/>
          <w:szCs w:val="26"/>
        </w:rPr>
        <w:t>сомов, которые</w:t>
      </w:r>
      <w:r w:rsidRPr="009A306E">
        <w:rPr>
          <w:rFonts w:ascii="Times New Roman" w:hAnsi="Times New Roman" w:cs="Times New Roman"/>
          <w:sz w:val="26"/>
          <w:szCs w:val="26"/>
        </w:rPr>
        <w:t xml:space="preserve"> </w:t>
      </w:r>
      <w:r w:rsidR="00374E18">
        <w:rPr>
          <w:rFonts w:ascii="Times New Roman" w:hAnsi="Times New Roman" w:cs="Times New Roman"/>
          <w:sz w:val="26"/>
          <w:szCs w:val="26"/>
        </w:rPr>
        <w:t xml:space="preserve">должны быть </w:t>
      </w:r>
      <w:r w:rsidRPr="009A306E">
        <w:rPr>
          <w:rFonts w:ascii="Times New Roman" w:hAnsi="Times New Roman" w:cs="Times New Roman"/>
          <w:sz w:val="26"/>
          <w:szCs w:val="26"/>
        </w:rPr>
        <w:t>учтены при планировании работ по ремонту и содержанию автомобильных дорог.</w:t>
      </w:r>
    </w:p>
    <w:p w:rsidR="008E7883" w:rsidRPr="009A306E" w:rsidRDefault="008E7883" w:rsidP="00374E18">
      <w:pPr>
        <w:pStyle w:val="afc"/>
        <w:spacing w:line="276" w:lineRule="auto"/>
        <w:jc w:val="both"/>
        <w:rPr>
          <w:rFonts w:ascii="Times New Roman" w:hAnsi="Times New Roman" w:cs="Times New Roman"/>
          <w:sz w:val="26"/>
          <w:szCs w:val="26"/>
        </w:rPr>
      </w:pPr>
    </w:p>
    <w:p w:rsidR="004860AA" w:rsidRPr="003C602A" w:rsidRDefault="004860AA" w:rsidP="008E7883">
      <w:pPr>
        <w:pStyle w:val="afc"/>
        <w:spacing w:line="276" w:lineRule="auto"/>
        <w:jc w:val="both"/>
        <w:rPr>
          <w:rFonts w:ascii="Times New Roman" w:hAnsi="Times New Roman" w:cs="Times New Roman"/>
          <w:b/>
          <w:sz w:val="26"/>
          <w:szCs w:val="26"/>
        </w:rPr>
      </w:pPr>
      <w:r w:rsidRPr="003C602A">
        <w:rPr>
          <w:rFonts w:ascii="Times New Roman" w:hAnsi="Times New Roman" w:cs="Times New Roman"/>
          <w:b/>
          <w:sz w:val="26"/>
          <w:szCs w:val="26"/>
        </w:rPr>
        <w:t xml:space="preserve">Таблица </w:t>
      </w:r>
      <w:r w:rsidR="00004A92">
        <w:rPr>
          <w:rFonts w:ascii="Times New Roman" w:hAnsi="Times New Roman" w:cs="Times New Roman"/>
          <w:b/>
          <w:sz w:val="26"/>
          <w:szCs w:val="26"/>
        </w:rPr>
        <w:t>8</w:t>
      </w:r>
      <w:r w:rsidRPr="003C602A">
        <w:rPr>
          <w:rFonts w:ascii="Times New Roman" w:hAnsi="Times New Roman" w:cs="Times New Roman"/>
          <w:b/>
          <w:sz w:val="26"/>
          <w:szCs w:val="26"/>
        </w:rPr>
        <w:t xml:space="preserve">: </w:t>
      </w:r>
      <w:r w:rsidR="008E7883" w:rsidRPr="003C602A">
        <w:rPr>
          <w:rFonts w:ascii="Times New Roman" w:hAnsi="Times New Roman" w:cs="Times New Roman"/>
          <w:b/>
          <w:sz w:val="26"/>
          <w:szCs w:val="26"/>
        </w:rPr>
        <w:t xml:space="preserve">Состояние мостовых сооружений </w:t>
      </w:r>
      <w:proofErr w:type="gramStart"/>
      <w:r w:rsidR="008E7883" w:rsidRPr="003C602A">
        <w:rPr>
          <w:rFonts w:ascii="Times New Roman" w:hAnsi="Times New Roman" w:cs="Times New Roman"/>
          <w:b/>
          <w:sz w:val="26"/>
          <w:szCs w:val="26"/>
        </w:rPr>
        <w:t>на</w:t>
      </w:r>
      <w:proofErr w:type="gramEnd"/>
      <w:r w:rsidR="008E7883" w:rsidRPr="003C602A">
        <w:rPr>
          <w:rFonts w:ascii="Times New Roman" w:hAnsi="Times New Roman" w:cs="Times New Roman"/>
          <w:b/>
          <w:sz w:val="26"/>
          <w:szCs w:val="26"/>
        </w:rPr>
        <w:t xml:space="preserve"> междунар</w:t>
      </w:r>
      <w:r w:rsidR="00CB1499" w:rsidRPr="003C602A">
        <w:rPr>
          <w:rFonts w:ascii="Times New Roman" w:hAnsi="Times New Roman" w:cs="Times New Roman"/>
          <w:b/>
          <w:sz w:val="26"/>
          <w:szCs w:val="26"/>
        </w:rPr>
        <w:t xml:space="preserve">одных и </w:t>
      </w:r>
    </w:p>
    <w:p w:rsidR="008E7883" w:rsidRPr="003C602A" w:rsidRDefault="004860AA" w:rsidP="008E7883">
      <w:pPr>
        <w:pStyle w:val="afc"/>
        <w:spacing w:line="276" w:lineRule="auto"/>
        <w:jc w:val="both"/>
        <w:rPr>
          <w:rFonts w:ascii="Times New Roman" w:hAnsi="Times New Roman" w:cs="Times New Roman"/>
          <w:b/>
          <w:i/>
          <w:sz w:val="26"/>
          <w:szCs w:val="26"/>
        </w:rPr>
      </w:pPr>
      <w:r w:rsidRPr="003C602A">
        <w:rPr>
          <w:rFonts w:ascii="Times New Roman" w:hAnsi="Times New Roman" w:cs="Times New Roman"/>
          <w:b/>
          <w:sz w:val="26"/>
          <w:szCs w:val="26"/>
        </w:rPr>
        <w:t xml:space="preserve">                   </w:t>
      </w:r>
      <w:r w:rsidR="00CB1499" w:rsidRPr="003C602A">
        <w:rPr>
          <w:rFonts w:ascii="Times New Roman" w:hAnsi="Times New Roman" w:cs="Times New Roman"/>
          <w:b/>
          <w:sz w:val="26"/>
          <w:szCs w:val="26"/>
        </w:rPr>
        <w:t xml:space="preserve">государственных </w:t>
      </w:r>
      <w:proofErr w:type="gramStart"/>
      <w:r w:rsidR="00CB1499" w:rsidRPr="003C602A">
        <w:rPr>
          <w:rFonts w:ascii="Times New Roman" w:hAnsi="Times New Roman" w:cs="Times New Roman"/>
          <w:b/>
          <w:sz w:val="26"/>
          <w:szCs w:val="26"/>
        </w:rPr>
        <w:t>дорогах</w:t>
      </w:r>
      <w:proofErr w:type="gramEnd"/>
      <w:r w:rsidR="008E7883" w:rsidRPr="003C602A">
        <w:rPr>
          <w:rFonts w:ascii="Times New Roman" w:hAnsi="Times New Roman" w:cs="Times New Roman"/>
          <w:b/>
          <w:sz w:val="26"/>
          <w:szCs w:val="26"/>
        </w:rPr>
        <w:t xml:space="preserve"> </w:t>
      </w:r>
    </w:p>
    <w:tbl>
      <w:tblPr>
        <w:tblW w:w="9313" w:type="dxa"/>
        <w:tblInd w:w="9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0" w:type="dxa"/>
          <w:right w:w="0" w:type="dxa"/>
        </w:tblCellMar>
        <w:tblLook w:val="04A0" w:firstRow="1" w:lastRow="0" w:firstColumn="1" w:lastColumn="0" w:noHBand="0" w:noVBand="1"/>
      </w:tblPr>
      <w:tblGrid>
        <w:gridCol w:w="1517"/>
        <w:gridCol w:w="992"/>
        <w:gridCol w:w="992"/>
        <w:gridCol w:w="1134"/>
        <w:gridCol w:w="1134"/>
        <w:gridCol w:w="1134"/>
        <w:gridCol w:w="1276"/>
        <w:gridCol w:w="1134"/>
      </w:tblGrid>
      <w:tr w:rsidR="008E7883" w:rsidRPr="009A306E" w:rsidTr="00E3005B">
        <w:trPr>
          <w:trHeight w:val="249"/>
        </w:trPr>
        <w:tc>
          <w:tcPr>
            <w:tcW w:w="1517" w:type="dxa"/>
            <w:vMerge w:val="restart"/>
            <w:shd w:val="clear" w:color="auto" w:fill="FFFFFF" w:themeFill="background1"/>
            <w:tcMar>
              <w:top w:w="15" w:type="dxa"/>
              <w:left w:w="99" w:type="dxa"/>
              <w:bottom w:w="0" w:type="dxa"/>
              <w:right w:w="99" w:type="dxa"/>
            </w:tcMar>
            <w:vAlign w:val="center"/>
            <w:hideMark/>
          </w:tcPr>
          <w:p w:rsidR="008E7883" w:rsidRPr="009A306E" w:rsidRDefault="008E7883" w:rsidP="008E7883">
            <w:pPr>
              <w:spacing w:line="300" w:lineRule="exact"/>
              <w:rPr>
                <w:sz w:val="26"/>
                <w:szCs w:val="26"/>
              </w:rPr>
            </w:pPr>
            <w:r w:rsidRPr="009A306E">
              <w:rPr>
                <w:bCs/>
                <w:sz w:val="26"/>
                <w:szCs w:val="26"/>
              </w:rPr>
              <w:t>Категория дороги</w:t>
            </w:r>
          </w:p>
        </w:tc>
        <w:tc>
          <w:tcPr>
            <w:tcW w:w="5386" w:type="dxa"/>
            <w:gridSpan w:val="5"/>
            <w:shd w:val="clear" w:color="auto" w:fill="FFFFFF" w:themeFill="background1"/>
            <w:tcMar>
              <w:top w:w="15" w:type="dxa"/>
              <w:left w:w="99" w:type="dxa"/>
              <w:bottom w:w="0" w:type="dxa"/>
              <w:right w:w="99" w:type="dxa"/>
            </w:tcMar>
            <w:vAlign w:val="center"/>
            <w:hideMark/>
          </w:tcPr>
          <w:p w:rsidR="008E7883" w:rsidRPr="009A306E" w:rsidRDefault="008E7883" w:rsidP="008E7883">
            <w:pPr>
              <w:jc w:val="center"/>
              <w:rPr>
                <w:sz w:val="26"/>
                <w:szCs w:val="26"/>
              </w:rPr>
            </w:pPr>
            <w:r w:rsidRPr="009A306E">
              <w:rPr>
                <w:bCs/>
                <w:sz w:val="26"/>
                <w:szCs w:val="26"/>
              </w:rPr>
              <w:t>Оценка состояния</w:t>
            </w:r>
          </w:p>
        </w:tc>
        <w:tc>
          <w:tcPr>
            <w:tcW w:w="1276" w:type="dxa"/>
            <w:vMerge w:val="restart"/>
            <w:shd w:val="clear" w:color="auto" w:fill="FFFFFF" w:themeFill="background1"/>
            <w:tcMar>
              <w:top w:w="15" w:type="dxa"/>
              <w:left w:w="99" w:type="dxa"/>
              <w:bottom w:w="0" w:type="dxa"/>
              <w:right w:w="99" w:type="dxa"/>
            </w:tcMar>
            <w:vAlign w:val="center"/>
            <w:hideMark/>
          </w:tcPr>
          <w:p w:rsidR="008E7883" w:rsidRPr="009A306E" w:rsidRDefault="005D3D5D" w:rsidP="008E7883">
            <w:pPr>
              <w:spacing w:line="300" w:lineRule="exact"/>
              <w:jc w:val="center"/>
              <w:rPr>
                <w:sz w:val="26"/>
                <w:szCs w:val="26"/>
              </w:rPr>
            </w:pPr>
            <w:r w:rsidRPr="009A306E">
              <w:rPr>
                <w:bCs/>
                <w:sz w:val="26"/>
                <w:szCs w:val="26"/>
              </w:rPr>
              <w:t>Исследовано</w:t>
            </w:r>
          </w:p>
        </w:tc>
        <w:tc>
          <w:tcPr>
            <w:tcW w:w="1134" w:type="dxa"/>
            <w:vMerge w:val="restart"/>
            <w:shd w:val="clear" w:color="auto" w:fill="FFFFFF" w:themeFill="background1"/>
            <w:tcMar>
              <w:top w:w="15" w:type="dxa"/>
              <w:left w:w="99" w:type="dxa"/>
              <w:bottom w:w="0" w:type="dxa"/>
              <w:right w:w="99" w:type="dxa"/>
            </w:tcMar>
            <w:vAlign w:val="center"/>
            <w:hideMark/>
          </w:tcPr>
          <w:p w:rsidR="008E7883" w:rsidRPr="009A306E" w:rsidRDefault="008E7883" w:rsidP="008E7883">
            <w:pPr>
              <w:spacing w:line="300" w:lineRule="exact"/>
              <w:jc w:val="center"/>
              <w:rPr>
                <w:sz w:val="26"/>
                <w:szCs w:val="26"/>
              </w:rPr>
            </w:pPr>
            <w:r w:rsidRPr="009A306E">
              <w:rPr>
                <w:bCs/>
                <w:sz w:val="26"/>
                <w:szCs w:val="26"/>
              </w:rPr>
              <w:t>Всего</w:t>
            </w:r>
          </w:p>
          <w:p w:rsidR="008E7883" w:rsidRPr="009A306E" w:rsidRDefault="00CB1499" w:rsidP="008E7883">
            <w:pPr>
              <w:spacing w:line="300" w:lineRule="exact"/>
              <w:jc w:val="center"/>
              <w:rPr>
                <w:sz w:val="26"/>
                <w:szCs w:val="26"/>
              </w:rPr>
            </w:pPr>
            <w:r w:rsidRPr="009A306E">
              <w:rPr>
                <w:bCs/>
                <w:sz w:val="26"/>
                <w:szCs w:val="26"/>
              </w:rPr>
              <w:t>М</w:t>
            </w:r>
            <w:r w:rsidR="008E7883" w:rsidRPr="009A306E">
              <w:rPr>
                <w:bCs/>
                <w:sz w:val="26"/>
                <w:szCs w:val="26"/>
              </w:rPr>
              <w:t>остов</w:t>
            </w:r>
          </w:p>
        </w:tc>
      </w:tr>
      <w:tr w:rsidR="008E7883" w:rsidRPr="009A306E" w:rsidTr="00E3005B">
        <w:trPr>
          <w:trHeight w:val="337"/>
        </w:trPr>
        <w:tc>
          <w:tcPr>
            <w:tcW w:w="1517" w:type="dxa"/>
            <w:vMerge/>
            <w:shd w:val="clear" w:color="auto" w:fill="FFFFFF" w:themeFill="background1"/>
            <w:vAlign w:val="center"/>
            <w:hideMark/>
          </w:tcPr>
          <w:p w:rsidR="008E7883" w:rsidRPr="009A306E" w:rsidRDefault="008E7883" w:rsidP="008E7883">
            <w:pPr>
              <w:rPr>
                <w:sz w:val="26"/>
                <w:szCs w:val="26"/>
              </w:rPr>
            </w:pPr>
          </w:p>
        </w:tc>
        <w:tc>
          <w:tcPr>
            <w:tcW w:w="992" w:type="dxa"/>
            <w:shd w:val="clear" w:color="auto" w:fill="FFFFFF" w:themeFill="background1"/>
            <w:tcMar>
              <w:top w:w="15" w:type="dxa"/>
              <w:left w:w="99" w:type="dxa"/>
              <w:bottom w:w="0" w:type="dxa"/>
              <w:right w:w="99" w:type="dxa"/>
            </w:tcMar>
            <w:vAlign w:val="center"/>
            <w:hideMark/>
          </w:tcPr>
          <w:p w:rsidR="008E7883" w:rsidRPr="009A306E" w:rsidRDefault="008E7883" w:rsidP="008E7883">
            <w:pPr>
              <w:jc w:val="center"/>
              <w:rPr>
                <w:sz w:val="26"/>
                <w:szCs w:val="26"/>
              </w:rPr>
            </w:pPr>
            <w:r w:rsidRPr="009A306E">
              <w:rPr>
                <w:sz w:val="26"/>
                <w:szCs w:val="26"/>
              </w:rPr>
              <w:t>Хор.</w:t>
            </w:r>
          </w:p>
        </w:tc>
        <w:tc>
          <w:tcPr>
            <w:tcW w:w="992" w:type="dxa"/>
            <w:shd w:val="clear" w:color="auto" w:fill="FFFFFF" w:themeFill="background1"/>
            <w:tcMar>
              <w:top w:w="15" w:type="dxa"/>
              <w:left w:w="99" w:type="dxa"/>
              <w:bottom w:w="0" w:type="dxa"/>
              <w:right w:w="99" w:type="dxa"/>
            </w:tcMar>
            <w:vAlign w:val="center"/>
            <w:hideMark/>
          </w:tcPr>
          <w:p w:rsidR="008E7883" w:rsidRPr="009A306E" w:rsidRDefault="008E7883" w:rsidP="008E7883">
            <w:pPr>
              <w:jc w:val="center"/>
              <w:rPr>
                <w:sz w:val="26"/>
                <w:szCs w:val="26"/>
              </w:rPr>
            </w:pPr>
            <w:r w:rsidRPr="009A306E">
              <w:rPr>
                <w:sz w:val="26"/>
                <w:szCs w:val="26"/>
              </w:rPr>
              <w:t>Удов.</w:t>
            </w:r>
          </w:p>
        </w:tc>
        <w:tc>
          <w:tcPr>
            <w:tcW w:w="1134" w:type="dxa"/>
            <w:shd w:val="clear" w:color="auto" w:fill="FFFFFF" w:themeFill="background1"/>
            <w:tcMar>
              <w:top w:w="15" w:type="dxa"/>
              <w:left w:w="99" w:type="dxa"/>
              <w:bottom w:w="0" w:type="dxa"/>
              <w:right w:w="99" w:type="dxa"/>
            </w:tcMar>
            <w:vAlign w:val="center"/>
            <w:hideMark/>
          </w:tcPr>
          <w:p w:rsidR="008E7883" w:rsidRPr="009A306E" w:rsidRDefault="008E7883" w:rsidP="008E7883">
            <w:pPr>
              <w:jc w:val="center"/>
              <w:rPr>
                <w:sz w:val="26"/>
                <w:szCs w:val="26"/>
              </w:rPr>
            </w:pPr>
            <w:r w:rsidRPr="009A306E">
              <w:rPr>
                <w:sz w:val="26"/>
                <w:szCs w:val="26"/>
              </w:rPr>
              <w:t>Неудов.</w:t>
            </w:r>
          </w:p>
        </w:tc>
        <w:tc>
          <w:tcPr>
            <w:tcW w:w="1134" w:type="dxa"/>
            <w:shd w:val="clear" w:color="auto" w:fill="FFFFFF" w:themeFill="background1"/>
            <w:tcMar>
              <w:top w:w="15" w:type="dxa"/>
              <w:left w:w="99" w:type="dxa"/>
              <w:bottom w:w="0" w:type="dxa"/>
              <w:right w:w="99" w:type="dxa"/>
            </w:tcMar>
            <w:vAlign w:val="center"/>
            <w:hideMark/>
          </w:tcPr>
          <w:p w:rsidR="008E7883" w:rsidRPr="009A306E" w:rsidRDefault="008E7883" w:rsidP="008E7883">
            <w:pPr>
              <w:jc w:val="center"/>
              <w:rPr>
                <w:sz w:val="26"/>
                <w:szCs w:val="26"/>
              </w:rPr>
            </w:pPr>
            <w:r w:rsidRPr="009A306E">
              <w:rPr>
                <w:sz w:val="26"/>
                <w:szCs w:val="26"/>
              </w:rPr>
              <w:t>Аварий.</w:t>
            </w:r>
          </w:p>
        </w:tc>
        <w:tc>
          <w:tcPr>
            <w:tcW w:w="1134" w:type="dxa"/>
            <w:shd w:val="clear" w:color="auto" w:fill="FFFFFF" w:themeFill="background1"/>
            <w:tcMar>
              <w:top w:w="15" w:type="dxa"/>
              <w:left w:w="99" w:type="dxa"/>
              <w:bottom w:w="0" w:type="dxa"/>
              <w:right w:w="99" w:type="dxa"/>
            </w:tcMar>
            <w:vAlign w:val="center"/>
            <w:hideMark/>
          </w:tcPr>
          <w:p w:rsidR="008E7883" w:rsidRPr="009A306E" w:rsidRDefault="008E7883" w:rsidP="008E7883">
            <w:pPr>
              <w:jc w:val="center"/>
              <w:rPr>
                <w:sz w:val="26"/>
                <w:szCs w:val="26"/>
              </w:rPr>
            </w:pPr>
            <w:proofErr w:type="spellStart"/>
            <w:r w:rsidRPr="009A306E">
              <w:rPr>
                <w:sz w:val="26"/>
                <w:szCs w:val="26"/>
              </w:rPr>
              <w:t>Критич</w:t>
            </w:r>
            <w:proofErr w:type="spellEnd"/>
            <w:r w:rsidRPr="009A306E">
              <w:rPr>
                <w:sz w:val="26"/>
                <w:szCs w:val="26"/>
              </w:rPr>
              <w:t>.</w:t>
            </w:r>
          </w:p>
        </w:tc>
        <w:tc>
          <w:tcPr>
            <w:tcW w:w="1276" w:type="dxa"/>
            <w:vMerge/>
            <w:shd w:val="clear" w:color="auto" w:fill="FFFFFF" w:themeFill="background1"/>
            <w:vAlign w:val="center"/>
            <w:hideMark/>
          </w:tcPr>
          <w:p w:rsidR="008E7883" w:rsidRPr="009A306E" w:rsidRDefault="008E7883" w:rsidP="008E7883">
            <w:pPr>
              <w:rPr>
                <w:sz w:val="26"/>
                <w:szCs w:val="26"/>
              </w:rPr>
            </w:pPr>
          </w:p>
        </w:tc>
        <w:tc>
          <w:tcPr>
            <w:tcW w:w="1134" w:type="dxa"/>
            <w:vMerge/>
            <w:shd w:val="clear" w:color="auto" w:fill="FFFFFF" w:themeFill="background1"/>
            <w:vAlign w:val="center"/>
            <w:hideMark/>
          </w:tcPr>
          <w:p w:rsidR="008E7883" w:rsidRPr="009A306E" w:rsidRDefault="008E7883" w:rsidP="008E7883">
            <w:pPr>
              <w:rPr>
                <w:sz w:val="26"/>
                <w:szCs w:val="26"/>
              </w:rPr>
            </w:pPr>
          </w:p>
        </w:tc>
      </w:tr>
      <w:tr w:rsidR="008E7883" w:rsidRPr="009A306E" w:rsidTr="00374E18">
        <w:trPr>
          <w:trHeight w:val="121"/>
        </w:trPr>
        <w:tc>
          <w:tcPr>
            <w:tcW w:w="1517"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proofErr w:type="spellStart"/>
            <w:r w:rsidRPr="009A306E">
              <w:rPr>
                <w:bCs/>
                <w:sz w:val="26"/>
                <w:szCs w:val="26"/>
              </w:rPr>
              <w:t>Междунар</w:t>
            </w:r>
            <w:proofErr w:type="spellEnd"/>
            <w:r w:rsidRPr="009A306E">
              <w:rPr>
                <w:bCs/>
                <w:sz w:val="26"/>
                <w:szCs w:val="26"/>
              </w:rPr>
              <w:t>.</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296</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67</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43</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23</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8</w:t>
            </w:r>
          </w:p>
        </w:tc>
        <w:tc>
          <w:tcPr>
            <w:tcW w:w="1276"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437</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451</w:t>
            </w:r>
          </w:p>
        </w:tc>
      </w:tr>
      <w:tr w:rsidR="008E7883" w:rsidRPr="009A306E" w:rsidTr="00E3005B">
        <w:trPr>
          <w:trHeight w:val="249"/>
        </w:trPr>
        <w:tc>
          <w:tcPr>
            <w:tcW w:w="1517"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proofErr w:type="spellStart"/>
            <w:r w:rsidRPr="009A306E">
              <w:rPr>
                <w:rFonts w:eastAsiaTheme="minorEastAsia"/>
                <w:bCs/>
                <w:sz w:val="26"/>
                <w:szCs w:val="26"/>
              </w:rPr>
              <w:t>Государ</w:t>
            </w:r>
            <w:proofErr w:type="spellEnd"/>
            <w:r w:rsidRPr="009A306E">
              <w:rPr>
                <w:rFonts w:eastAsiaTheme="minorEastAsia"/>
                <w:bCs/>
                <w:sz w:val="26"/>
                <w:szCs w:val="26"/>
              </w:rPr>
              <w:t>.</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204</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133</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39</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32</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16</w:t>
            </w:r>
          </w:p>
        </w:tc>
        <w:tc>
          <w:tcPr>
            <w:tcW w:w="1276"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424</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spacing w:line="153" w:lineRule="atLeast"/>
              <w:jc w:val="center"/>
              <w:rPr>
                <w:sz w:val="26"/>
                <w:szCs w:val="26"/>
              </w:rPr>
            </w:pPr>
            <w:r w:rsidRPr="009A306E">
              <w:rPr>
                <w:sz w:val="26"/>
                <w:szCs w:val="26"/>
                <w:lang w:val="en-US"/>
              </w:rPr>
              <w:t>473</w:t>
            </w:r>
          </w:p>
        </w:tc>
      </w:tr>
      <w:tr w:rsidR="008E7883" w:rsidRPr="009A306E" w:rsidTr="00E3005B">
        <w:trPr>
          <w:trHeight w:val="210"/>
        </w:trPr>
        <w:tc>
          <w:tcPr>
            <w:tcW w:w="1517"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rFonts w:eastAsiaTheme="minorEastAsia"/>
                <w:bCs/>
                <w:sz w:val="26"/>
                <w:szCs w:val="26"/>
              </w:rPr>
              <w:t>Всего</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500</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200</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82</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55</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24</w:t>
            </w:r>
          </w:p>
        </w:tc>
        <w:tc>
          <w:tcPr>
            <w:tcW w:w="1276"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861</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924</w:t>
            </w:r>
          </w:p>
        </w:tc>
      </w:tr>
      <w:tr w:rsidR="008E7883" w:rsidRPr="009A306E" w:rsidTr="00E3005B">
        <w:trPr>
          <w:trHeight w:val="301"/>
        </w:trPr>
        <w:tc>
          <w:tcPr>
            <w:tcW w:w="1517"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b/>
                <w:bCs/>
                <w:sz w:val="26"/>
                <w:szCs w:val="26"/>
              </w:rPr>
              <w:t>%</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58%</w:t>
            </w:r>
          </w:p>
        </w:tc>
        <w:tc>
          <w:tcPr>
            <w:tcW w:w="992"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23%</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10%</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6%</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3%</w:t>
            </w:r>
          </w:p>
        </w:tc>
        <w:tc>
          <w:tcPr>
            <w:tcW w:w="1276"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93%</w:t>
            </w:r>
          </w:p>
        </w:tc>
        <w:tc>
          <w:tcPr>
            <w:tcW w:w="1134" w:type="dxa"/>
            <w:shd w:val="clear" w:color="auto" w:fill="FFFFFF" w:themeFill="background1"/>
            <w:tcMar>
              <w:top w:w="15" w:type="dxa"/>
              <w:left w:w="99" w:type="dxa"/>
              <w:bottom w:w="0" w:type="dxa"/>
              <w:right w:w="99" w:type="dxa"/>
            </w:tcMar>
            <w:vAlign w:val="bottom"/>
            <w:hideMark/>
          </w:tcPr>
          <w:p w:rsidR="008E7883" w:rsidRPr="009A306E" w:rsidRDefault="008E7883" w:rsidP="008E7883">
            <w:pPr>
              <w:jc w:val="center"/>
              <w:rPr>
                <w:sz w:val="26"/>
                <w:szCs w:val="26"/>
              </w:rPr>
            </w:pPr>
            <w:r w:rsidRPr="009A306E">
              <w:rPr>
                <w:sz w:val="26"/>
                <w:szCs w:val="26"/>
                <w:lang w:val="en-US"/>
              </w:rPr>
              <w:t>100%</w:t>
            </w:r>
          </w:p>
        </w:tc>
      </w:tr>
    </w:tbl>
    <w:p w:rsidR="008E7883" w:rsidRPr="009A306E" w:rsidRDefault="008E7883" w:rsidP="00627BF2">
      <w:pPr>
        <w:pStyle w:val="afc"/>
        <w:spacing w:line="276" w:lineRule="auto"/>
        <w:ind w:firstLine="851"/>
        <w:jc w:val="both"/>
        <w:rPr>
          <w:rFonts w:ascii="Times New Roman" w:hAnsi="Times New Roman" w:cs="Times New Roman"/>
          <w:sz w:val="26"/>
          <w:szCs w:val="26"/>
        </w:rPr>
      </w:pPr>
    </w:p>
    <w:p w:rsidR="00992727" w:rsidRPr="008D0F67" w:rsidRDefault="00992727" w:rsidP="00004A92">
      <w:pPr>
        <w:pStyle w:val="2"/>
      </w:pPr>
      <w:r w:rsidRPr="008D0F67">
        <w:t xml:space="preserve">Динамика </w:t>
      </w:r>
      <w:r w:rsidR="00E0591F" w:rsidRPr="008D0F67">
        <w:t>загруженности</w:t>
      </w:r>
      <w:r w:rsidRPr="008D0F67">
        <w:t xml:space="preserve"> </w:t>
      </w:r>
      <w:r w:rsidR="008F4D07" w:rsidRPr="008D0F67">
        <w:t>автомобильных дорог</w:t>
      </w:r>
    </w:p>
    <w:p w:rsidR="006E1644" w:rsidRDefault="006E1644" w:rsidP="006E1644">
      <w:pPr>
        <w:spacing w:line="288" w:lineRule="auto"/>
        <w:ind w:firstLine="851"/>
        <w:jc w:val="both"/>
        <w:rPr>
          <w:rFonts w:eastAsiaTheme="minorEastAsia"/>
          <w:sz w:val="26"/>
          <w:szCs w:val="26"/>
        </w:rPr>
      </w:pPr>
    </w:p>
    <w:p w:rsidR="00C764C6" w:rsidRPr="006E1644" w:rsidRDefault="00C764C6" w:rsidP="006E1644">
      <w:pPr>
        <w:spacing w:line="288" w:lineRule="auto"/>
        <w:ind w:firstLine="851"/>
        <w:jc w:val="both"/>
        <w:rPr>
          <w:rFonts w:eastAsiaTheme="minorEastAsia"/>
          <w:sz w:val="26"/>
          <w:szCs w:val="26"/>
        </w:rPr>
      </w:pPr>
      <w:r w:rsidRPr="006E1644">
        <w:rPr>
          <w:rFonts w:eastAsiaTheme="minorEastAsia"/>
          <w:sz w:val="26"/>
          <w:szCs w:val="26"/>
        </w:rPr>
        <w:t>Международные транспортные коридоры несут большую нагрузку, чем другие категории дорог. По данным анализа интенсивности движения</w:t>
      </w:r>
      <w:r w:rsidR="00374E18" w:rsidRPr="006E1644">
        <w:rPr>
          <w:rFonts w:eastAsiaTheme="minorEastAsia"/>
          <w:sz w:val="26"/>
          <w:szCs w:val="26"/>
        </w:rPr>
        <w:t>,</w:t>
      </w:r>
      <w:r w:rsidRPr="006E1644">
        <w:rPr>
          <w:rFonts w:eastAsiaTheme="minorEastAsia"/>
          <w:sz w:val="26"/>
          <w:szCs w:val="26"/>
        </w:rPr>
        <w:t xml:space="preserve"> 75% </w:t>
      </w:r>
      <w:r w:rsidR="000B5D58" w:rsidRPr="006E1644">
        <w:rPr>
          <w:rFonts w:eastAsiaTheme="minorEastAsia"/>
          <w:sz w:val="26"/>
          <w:szCs w:val="26"/>
        </w:rPr>
        <w:t xml:space="preserve">нагрузки приходится на </w:t>
      </w:r>
      <w:r w:rsidR="00C71EF6" w:rsidRPr="006E1644">
        <w:rPr>
          <w:rFonts w:eastAsiaTheme="minorEastAsia"/>
          <w:sz w:val="26"/>
          <w:szCs w:val="26"/>
        </w:rPr>
        <w:t>авто</w:t>
      </w:r>
      <w:r w:rsidR="000B5D58" w:rsidRPr="006E1644">
        <w:rPr>
          <w:rFonts w:eastAsiaTheme="minorEastAsia"/>
          <w:sz w:val="26"/>
          <w:szCs w:val="26"/>
        </w:rPr>
        <w:t>транспортные коридоры</w:t>
      </w:r>
      <w:r w:rsidRPr="006E1644">
        <w:rPr>
          <w:rFonts w:eastAsiaTheme="minorEastAsia"/>
          <w:sz w:val="26"/>
          <w:szCs w:val="26"/>
        </w:rPr>
        <w:t xml:space="preserve">, </w:t>
      </w:r>
      <w:r w:rsidR="000B5D58" w:rsidRPr="006E1644">
        <w:rPr>
          <w:rFonts w:eastAsiaTheme="minorEastAsia"/>
          <w:sz w:val="26"/>
          <w:szCs w:val="26"/>
        </w:rPr>
        <w:t xml:space="preserve">на государственные </w:t>
      </w:r>
      <w:r w:rsidR="00374E18" w:rsidRPr="006E1644">
        <w:rPr>
          <w:rFonts w:eastAsiaTheme="minorEastAsia"/>
          <w:sz w:val="26"/>
          <w:szCs w:val="26"/>
        </w:rPr>
        <w:t xml:space="preserve">- </w:t>
      </w:r>
      <w:proofErr w:type="spellStart"/>
      <w:r w:rsidR="00CC2248">
        <w:rPr>
          <w:rFonts w:eastAsiaTheme="minorEastAsia"/>
          <w:sz w:val="26"/>
          <w:szCs w:val="26"/>
        </w:rPr>
        <w:t>прмиерно</w:t>
      </w:r>
      <w:proofErr w:type="spellEnd"/>
      <w:r w:rsidR="000B5D58" w:rsidRPr="006E1644">
        <w:rPr>
          <w:rFonts w:eastAsiaTheme="minorEastAsia"/>
          <w:sz w:val="26"/>
          <w:szCs w:val="26"/>
        </w:rPr>
        <w:t xml:space="preserve"> 15% и </w:t>
      </w:r>
      <w:r w:rsidRPr="006E1644">
        <w:rPr>
          <w:rFonts w:eastAsiaTheme="minorEastAsia"/>
          <w:sz w:val="26"/>
          <w:szCs w:val="26"/>
        </w:rPr>
        <w:t>10%</w:t>
      </w:r>
      <w:r w:rsidR="000B5D58" w:rsidRPr="006E1644">
        <w:rPr>
          <w:rFonts w:eastAsiaTheme="minorEastAsia"/>
          <w:sz w:val="26"/>
          <w:szCs w:val="26"/>
        </w:rPr>
        <w:t xml:space="preserve"> </w:t>
      </w:r>
      <w:r w:rsidR="00374E18" w:rsidRPr="006E1644">
        <w:rPr>
          <w:rFonts w:eastAsiaTheme="minorEastAsia"/>
          <w:sz w:val="26"/>
          <w:szCs w:val="26"/>
        </w:rPr>
        <w:t xml:space="preserve">- </w:t>
      </w:r>
      <w:r w:rsidR="000B5D58" w:rsidRPr="006E1644">
        <w:rPr>
          <w:rFonts w:eastAsiaTheme="minorEastAsia"/>
          <w:sz w:val="26"/>
          <w:szCs w:val="26"/>
        </w:rPr>
        <w:t>на местные авто</w:t>
      </w:r>
      <w:r w:rsidR="00374E18" w:rsidRPr="006E1644">
        <w:rPr>
          <w:rFonts w:eastAsiaTheme="minorEastAsia"/>
          <w:sz w:val="26"/>
          <w:szCs w:val="26"/>
        </w:rPr>
        <w:t xml:space="preserve">мобильные </w:t>
      </w:r>
      <w:r w:rsidR="000B5D58" w:rsidRPr="006E1644">
        <w:rPr>
          <w:rFonts w:eastAsiaTheme="minorEastAsia"/>
          <w:sz w:val="26"/>
          <w:szCs w:val="26"/>
        </w:rPr>
        <w:t>дороги</w:t>
      </w:r>
      <w:r w:rsidR="00374E18" w:rsidRPr="006E1644">
        <w:rPr>
          <w:rFonts w:eastAsiaTheme="minorEastAsia"/>
          <w:sz w:val="26"/>
          <w:szCs w:val="26"/>
        </w:rPr>
        <w:t xml:space="preserve">, </w:t>
      </w:r>
      <w:r w:rsidR="004860AA">
        <w:rPr>
          <w:rFonts w:eastAsiaTheme="minorEastAsia"/>
          <w:sz w:val="26"/>
          <w:szCs w:val="26"/>
        </w:rPr>
        <w:t xml:space="preserve">что </w:t>
      </w:r>
      <w:r w:rsidR="00374E18" w:rsidRPr="006E1644">
        <w:rPr>
          <w:rFonts w:eastAsiaTheme="minorEastAsia"/>
          <w:sz w:val="26"/>
          <w:szCs w:val="26"/>
        </w:rPr>
        <w:t>также должн</w:t>
      </w:r>
      <w:r w:rsidR="004860AA">
        <w:rPr>
          <w:rFonts w:eastAsiaTheme="minorEastAsia"/>
          <w:sz w:val="26"/>
          <w:szCs w:val="26"/>
        </w:rPr>
        <w:t>о</w:t>
      </w:r>
      <w:r w:rsidR="00374E18" w:rsidRPr="006E1644">
        <w:rPr>
          <w:rFonts w:eastAsiaTheme="minorEastAsia"/>
          <w:sz w:val="26"/>
          <w:szCs w:val="26"/>
        </w:rPr>
        <w:t xml:space="preserve"> быть</w:t>
      </w:r>
      <w:r w:rsidRPr="006E1644">
        <w:rPr>
          <w:rFonts w:eastAsiaTheme="minorEastAsia"/>
          <w:sz w:val="26"/>
          <w:szCs w:val="26"/>
        </w:rPr>
        <w:t xml:space="preserve"> </w:t>
      </w:r>
      <w:r w:rsidR="00374E18" w:rsidRPr="006E1644">
        <w:rPr>
          <w:rFonts w:eastAsiaTheme="minorEastAsia"/>
          <w:sz w:val="26"/>
          <w:szCs w:val="26"/>
        </w:rPr>
        <w:t>учтен</w:t>
      </w:r>
      <w:r w:rsidR="004860AA">
        <w:rPr>
          <w:rFonts w:eastAsiaTheme="minorEastAsia"/>
          <w:sz w:val="26"/>
          <w:szCs w:val="26"/>
        </w:rPr>
        <w:t>о</w:t>
      </w:r>
      <w:r w:rsidR="000B5D58" w:rsidRPr="006E1644">
        <w:rPr>
          <w:rFonts w:eastAsiaTheme="minorEastAsia"/>
          <w:sz w:val="26"/>
          <w:szCs w:val="26"/>
        </w:rPr>
        <w:t xml:space="preserve"> при планировании </w:t>
      </w:r>
      <w:r w:rsidR="00374E18" w:rsidRPr="006E1644">
        <w:rPr>
          <w:rFonts w:eastAsiaTheme="minorEastAsia"/>
          <w:sz w:val="26"/>
          <w:szCs w:val="26"/>
        </w:rPr>
        <w:t xml:space="preserve">ремонта и </w:t>
      </w:r>
      <w:proofErr w:type="gramStart"/>
      <w:r w:rsidR="00374E18" w:rsidRPr="006E1644">
        <w:rPr>
          <w:rFonts w:eastAsiaTheme="minorEastAsia"/>
          <w:sz w:val="26"/>
          <w:szCs w:val="26"/>
        </w:rPr>
        <w:t>содержания</w:t>
      </w:r>
      <w:proofErr w:type="gramEnd"/>
      <w:r w:rsidR="000B5D58" w:rsidRPr="006E1644">
        <w:rPr>
          <w:rFonts w:eastAsiaTheme="minorEastAsia"/>
          <w:sz w:val="26"/>
          <w:szCs w:val="26"/>
        </w:rPr>
        <w:t xml:space="preserve"> автомобильных дорог.</w:t>
      </w:r>
    </w:p>
    <w:p w:rsidR="0001727F" w:rsidRPr="006E1644" w:rsidRDefault="0001727F" w:rsidP="006E1644">
      <w:pPr>
        <w:spacing w:line="288" w:lineRule="auto"/>
        <w:ind w:firstLine="851"/>
        <w:jc w:val="both"/>
        <w:rPr>
          <w:rFonts w:eastAsiaTheme="minorEastAsia"/>
          <w:sz w:val="26"/>
          <w:szCs w:val="26"/>
        </w:rPr>
      </w:pPr>
      <w:r w:rsidRPr="006E1644">
        <w:rPr>
          <w:rFonts w:eastAsiaTheme="minorEastAsia"/>
          <w:sz w:val="26"/>
          <w:szCs w:val="26"/>
        </w:rPr>
        <w:t xml:space="preserve">По данным Национального статистического комитета </w:t>
      </w:r>
      <w:r w:rsidR="00CD7C13" w:rsidRPr="006E1644">
        <w:rPr>
          <w:rFonts w:eastAsiaTheme="minorEastAsia"/>
          <w:sz w:val="26"/>
          <w:szCs w:val="26"/>
        </w:rPr>
        <w:t>по автомобиль</w:t>
      </w:r>
      <w:r w:rsidR="00D73EA3" w:rsidRPr="006E1644">
        <w:rPr>
          <w:rFonts w:eastAsiaTheme="minorEastAsia"/>
          <w:sz w:val="26"/>
          <w:szCs w:val="26"/>
        </w:rPr>
        <w:t>ным дорогам обеспечивается до 96,6</w:t>
      </w:r>
      <w:r w:rsidR="00CD7C13" w:rsidRPr="006E1644">
        <w:rPr>
          <w:rFonts w:eastAsiaTheme="minorEastAsia"/>
          <w:sz w:val="26"/>
          <w:szCs w:val="26"/>
        </w:rPr>
        <w:t>% грузовых и 99,8% пассажирских перевозок</w:t>
      </w:r>
      <w:r w:rsidR="00374E18" w:rsidRPr="006E1644">
        <w:rPr>
          <w:rFonts w:eastAsiaTheme="minorEastAsia"/>
          <w:sz w:val="26"/>
          <w:szCs w:val="26"/>
        </w:rPr>
        <w:t xml:space="preserve"> в Кыргызской Республике</w:t>
      </w:r>
      <w:r w:rsidR="00D73EA3" w:rsidRPr="006E1644">
        <w:rPr>
          <w:rFonts w:eastAsiaTheme="minorEastAsia"/>
          <w:sz w:val="26"/>
          <w:szCs w:val="26"/>
        </w:rPr>
        <w:t>,</w:t>
      </w:r>
      <w:r w:rsidRPr="006E1644">
        <w:rPr>
          <w:rFonts w:eastAsiaTheme="minorEastAsia"/>
          <w:sz w:val="26"/>
          <w:szCs w:val="26"/>
        </w:rPr>
        <w:t xml:space="preserve"> ежегодно перевозится до 40 млн. тонн различных грузов и до </w:t>
      </w:r>
      <w:r w:rsidR="00D73EA3" w:rsidRPr="006E1644">
        <w:rPr>
          <w:rFonts w:eastAsiaTheme="minorEastAsia"/>
          <w:sz w:val="26"/>
          <w:szCs w:val="26"/>
        </w:rPr>
        <w:t>64</w:t>
      </w:r>
      <w:r w:rsidRPr="006E1644">
        <w:rPr>
          <w:rFonts w:eastAsiaTheme="minorEastAsia"/>
          <w:sz w:val="26"/>
          <w:szCs w:val="26"/>
        </w:rPr>
        <w:t>0 млн. пассажиров. Объем</w:t>
      </w:r>
      <w:r w:rsidR="00374E18" w:rsidRPr="006E1644">
        <w:rPr>
          <w:rFonts w:eastAsiaTheme="minorEastAsia"/>
          <w:sz w:val="26"/>
          <w:szCs w:val="26"/>
        </w:rPr>
        <w:t>ы</w:t>
      </w:r>
      <w:r w:rsidRPr="006E1644">
        <w:rPr>
          <w:rFonts w:eastAsiaTheme="minorEastAsia"/>
          <w:sz w:val="26"/>
          <w:szCs w:val="26"/>
        </w:rPr>
        <w:t xml:space="preserve"> автомобильных грузоперевозок постоянно увеличиваются, средний темп роста </w:t>
      </w:r>
      <w:r w:rsidR="00374E18" w:rsidRPr="006E1644">
        <w:rPr>
          <w:rFonts w:eastAsiaTheme="minorEastAsia"/>
          <w:sz w:val="26"/>
          <w:szCs w:val="26"/>
        </w:rPr>
        <w:t>с</w:t>
      </w:r>
      <w:r w:rsidRPr="006E1644">
        <w:rPr>
          <w:rFonts w:eastAsiaTheme="minorEastAsia"/>
          <w:sz w:val="26"/>
          <w:szCs w:val="26"/>
        </w:rPr>
        <w:t xml:space="preserve">оставляет до </w:t>
      </w:r>
      <w:r w:rsidR="00D73EA3" w:rsidRPr="006E1644">
        <w:rPr>
          <w:rFonts w:eastAsiaTheme="minorEastAsia"/>
          <w:sz w:val="26"/>
          <w:szCs w:val="26"/>
        </w:rPr>
        <w:t>4</w:t>
      </w:r>
      <w:r w:rsidRPr="006E1644">
        <w:rPr>
          <w:rFonts w:eastAsiaTheme="minorEastAsia"/>
          <w:sz w:val="26"/>
          <w:szCs w:val="26"/>
        </w:rPr>
        <w:t>%. Доля автомобильного транспорта в общем объеме грузоп</w:t>
      </w:r>
      <w:r w:rsidR="00374E18" w:rsidRPr="006E1644">
        <w:rPr>
          <w:rFonts w:eastAsiaTheme="minorEastAsia"/>
          <w:sz w:val="26"/>
          <w:szCs w:val="26"/>
        </w:rPr>
        <w:t>еревозок выросла с 90% в 2006 году</w:t>
      </w:r>
      <w:r w:rsidRPr="006E1644">
        <w:rPr>
          <w:rFonts w:eastAsiaTheme="minorEastAsia"/>
          <w:sz w:val="26"/>
          <w:szCs w:val="26"/>
        </w:rPr>
        <w:t xml:space="preserve"> до 97</w:t>
      </w:r>
      <w:r w:rsidR="00374E18" w:rsidRPr="006E1644">
        <w:rPr>
          <w:rFonts w:eastAsiaTheme="minorEastAsia"/>
          <w:sz w:val="26"/>
          <w:szCs w:val="26"/>
        </w:rPr>
        <w:t>% к концу</w:t>
      </w:r>
      <w:r w:rsidRPr="006E1644">
        <w:rPr>
          <w:rFonts w:eastAsiaTheme="minorEastAsia"/>
          <w:sz w:val="26"/>
          <w:szCs w:val="26"/>
        </w:rPr>
        <w:t xml:space="preserve"> 2014 года.</w:t>
      </w:r>
    </w:p>
    <w:p w:rsidR="001E00CB" w:rsidRDefault="001E00CB" w:rsidP="001E00CB">
      <w:pPr>
        <w:pStyle w:val="afc"/>
        <w:spacing w:line="276" w:lineRule="auto"/>
        <w:ind w:firstLine="851"/>
        <w:jc w:val="both"/>
        <w:rPr>
          <w:rFonts w:ascii="Times New Roman" w:hAnsi="Times New Roman" w:cs="Times New Roman"/>
          <w:sz w:val="26"/>
          <w:szCs w:val="26"/>
        </w:rPr>
      </w:pPr>
      <w:r w:rsidRPr="00A3697B">
        <w:rPr>
          <w:rFonts w:ascii="Times New Roman" w:hAnsi="Times New Roman" w:cs="Times New Roman"/>
          <w:sz w:val="26"/>
          <w:szCs w:val="26"/>
        </w:rPr>
        <w:t>Для</w:t>
      </w:r>
      <w:r>
        <w:rPr>
          <w:rFonts w:ascii="Times New Roman" w:hAnsi="Times New Roman" w:cs="Times New Roman"/>
          <w:sz w:val="26"/>
          <w:szCs w:val="26"/>
        </w:rPr>
        <w:t xml:space="preserve"> примера можем привести загруженность транспортных коридоров </w:t>
      </w:r>
      <w:r w:rsidR="00DB4C84">
        <w:rPr>
          <w:rFonts w:ascii="Times New Roman" w:hAnsi="Times New Roman" w:cs="Times New Roman"/>
          <w:sz w:val="26"/>
          <w:szCs w:val="26"/>
        </w:rPr>
        <w:t>Бишкек-Нарын-</w:t>
      </w:r>
      <w:proofErr w:type="spellStart"/>
      <w:r w:rsidR="00DB4C84">
        <w:rPr>
          <w:rFonts w:ascii="Times New Roman" w:hAnsi="Times New Roman" w:cs="Times New Roman"/>
          <w:sz w:val="26"/>
          <w:szCs w:val="26"/>
        </w:rPr>
        <w:t>Торугарт</w:t>
      </w:r>
      <w:proofErr w:type="spellEnd"/>
      <w:r w:rsidR="00DB4C84">
        <w:rPr>
          <w:rFonts w:ascii="Times New Roman" w:hAnsi="Times New Roman" w:cs="Times New Roman"/>
          <w:sz w:val="26"/>
          <w:szCs w:val="26"/>
        </w:rPr>
        <w:t xml:space="preserve"> и Ош-</w:t>
      </w:r>
      <w:proofErr w:type="spellStart"/>
      <w:r w:rsidR="00DB4C84">
        <w:rPr>
          <w:rFonts w:ascii="Times New Roman" w:hAnsi="Times New Roman" w:cs="Times New Roman"/>
          <w:sz w:val="26"/>
          <w:szCs w:val="26"/>
        </w:rPr>
        <w:t>Сарыташ</w:t>
      </w:r>
      <w:proofErr w:type="spellEnd"/>
      <w:r w:rsidR="00DB4C84">
        <w:rPr>
          <w:rFonts w:ascii="Times New Roman" w:hAnsi="Times New Roman" w:cs="Times New Roman"/>
          <w:sz w:val="26"/>
          <w:szCs w:val="26"/>
        </w:rPr>
        <w:t>-</w:t>
      </w:r>
      <w:proofErr w:type="spellStart"/>
      <w:r w:rsidR="00DB4C84">
        <w:rPr>
          <w:rFonts w:ascii="Times New Roman" w:hAnsi="Times New Roman" w:cs="Times New Roman"/>
          <w:sz w:val="26"/>
          <w:szCs w:val="26"/>
        </w:rPr>
        <w:t>Иркештам</w:t>
      </w:r>
      <w:proofErr w:type="spellEnd"/>
      <w:r w:rsidR="00DB4C84">
        <w:rPr>
          <w:rFonts w:ascii="Times New Roman" w:hAnsi="Times New Roman" w:cs="Times New Roman"/>
          <w:sz w:val="26"/>
          <w:szCs w:val="26"/>
        </w:rPr>
        <w:t xml:space="preserve"> </w:t>
      </w:r>
      <w:r>
        <w:rPr>
          <w:rFonts w:ascii="Times New Roman" w:hAnsi="Times New Roman" w:cs="Times New Roman"/>
          <w:sz w:val="26"/>
          <w:szCs w:val="26"/>
        </w:rPr>
        <w:t xml:space="preserve">после улучшения их состояния. Исследование по интенсивности движения по транспортным коридорам не проводились на постоянной основе. Поэтому для анализа загруженности использованы отчетные данные </w:t>
      </w:r>
      <w:proofErr w:type="spellStart"/>
      <w:r>
        <w:rPr>
          <w:rFonts w:ascii="Times New Roman" w:hAnsi="Times New Roman" w:cs="Times New Roman"/>
          <w:sz w:val="26"/>
          <w:szCs w:val="26"/>
        </w:rPr>
        <w:t>МТиК</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КР</w:t>
      </w:r>
      <w:proofErr w:type="gramEnd"/>
      <w:r>
        <w:rPr>
          <w:rFonts w:ascii="Times New Roman" w:hAnsi="Times New Roman" w:cs="Times New Roman"/>
          <w:sz w:val="26"/>
          <w:szCs w:val="26"/>
        </w:rPr>
        <w:t xml:space="preserve"> по пропуску международных грузов по пунктам пропуска на границе республики.</w:t>
      </w:r>
    </w:p>
    <w:p w:rsidR="00004A92" w:rsidRDefault="00004A92" w:rsidP="001E00CB">
      <w:pPr>
        <w:pStyle w:val="afc"/>
        <w:spacing w:line="276" w:lineRule="auto"/>
        <w:ind w:firstLine="851"/>
        <w:jc w:val="both"/>
        <w:rPr>
          <w:rFonts w:ascii="Times New Roman" w:hAnsi="Times New Roman" w:cs="Times New Roman"/>
          <w:sz w:val="26"/>
          <w:szCs w:val="26"/>
        </w:rPr>
      </w:pPr>
    </w:p>
    <w:p w:rsidR="001E00CB" w:rsidRPr="003C602A" w:rsidRDefault="001E00CB" w:rsidP="00EC5364">
      <w:pPr>
        <w:pStyle w:val="afc"/>
        <w:spacing w:before="240" w:after="100" w:afterAutospacing="1" w:line="276" w:lineRule="auto"/>
        <w:ind w:firstLine="851"/>
        <w:jc w:val="both"/>
        <w:rPr>
          <w:rFonts w:ascii="Times New Roman" w:hAnsi="Times New Roman" w:cs="Times New Roman"/>
          <w:b/>
          <w:sz w:val="26"/>
          <w:szCs w:val="26"/>
        </w:rPr>
      </w:pPr>
      <w:r w:rsidRPr="003C602A">
        <w:rPr>
          <w:rFonts w:ascii="Times New Roman" w:hAnsi="Times New Roman" w:cs="Times New Roman"/>
          <w:b/>
          <w:sz w:val="26"/>
          <w:szCs w:val="26"/>
        </w:rPr>
        <w:lastRenderedPageBreak/>
        <w:t xml:space="preserve"> </w:t>
      </w:r>
      <w:r w:rsidR="00D45F17" w:rsidRPr="003C602A">
        <w:rPr>
          <w:rFonts w:ascii="Times New Roman" w:hAnsi="Times New Roman" w:cs="Times New Roman"/>
          <w:b/>
          <w:sz w:val="26"/>
          <w:szCs w:val="26"/>
        </w:rPr>
        <w:t xml:space="preserve">Таблица </w:t>
      </w:r>
      <w:r w:rsidR="00004A92">
        <w:rPr>
          <w:rFonts w:ascii="Times New Roman" w:hAnsi="Times New Roman" w:cs="Times New Roman"/>
          <w:b/>
          <w:sz w:val="26"/>
          <w:szCs w:val="26"/>
        </w:rPr>
        <w:t>9</w:t>
      </w:r>
      <w:r w:rsidR="00D45F17" w:rsidRPr="003C602A">
        <w:rPr>
          <w:rFonts w:ascii="Times New Roman" w:hAnsi="Times New Roman" w:cs="Times New Roman"/>
          <w:b/>
          <w:sz w:val="26"/>
          <w:szCs w:val="26"/>
        </w:rPr>
        <w:t>: Рост интенсивности движения с 2005 по 2014г.г.</w:t>
      </w:r>
    </w:p>
    <w:tbl>
      <w:tblPr>
        <w:tblW w:w="7646" w:type="dxa"/>
        <w:jc w:val="center"/>
        <w:tblInd w:w="1462" w:type="dxa"/>
        <w:tblLook w:val="0000" w:firstRow="0" w:lastRow="0" w:firstColumn="0" w:lastColumn="0" w:noHBand="0" w:noVBand="0"/>
      </w:tblPr>
      <w:tblGrid>
        <w:gridCol w:w="1227"/>
        <w:gridCol w:w="2104"/>
        <w:gridCol w:w="2005"/>
        <w:gridCol w:w="2310"/>
      </w:tblGrid>
      <w:tr w:rsidR="001E00CB" w:rsidRPr="00CD3724" w:rsidTr="001E00CB">
        <w:trPr>
          <w:cantSplit/>
          <w:trHeight w:val="255"/>
          <w:jc w:val="center"/>
        </w:trPr>
        <w:tc>
          <w:tcPr>
            <w:tcW w:w="1227" w:type="dxa"/>
            <w:vMerge w:val="restart"/>
            <w:tcBorders>
              <w:top w:val="single" w:sz="4" w:space="0" w:color="auto"/>
              <w:left w:val="single" w:sz="4" w:space="0" w:color="auto"/>
              <w:bottom w:val="single" w:sz="4" w:space="0" w:color="auto"/>
              <w:right w:val="single" w:sz="4" w:space="0" w:color="auto"/>
            </w:tcBorders>
          </w:tcPr>
          <w:p w:rsidR="001E00CB" w:rsidRPr="00EE42D2" w:rsidRDefault="001E00CB" w:rsidP="001E00CB">
            <w:pPr>
              <w:spacing w:line="276" w:lineRule="auto"/>
              <w:rPr>
                <w:rFonts w:eastAsia="Batang"/>
                <w:bCs/>
                <w:sz w:val="26"/>
                <w:szCs w:val="26"/>
              </w:rPr>
            </w:pPr>
            <w:r w:rsidRPr="00EE42D2">
              <w:rPr>
                <w:rFonts w:eastAsia="Batang"/>
                <w:bCs/>
                <w:sz w:val="26"/>
                <w:szCs w:val="26"/>
              </w:rPr>
              <w:t>Годы</w:t>
            </w:r>
          </w:p>
        </w:tc>
        <w:tc>
          <w:tcPr>
            <w:tcW w:w="4109" w:type="dxa"/>
            <w:gridSpan w:val="2"/>
            <w:tcBorders>
              <w:top w:val="single" w:sz="4" w:space="0" w:color="auto"/>
              <w:left w:val="nil"/>
              <w:bottom w:val="single" w:sz="4" w:space="0" w:color="auto"/>
              <w:right w:val="single" w:sz="4" w:space="0" w:color="auto"/>
            </w:tcBorders>
          </w:tcPr>
          <w:p w:rsidR="001E00CB" w:rsidRPr="00EE42D2" w:rsidRDefault="001E00CB" w:rsidP="001E00CB">
            <w:pPr>
              <w:spacing w:line="276" w:lineRule="auto"/>
              <w:ind w:left="-938" w:firstLine="851"/>
              <w:rPr>
                <w:rFonts w:eastAsia="Batang"/>
                <w:sz w:val="26"/>
                <w:szCs w:val="26"/>
              </w:rPr>
            </w:pPr>
            <w:r w:rsidRPr="00EE42D2">
              <w:rPr>
                <w:rFonts w:eastAsia="Batang"/>
                <w:sz w:val="26"/>
                <w:szCs w:val="26"/>
              </w:rPr>
              <w:t>ВСЕГО</w:t>
            </w:r>
          </w:p>
        </w:tc>
        <w:tc>
          <w:tcPr>
            <w:tcW w:w="2310" w:type="dxa"/>
            <w:vMerge w:val="restart"/>
            <w:tcBorders>
              <w:top w:val="single" w:sz="4" w:space="0" w:color="auto"/>
              <w:left w:val="single" w:sz="4" w:space="0" w:color="auto"/>
              <w:bottom w:val="single" w:sz="4" w:space="0" w:color="auto"/>
              <w:right w:val="single" w:sz="4" w:space="0" w:color="auto"/>
            </w:tcBorders>
          </w:tcPr>
          <w:p w:rsidR="001E00CB" w:rsidRPr="00EE42D2" w:rsidRDefault="001E00CB" w:rsidP="00D45F17">
            <w:pPr>
              <w:spacing w:line="276" w:lineRule="auto"/>
              <w:ind w:left="-60"/>
              <w:jc w:val="center"/>
              <w:rPr>
                <w:rFonts w:eastAsia="Batang"/>
                <w:bCs/>
                <w:sz w:val="26"/>
                <w:szCs w:val="26"/>
              </w:rPr>
            </w:pPr>
            <w:r w:rsidRPr="00EE42D2">
              <w:rPr>
                <w:rFonts w:eastAsia="Batang"/>
                <w:bCs/>
                <w:sz w:val="26"/>
                <w:szCs w:val="26"/>
              </w:rPr>
              <w:t xml:space="preserve">Объем загрузки </w:t>
            </w:r>
            <w:r w:rsidR="00D45F17">
              <w:rPr>
                <w:rFonts w:eastAsia="Batang"/>
                <w:bCs/>
                <w:sz w:val="26"/>
                <w:szCs w:val="26"/>
              </w:rPr>
              <w:t>одно</w:t>
            </w:r>
            <w:r w:rsidRPr="00EE42D2">
              <w:rPr>
                <w:rFonts w:eastAsia="Batang"/>
                <w:bCs/>
                <w:sz w:val="26"/>
                <w:szCs w:val="26"/>
              </w:rPr>
              <w:t>го автомобиля</w:t>
            </w:r>
          </w:p>
        </w:tc>
      </w:tr>
      <w:tr w:rsidR="001E00CB" w:rsidRPr="00CD3724" w:rsidTr="001E00CB">
        <w:trPr>
          <w:cantSplit/>
          <w:trHeight w:val="358"/>
          <w:jc w:val="center"/>
        </w:trPr>
        <w:tc>
          <w:tcPr>
            <w:tcW w:w="1227" w:type="dxa"/>
            <w:vMerge/>
            <w:tcBorders>
              <w:top w:val="single" w:sz="4" w:space="0" w:color="auto"/>
              <w:left w:val="single" w:sz="4" w:space="0" w:color="auto"/>
              <w:bottom w:val="single" w:sz="4" w:space="0" w:color="auto"/>
              <w:right w:val="single" w:sz="4" w:space="0" w:color="auto"/>
            </w:tcBorders>
            <w:vAlign w:val="center"/>
          </w:tcPr>
          <w:p w:rsidR="001E00CB" w:rsidRPr="00EE42D2" w:rsidRDefault="001E00CB" w:rsidP="001E00CB">
            <w:pPr>
              <w:spacing w:line="276" w:lineRule="auto"/>
              <w:ind w:left="-938" w:firstLine="851"/>
              <w:rPr>
                <w:rFonts w:eastAsia="Batang"/>
                <w:bCs/>
                <w:sz w:val="26"/>
                <w:szCs w:val="26"/>
              </w:rPr>
            </w:pPr>
          </w:p>
        </w:tc>
        <w:tc>
          <w:tcPr>
            <w:tcW w:w="2104" w:type="dxa"/>
            <w:tcBorders>
              <w:top w:val="nil"/>
              <w:left w:val="nil"/>
              <w:bottom w:val="single" w:sz="4" w:space="0" w:color="auto"/>
              <w:right w:val="single" w:sz="4" w:space="0" w:color="auto"/>
            </w:tcBorders>
          </w:tcPr>
          <w:p w:rsidR="001E00CB" w:rsidRPr="00EE42D2" w:rsidRDefault="001E00CB" w:rsidP="001E00CB">
            <w:pPr>
              <w:spacing w:line="276" w:lineRule="auto"/>
              <w:ind w:left="-17" w:firstLine="17"/>
              <w:rPr>
                <w:rFonts w:eastAsia="Batang"/>
                <w:sz w:val="26"/>
                <w:szCs w:val="26"/>
              </w:rPr>
            </w:pPr>
            <w:r w:rsidRPr="00EE42D2">
              <w:rPr>
                <w:rFonts w:eastAsia="Batang"/>
                <w:sz w:val="26"/>
                <w:szCs w:val="26"/>
              </w:rPr>
              <w:t>Кол</w:t>
            </w:r>
            <w:r>
              <w:rPr>
                <w:rFonts w:eastAsia="Batang"/>
                <w:sz w:val="26"/>
                <w:szCs w:val="26"/>
              </w:rPr>
              <w:t>-</w:t>
            </w:r>
            <w:r w:rsidRPr="00EE42D2">
              <w:rPr>
                <w:rFonts w:eastAsia="Batang"/>
                <w:sz w:val="26"/>
                <w:szCs w:val="26"/>
              </w:rPr>
              <w:t>во рейсов</w:t>
            </w:r>
          </w:p>
        </w:tc>
        <w:tc>
          <w:tcPr>
            <w:tcW w:w="2005" w:type="dxa"/>
            <w:tcBorders>
              <w:top w:val="nil"/>
              <w:left w:val="nil"/>
              <w:bottom w:val="single" w:sz="4" w:space="0" w:color="auto"/>
              <w:right w:val="single" w:sz="4" w:space="0" w:color="auto"/>
            </w:tcBorders>
          </w:tcPr>
          <w:p w:rsidR="001E00CB" w:rsidRPr="00EE42D2" w:rsidRDefault="001E00CB" w:rsidP="001E00CB">
            <w:pPr>
              <w:spacing w:line="276" w:lineRule="auto"/>
              <w:ind w:left="-55"/>
              <w:rPr>
                <w:rFonts w:eastAsia="Batang"/>
                <w:sz w:val="26"/>
                <w:szCs w:val="26"/>
              </w:rPr>
            </w:pPr>
            <w:r w:rsidRPr="00EE42D2">
              <w:rPr>
                <w:rFonts w:eastAsia="Batang"/>
                <w:sz w:val="26"/>
                <w:szCs w:val="26"/>
              </w:rPr>
              <w:t xml:space="preserve">Объем груза, </w:t>
            </w:r>
            <w:proofErr w:type="spellStart"/>
            <w:r w:rsidRPr="00EE42D2">
              <w:rPr>
                <w:rFonts w:eastAsia="Batang"/>
                <w:sz w:val="26"/>
                <w:szCs w:val="26"/>
              </w:rPr>
              <w:t>тн</w:t>
            </w:r>
            <w:proofErr w:type="spellEnd"/>
          </w:p>
        </w:tc>
        <w:tc>
          <w:tcPr>
            <w:tcW w:w="2310" w:type="dxa"/>
            <w:vMerge/>
            <w:tcBorders>
              <w:top w:val="single" w:sz="4" w:space="0" w:color="auto"/>
              <w:left w:val="single" w:sz="4" w:space="0" w:color="auto"/>
              <w:bottom w:val="single" w:sz="4" w:space="0" w:color="auto"/>
              <w:right w:val="single" w:sz="4" w:space="0" w:color="auto"/>
            </w:tcBorders>
            <w:vAlign w:val="center"/>
          </w:tcPr>
          <w:p w:rsidR="001E00CB" w:rsidRPr="00EE42D2" w:rsidRDefault="001E00CB" w:rsidP="001E00CB">
            <w:pPr>
              <w:spacing w:line="276" w:lineRule="auto"/>
              <w:ind w:left="-938" w:firstLine="851"/>
              <w:rPr>
                <w:rFonts w:eastAsia="Batang"/>
                <w:bCs/>
                <w:sz w:val="26"/>
                <w:szCs w:val="26"/>
              </w:rPr>
            </w:pPr>
          </w:p>
        </w:tc>
      </w:tr>
      <w:tr w:rsidR="001E00CB" w:rsidRPr="00CD3724" w:rsidTr="001E00CB">
        <w:trPr>
          <w:trHeight w:val="255"/>
          <w:jc w:val="center"/>
        </w:trPr>
        <w:tc>
          <w:tcPr>
            <w:tcW w:w="1227" w:type="dxa"/>
            <w:tcBorders>
              <w:top w:val="nil"/>
              <w:left w:val="single" w:sz="4" w:space="0" w:color="auto"/>
              <w:bottom w:val="single" w:sz="4" w:space="0" w:color="auto"/>
              <w:right w:val="single" w:sz="4" w:space="0" w:color="auto"/>
            </w:tcBorders>
          </w:tcPr>
          <w:p w:rsidR="001E00CB" w:rsidRPr="00EE42D2" w:rsidRDefault="001E00CB" w:rsidP="001E00CB">
            <w:pPr>
              <w:spacing w:line="276" w:lineRule="auto"/>
              <w:ind w:left="-938" w:firstLine="851"/>
              <w:jc w:val="center"/>
              <w:rPr>
                <w:rFonts w:eastAsia="Batang"/>
                <w:bCs/>
                <w:sz w:val="26"/>
                <w:szCs w:val="26"/>
              </w:rPr>
            </w:pPr>
            <w:r w:rsidRPr="00EE42D2">
              <w:rPr>
                <w:rFonts w:eastAsia="Batang"/>
                <w:bCs/>
                <w:sz w:val="26"/>
                <w:szCs w:val="26"/>
              </w:rPr>
              <w:t>2005</w:t>
            </w:r>
          </w:p>
        </w:tc>
        <w:tc>
          <w:tcPr>
            <w:tcW w:w="2104" w:type="dxa"/>
            <w:tcBorders>
              <w:top w:val="nil"/>
              <w:left w:val="nil"/>
              <w:bottom w:val="single" w:sz="4" w:space="0" w:color="auto"/>
              <w:right w:val="single" w:sz="4" w:space="0" w:color="auto"/>
            </w:tcBorders>
          </w:tcPr>
          <w:p w:rsidR="001E00CB" w:rsidRPr="00EE42D2" w:rsidRDefault="001E00CB" w:rsidP="001E00CB">
            <w:pPr>
              <w:spacing w:line="276" w:lineRule="auto"/>
              <w:ind w:left="-938" w:firstLine="851"/>
              <w:jc w:val="right"/>
              <w:rPr>
                <w:rFonts w:eastAsia="Batang"/>
                <w:sz w:val="26"/>
                <w:szCs w:val="26"/>
              </w:rPr>
            </w:pPr>
            <w:r w:rsidRPr="00EE42D2">
              <w:rPr>
                <w:rFonts w:eastAsia="Batang"/>
                <w:sz w:val="26"/>
                <w:szCs w:val="26"/>
              </w:rPr>
              <w:t>29996</w:t>
            </w:r>
          </w:p>
        </w:tc>
        <w:tc>
          <w:tcPr>
            <w:tcW w:w="2005" w:type="dxa"/>
            <w:tcBorders>
              <w:top w:val="nil"/>
              <w:left w:val="nil"/>
              <w:bottom w:val="single" w:sz="4" w:space="0" w:color="auto"/>
              <w:right w:val="single" w:sz="4" w:space="0" w:color="auto"/>
            </w:tcBorders>
          </w:tcPr>
          <w:p w:rsidR="001E00CB" w:rsidRPr="00EE42D2" w:rsidRDefault="001E00CB" w:rsidP="001E00CB">
            <w:pPr>
              <w:spacing w:line="276" w:lineRule="auto"/>
              <w:ind w:left="-938" w:firstLine="851"/>
              <w:jc w:val="right"/>
              <w:rPr>
                <w:rFonts w:eastAsia="Batang"/>
                <w:sz w:val="26"/>
                <w:szCs w:val="26"/>
              </w:rPr>
            </w:pPr>
            <w:r w:rsidRPr="00EE42D2">
              <w:rPr>
                <w:rFonts w:eastAsia="Batang"/>
                <w:sz w:val="26"/>
                <w:szCs w:val="26"/>
              </w:rPr>
              <w:t>349638</w:t>
            </w:r>
          </w:p>
        </w:tc>
        <w:tc>
          <w:tcPr>
            <w:tcW w:w="2310" w:type="dxa"/>
            <w:tcBorders>
              <w:top w:val="nil"/>
              <w:left w:val="nil"/>
              <w:bottom w:val="single" w:sz="4" w:space="0" w:color="auto"/>
              <w:right w:val="single" w:sz="4" w:space="0" w:color="auto"/>
            </w:tcBorders>
          </w:tcPr>
          <w:p w:rsidR="001E00CB" w:rsidRPr="00EE42D2" w:rsidRDefault="001E00CB" w:rsidP="001E00CB">
            <w:pPr>
              <w:spacing w:line="276" w:lineRule="auto"/>
              <w:ind w:left="-938" w:firstLine="851"/>
              <w:jc w:val="right"/>
              <w:rPr>
                <w:rFonts w:eastAsia="Batang"/>
                <w:bCs/>
                <w:sz w:val="26"/>
                <w:szCs w:val="26"/>
              </w:rPr>
            </w:pPr>
            <w:r w:rsidRPr="00EE42D2">
              <w:rPr>
                <w:rFonts w:eastAsia="Batang"/>
                <w:bCs/>
                <w:sz w:val="26"/>
                <w:szCs w:val="26"/>
              </w:rPr>
              <w:t>11,7</w:t>
            </w:r>
          </w:p>
        </w:tc>
      </w:tr>
      <w:tr w:rsidR="001E00CB" w:rsidRPr="00CD3724" w:rsidTr="001E00CB">
        <w:trPr>
          <w:trHeight w:val="220"/>
          <w:jc w:val="center"/>
        </w:trPr>
        <w:tc>
          <w:tcPr>
            <w:tcW w:w="1227" w:type="dxa"/>
            <w:tcBorders>
              <w:top w:val="nil"/>
              <w:left w:val="single" w:sz="4" w:space="0" w:color="auto"/>
              <w:bottom w:val="single" w:sz="4" w:space="0" w:color="auto"/>
              <w:right w:val="single" w:sz="4" w:space="0" w:color="auto"/>
            </w:tcBorders>
          </w:tcPr>
          <w:p w:rsidR="001E00CB" w:rsidRPr="00EE42D2" w:rsidRDefault="001E00CB" w:rsidP="001E00CB">
            <w:pPr>
              <w:spacing w:line="276" w:lineRule="auto"/>
              <w:ind w:left="-938" w:firstLine="851"/>
              <w:jc w:val="center"/>
              <w:rPr>
                <w:rFonts w:eastAsia="Batang"/>
                <w:bCs/>
                <w:sz w:val="26"/>
                <w:szCs w:val="26"/>
              </w:rPr>
            </w:pPr>
            <w:r w:rsidRPr="00EE42D2">
              <w:rPr>
                <w:rFonts w:eastAsia="Batang"/>
                <w:bCs/>
                <w:sz w:val="26"/>
                <w:szCs w:val="26"/>
              </w:rPr>
              <w:t>2014</w:t>
            </w:r>
          </w:p>
        </w:tc>
        <w:tc>
          <w:tcPr>
            <w:tcW w:w="2104" w:type="dxa"/>
            <w:tcBorders>
              <w:top w:val="nil"/>
              <w:left w:val="nil"/>
              <w:bottom w:val="single" w:sz="4" w:space="0" w:color="auto"/>
              <w:right w:val="single" w:sz="4" w:space="0" w:color="auto"/>
            </w:tcBorders>
          </w:tcPr>
          <w:p w:rsidR="001E00CB" w:rsidRPr="00EE42D2" w:rsidRDefault="001E00CB" w:rsidP="001E00CB">
            <w:pPr>
              <w:spacing w:line="276" w:lineRule="auto"/>
              <w:ind w:left="-938" w:firstLine="851"/>
              <w:jc w:val="right"/>
              <w:rPr>
                <w:rFonts w:eastAsia="Batang"/>
                <w:sz w:val="26"/>
                <w:szCs w:val="26"/>
              </w:rPr>
            </w:pPr>
            <w:r w:rsidRPr="00EE42D2">
              <w:rPr>
                <w:rFonts w:eastAsia="Batang"/>
                <w:sz w:val="26"/>
                <w:szCs w:val="26"/>
              </w:rPr>
              <w:t>56388</w:t>
            </w:r>
          </w:p>
        </w:tc>
        <w:tc>
          <w:tcPr>
            <w:tcW w:w="2005" w:type="dxa"/>
            <w:tcBorders>
              <w:top w:val="nil"/>
              <w:left w:val="nil"/>
              <w:bottom w:val="single" w:sz="4" w:space="0" w:color="auto"/>
              <w:right w:val="single" w:sz="4" w:space="0" w:color="auto"/>
            </w:tcBorders>
          </w:tcPr>
          <w:p w:rsidR="001E00CB" w:rsidRPr="00EE42D2" w:rsidRDefault="001E00CB" w:rsidP="001E00CB">
            <w:pPr>
              <w:spacing w:line="276" w:lineRule="auto"/>
              <w:ind w:left="-938" w:firstLine="851"/>
              <w:jc w:val="right"/>
              <w:rPr>
                <w:rFonts w:eastAsia="Batang"/>
                <w:sz w:val="26"/>
                <w:szCs w:val="26"/>
              </w:rPr>
            </w:pPr>
            <w:r w:rsidRPr="00EE42D2">
              <w:rPr>
                <w:rFonts w:eastAsia="Batang"/>
                <w:sz w:val="26"/>
                <w:szCs w:val="26"/>
              </w:rPr>
              <w:t>747872</w:t>
            </w:r>
          </w:p>
        </w:tc>
        <w:tc>
          <w:tcPr>
            <w:tcW w:w="2310" w:type="dxa"/>
            <w:tcBorders>
              <w:top w:val="nil"/>
              <w:left w:val="nil"/>
              <w:bottom w:val="single" w:sz="4" w:space="0" w:color="auto"/>
              <w:right w:val="single" w:sz="4" w:space="0" w:color="auto"/>
            </w:tcBorders>
          </w:tcPr>
          <w:p w:rsidR="001E00CB" w:rsidRPr="00EE42D2" w:rsidRDefault="001E00CB" w:rsidP="001E00CB">
            <w:pPr>
              <w:spacing w:line="276" w:lineRule="auto"/>
              <w:ind w:left="-938" w:firstLine="851"/>
              <w:jc w:val="right"/>
              <w:rPr>
                <w:rFonts w:eastAsia="Batang"/>
                <w:bCs/>
                <w:sz w:val="26"/>
                <w:szCs w:val="26"/>
              </w:rPr>
            </w:pPr>
            <w:r w:rsidRPr="00EE42D2">
              <w:rPr>
                <w:rFonts w:eastAsia="Batang"/>
                <w:bCs/>
                <w:sz w:val="26"/>
                <w:szCs w:val="26"/>
              </w:rPr>
              <w:t>13,3</w:t>
            </w:r>
          </w:p>
        </w:tc>
      </w:tr>
    </w:tbl>
    <w:p w:rsidR="001E00CB" w:rsidRDefault="001E00CB" w:rsidP="001E00CB">
      <w:pPr>
        <w:pStyle w:val="afc"/>
        <w:spacing w:line="276" w:lineRule="auto"/>
        <w:ind w:left="851"/>
        <w:jc w:val="both"/>
        <w:rPr>
          <w:rFonts w:ascii="Times New Roman" w:hAnsi="Times New Roman" w:cs="Times New Roman"/>
          <w:b/>
          <w:sz w:val="26"/>
          <w:szCs w:val="26"/>
        </w:rPr>
      </w:pPr>
    </w:p>
    <w:p w:rsidR="00D45F17" w:rsidRPr="003C602A" w:rsidRDefault="00D45F17" w:rsidP="00EC5364">
      <w:pPr>
        <w:pStyle w:val="afc"/>
        <w:spacing w:before="240" w:after="240" w:line="276" w:lineRule="auto"/>
        <w:ind w:left="851"/>
        <w:jc w:val="both"/>
        <w:rPr>
          <w:rFonts w:ascii="Times New Roman" w:hAnsi="Times New Roman" w:cs="Times New Roman"/>
          <w:b/>
          <w:sz w:val="26"/>
          <w:szCs w:val="26"/>
        </w:rPr>
      </w:pPr>
      <w:r w:rsidRPr="003C602A">
        <w:rPr>
          <w:rFonts w:ascii="Times New Roman" w:hAnsi="Times New Roman" w:cs="Times New Roman"/>
          <w:b/>
          <w:sz w:val="26"/>
          <w:szCs w:val="26"/>
        </w:rPr>
        <w:t xml:space="preserve">Рис. </w:t>
      </w:r>
      <w:r w:rsidR="00004A92">
        <w:rPr>
          <w:rFonts w:ascii="Times New Roman" w:hAnsi="Times New Roman" w:cs="Times New Roman"/>
          <w:b/>
          <w:sz w:val="26"/>
          <w:szCs w:val="26"/>
        </w:rPr>
        <w:t>10</w:t>
      </w:r>
      <w:r w:rsidRPr="003C602A">
        <w:rPr>
          <w:rFonts w:ascii="Times New Roman" w:hAnsi="Times New Roman" w:cs="Times New Roman"/>
          <w:b/>
          <w:sz w:val="26"/>
          <w:szCs w:val="26"/>
        </w:rPr>
        <w:t>: Рост интенсивности движения с 2005 по 2014г.г.</w:t>
      </w:r>
    </w:p>
    <w:p w:rsidR="001E00CB" w:rsidRDefault="001E00CB" w:rsidP="001E00CB">
      <w:pPr>
        <w:pStyle w:val="afc"/>
        <w:spacing w:line="276"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3ADD7321" wp14:editId="5C969A3E">
            <wp:extent cx="4529006" cy="278130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9511" cy="2787751"/>
                    </a:xfrm>
                    <a:prstGeom prst="rect">
                      <a:avLst/>
                    </a:prstGeom>
                    <a:noFill/>
                    <a:ln>
                      <a:noFill/>
                    </a:ln>
                  </pic:spPr>
                </pic:pic>
              </a:graphicData>
            </a:graphic>
          </wp:inline>
        </w:drawing>
      </w:r>
    </w:p>
    <w:p w:rsidR="001E00CB" w:rsidRDefault="001E00CB" w:rsidP="001E00CB">
      <w:pPr>
        <w:pStyle w:val="afc"/>
        <w:spacing w:line="276" w:lineRule="auto"/>
        <w:ind w:firstLine="851"/>
        <w:jc w:val="both"/>
        <w:rPr>
          <w:rFonts w:ascii="Times New Roman" w:hAnsi="Times New Roman" w:cs="Times New Roman"/>
          <w:sz w:val="26"/>
          <w:szCs w:val="26"/>
        </w:rPr>
      </w:pPr>
      <w:proofErr w:type="gramStart"/>
      <w:r>
        <w:rPr>
          <w:rFonts w:ascii="Times New Roman" w:hAnsi="Times New Roman" w:cs="Times New Roman"/>
          <w:sz w:val="26"/>
          <w:szCs w:val="26"/>
        </w:rPr>
        <w:t xml:space="preserve">Как видно из диаграммы, загруженность основных транспортных коридоров за </w:t>
      </w:r>
      <w:r w:rsidR="009D5C10">
        <w:rPr>
          <w:rFonts w:ascii="Times New Roman" w:hAnsi="Times New Roman" w:cs="Times New Roman"/>
          <w:sz w:val="26"/>
          <w:szCs w:val="26"/>
        </w:rPr>
        <w:t xml:space="preserve">последние </w:t>
      </w:r>
      <w:r>
        <w:rPr>
          <w:rFonts w:ascii="Times New Roman" w:hAnsi="Times New Roman" w:cs="Times New Roman"/>
          <w:sz w:val="26"/>
          <w:szCs w:val="26"/>
        </w:rPr>
        <w:t xml:space="preserve">9 лет увеличилась более </w:t>
      </w:r>
      <w:r w:rsidR="009D5C10">
        <w:rPr>
          <w:rFonts w:ascii="Times New Roman" w:hAnsi="Times New Roman" w:cs="Times New Roman"/>
          <w:sz w:val="26"/>
          <w:szCs w:val="26"/>
        </w:rPr>
        <w:t xml:space="preserve">чем в </w:t>
      </w:r>
      <w:r>
        <w:rPr>
          <w:rFonts w:ascii="Times New Roman" w:hAnsi="Times New Roman" w:cs="Times New Roman"/>
          <w:sz w:val="26"/>
          <w:szCs w:val="26"/>
        </w:rPr>
        <w:t>дв</w:t>
      </w:r>
      <w:r w:rsidR="009D5C10">
        <w:rPr>
          <w:rFonts w:ascii="Times New Roman" w:hAnsi="Times New Roman" w:cs="Times New Roman"/>
          <w:sz w:val="26"/>
          <w:szCs w:val="26"/>
        </w:rPr>
        <w:t>а</w:t>
      </w:r>
      <w:r>
        <w:rPr>
          <w:rFonts w:ascii="Times New Roman" w:hAnsi="Times New Roman" w:cs="Times New Roman"/>
          <w:sz w:val="26"/>
          <w:szCs w:val="26"/>
        </w:rPr>
        <w:t xml:space="preserve"> раз</w:t>
      </w:r>
      <w:r w:rsidR="009D5C10">
        <w:rPr>
          <w:rFonts w:ascii="Times New Roman" w:hAnsi="Times New Roman" w:cs="Times New Roman"/>
          <w:sz w:val="26"/>
          <w:szCs w:val="26"/>
        </w:rPr>
        <w:t>а</w:t>
      </w:r>
      <w:r>
        <w:rPr>
          <w:rFonts w:ascii="Times New Roman" w:hAnsi="Times New Roman" w:cs="Times New Roman"/>
          <w:sz w:val="26"/>
          <w:szCs w:val="26"/>
        </w:rPr>
        <w:t>.</w:t>
      </w:r>
      <w:proofErr w:type="gramEnd"/>
      <w:r>
        <w:rPr>
          <w:rFonts w:ascii="Times New Roman" w:hAnsi="Times New Roman" w:cs="Times New Roman"/>
          <w:sz w:val="26"/>
          <w:szCs w:val="26"/>
        </w:rPr>
        <w:t xml:space="preserve"> Данная тенденция наблюдается практически </w:t>
      </w:r>
      <w:r w:rsidR="009D5C10">
        <w:rPr>
          <w:rFonts w:ascii="Times New Roman" w:hAnsi="Times New Roman" w:cs="Times New Roman"/>
          <w:sz w:val="26"/>
          <w:szCs w:val="26"/>
        </w:rPr>
        <w:t>на</w:t>
      </w:r>
      <w:r>
        <w:rPr>
          <w:rFonts w:ascii="Times New Roman" w:hAnsi="Times New Roman" w:cs="Times New Roman"/>
          <w:sz w:val="26"/>
          <w:szCs w:val="26"/>
        </w:rPr>
        <w:t xml:space="preserve"> всех международных транспортных коридорах.</w:t>
      </w:r>
    </w:p>
    <w:p w:rsidR="001E00CB" w:rsidRDefault="001E00CB" w:rsidP="001E00CB">
      <w:pPr>
        <w:pStyle w:val="afc"/>
        <w:spacing w:line="276" w:lineRule="auto"/>
        <w:ind w:firstLine="851"/>
        <w:jc w:val="both"/>
        <w:rPr>
          <w:rFonts w:ascii="Times New Roman" w:hAnsi="Times New Roman" w:cs="Times New Roman"/>
          <w:sz w:val="26"/>
          <w:szCs w:val="26"/>
        </w:rPr>
      </w:pPr>
    </w:p>
    <w:p w:rsidR="001E00CB" w:rsidRDefault="001E00CB" w:rsidP="001E00CB">
      <w:pPr>
        <w:pStyle w:val="afc"/>
        <w:ind w:firstLine="851"/>
        <w:jc w:val="both"/>
        <w:rPr>
          <w:rFonts w:ascii="Times New Roman" w:hAnsi="Times New Roman" w:cs="Times New Roman"/>
          <w:sz w:val="26"/>
          <w:szCs w:val="26"/>
        </w:rPr>
      </w:pPr>
    </w:p>
    <w:p w:rsidR="001E00CB" w:rsidRPr="00004A92" w:rsidRDefault="001E00CB" w:rsidP="00004A92">
      <w:pPr>
        <w:pStyle w:val="2"/>
      </w:pPr>
      <w:r w:rsidRPr="00004A92">
        <w:t>Финансирование дорожной отрасли за 2010-2014 гг.</w:t>
      </w:r>
    </w:p>
    <w:p w:rsidR="009D5C10" w:rsidRDefault="00FD21CB"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Дорожная отрасль финансируется в пределах </w:t>
      </w:r>
      <w:r w:rsidR="00767AEB">
        <w:rPr>
          <w:rFonts w:ascii="Times New Roman" w:hAnsi="Times New Roman" w:cs="Times New Roman"/>
          <w:sz w:val="26"/>
          <w:szCs w:val="26"/>
        </w:rPr>
        <w:t>40</w:t>
      </w:r>
      <w:r w:rsidR="002D03DE">
        <w:rPr>
          <w:rFonts w:ascii="Times New Roman" w:hAnsi="Times New Roman" w:cs="Times New Roman"/>
          <w:sz w:val="26"/>
          <w:szCs w:val="26"/>
        </w:rPr>
        <w:t>-</w:t>
      </w:r>
      <w:r w:rsidR="00767AEB">
        <w:rPr>
          <w:rFonts w:ascii="Times New Roman" w:hAnsi="Times New Roman" w:cs="Times New Roman"/>
          <w:sz w:val="26"/>
          <w:szCs w:val="26"/>
        </w:rPr>
        <w:t>45</w:t>
      </w:r>
      <w:r>
        <w:rPr>
          <w:rFonts w:ascii="Times New Roman" w:hAnsi="Times New Roman" w:cs="Times New Roman"/>
          <w:sz w:val="26"/>
          <w:szCs w:val="26"/>
        </w:rPr>
        <w:t xml:space="preserve">% от общей потребности. </w:t>
      </w:r>
    </w:p>
    <w:p w:rsidR="001E00CB" w:rsidRDefault="00FD21CB"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Однако необходимо отметить, что </w:t>
      </w:r>
      <w:r w:rsidR="001E00CB">
        <w:rPr>
          <w:rFonts w:ascii="Times New Roman" w:hAnsi="Times New Roman" w:cs="Times New Roman"/>
          <w:sz w:val="26"/>
          <w:szCs w:val="26"/>
        </w:rPr>
        <w:t xml:space="preserve">по сравнению с 2000-2005 годами </w:t>
      </w:r>
      <w:r>
        <w:rPr>
          <w:rFonts w:ascii="Times New Roman" w:hAnsi="Times New Roman" w:cs="Times New Roman"/>
          <w:sz w:val="26"/>
          <w:szCs w:val="26"/>
        </w:rPr>
        <w:t>объем финансирования увеличился</w:t>
      </w:r>
      <w:r w:rsidR="001E00CB">
        <w:rPr>
          <w:rFonts w:ascii="Times New Roman" w:hAnsi="Times New Roman" w:cs="Times New Roman"/>
          <w:sz w:val="26"/>
          <w:szCs w:val="26"/>
        </w:rPr>
        <w:t xml:space="preserve"> </w:t>
      </w:r>
      <w:r w:rsidR="002D03DE">
        <w:rPr>
          <w:rFonts w:ascii="Times New Roman" w:hAnsi="Times New Roman" w:cs="Times New Roman"/>
          <w:sz w:val="26"/>
          <w:szCs w:val="26"/>
        </w:rPr>
        <w:t xml:space="preserve">более чем в </w:t>
      </w:r>
      <w:r w:rsidR="004A4DCF">
        <w:rPr>
          <w:rFonts w:ascii="Times New Roman" w:hAnsi="Times New Roman" w:cs="Times New Roman"/>
          <w:sz w:val="26"/>
          <w:szCs w:val="26"/>
        </w:rPr>
        <w:t>7 раз и находится на уровне 1,7-2,0</w:t>
      </w:r>
      <w:r w:rsidR="001E00CB">
        <w:rPr>
          <w:rFonts w:ascii="Times New Roman" w:hAnsi="Times New Roman" w:cs="Times New Roman"/>
          <w:sz w:val="26"/>
          <w:szCs w:val="26"/>
        </w:rPr>
        <w:t xml:space="preserve"> млрд. сомов (около 30,0 млн. долларов США) на протяжении </w:t>
      </w:r>
      <w:r w:rsidR="002D03DE">
        <w:rPr>
          <w:rFonts w:ascii="Times New Roman" w:hAnsi="Times New Roman" w:cs="Times New Roman"/>
          <w:sz w:val="26"/>
          <w:szCs w:val="26"/>
        </w:rPr>
        <w:t xml:space="preserve">последних </w:t>
      </w:r>
      <w:r w:rsidR="001E00CB">
        <w:rPr>
          <w:rFonts w:ascii="Times New Roman" w:hAnsi="Times New Roman" w:cs="Times New Roman"/>
          <w:sz w:val="26"/>
          <w:szCs w:val="26"/>
        </w:rPr>
        <w:t>8 лет. Относительно республиканского б</w:t>
      </w:r>
      <w:r w:rsidR="004A4DCF">
        <w:rPr>
          <w:rFonts w:ascii="Times New Roman" w:hAnsi="Times New Roman" w:cs="Times New Roman"/>
          <w:sz w:val="26"/>
          <w:szCs w:val="26"/>
        </w:rPr>
        <w:t xml:space="preserve">юджета </w:t>
      </w:r>
      <w:r w:rsidR="00113A1D">
        <w:rPr>
          <w:rFonts w:ascii="Times New Roman" w:hAnsi="Times New Roman" w:cs="Times New Roman"/>
          <w:sz w:val="26"/>
          <w:szCs w:val="26"/>
        </w:rPr>
        <w:t xml:space="preserve">средства </w:t>
      </w:r>
      <w:r w:rsidR="004A4DCF">
        <w:rPr>
          <w:rFonts w:ascii="Times New Roman" w:hAnsi="Times New Roman" w:cs="Times New Roman"/>
          <w:sz w:val="26"/>
          <w:szCs w:val="26"/>
        </w:rPr>
        <w:t>выделяются в пределах 1,7-2,1</w:t>
      </w:r>
      <w:r w:rsidR="001E00CB">
        <w:rPr>
          <w:rFonts w:ascii="Times New Roman" w:hAnsi="Times New Roman" w:cs="Times New Roman"/>
          <w:sz w:val="26"/>
          <w:szCs w:val="26"/>
        </w:rPr>
        <w:t xml:space="preserve">%. </w:t>
      </w:r>
    </w:p>
    <w:p w:rsidR="001E00CB" w:rsidRPr="00410EF1" w:rsidRDefault="00767AEB"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t>В</w:t>
      </w:r>
      <w:r w:rsidR="001E00CB">
        <w:rPr>
          <w:rFonts w:ascii="Times New Roman" w:hAnsi="Times New Roman" w:cs="Times New Roman"/>
          <w:sz w:val="26"/>
          <w:szCs w:val="26"/>
        </w:rPr>
        <w:t xml:space="preserve"> 2007-2010 годах объемы финансирования позволяли производить ежегодные плановые дорожные работы и устранять часть накопленных физических объемов прежних лет, </w:t>
      </w:r>
      <w:r w:rsidR="00113A1D">
        <w:rPr>
          <w:rFonts w:ascii="Times New Roman" w:hAnsi="Times New Roman" w:cs="Times New Roman"/>
          <w:sz w:val="26"/>
          <w:szCs w:val="26"/>
        </w:rPr>
        <w:t>но</w:t>
      </w:r>
      <w:r w:rsidR="001E00CB">
        <w:rPr>
          <w:rFonts w:ascii="Times New Roman" w:hAnsi="Times New Roman" w:cs="Times New Roman"/>
          <w:sz w:val="26"/>
          <w:szCs w:val="26"/>
        </w:rPr>
        <w:t xml:space="preserve"> с 2011 года после резкого повышения цен на ГСМ и дорожный битум (в среднем на 38%) объемы финансирования позволяют выполнять </w:t>
      </w:r>
      <w:r w:rsidR="001E00CB">
        <w:rPr>
          <w:rFonts w:ascii="Times New Roman" w:hAnsi="Times New Roman" w:cs="Times New Roman"/>
          <w:sz w:val="26"/>
          <w:szCs w:val="26"/>
        </w:rPr>
        <w:lastRenderedPageBreak/>
        <w:t>только</w:t>
      </w:r>
      <w:r>
        <w:rPr>
          <w:rFonts w:ascii="Times New Roman" w:hAnsi="Times New Roman" w:cs="Times New Roman"/>
          <w:sz w:val="26"/>
          <w:szCs w:val="26"/>
        </w:rPr>
        <w:t xml:space="preserve"> основную часть плановых дорожных</w:t>
      </w:r>
      <w:r w:rsidR="001E00CB">
        <w:rPr>
          <w:rFonts w:ascii="Times New Roman" w:hAnsi="Times New Roman" w:cs="Times New Roman"/>
          <w:sz w:val="26"/>
          <w:szCs w:val="26"/>
        </w:rPr>
        <w:t xml:space="preserve"> работ. </w:t>
      </w:r>
      <w:r w:rsidR="002D03DE">
        <w:rPr>
          <w:rFonts w:ascii="Times New Roman" w:hAnsi="Times New Roman" w:cs="Times New Roman"/>
          <w:sz w:val="26"/>
          <w:szCs w:val="26"/>
        </w:rPr>
        <w:t xml:space="preserve">Из-за последних изменений курса обмена валют объем финансирования сократился еще больше. </w:t>
      </w:r>
      <w:r w:rsidR="001E00CB">
        <w:rPr>
          <w:rFonts w:ascii="Times New Roman" w:hAnsi="Times New Roman" w:cs="Times New Roman"/>
          <w:sz w:val="26"/>
          <w:szCs w:val="26"/>
        </w:rPr>
        <w:t xml:space="preserve"> </w:t>
      </w:r>
    </w:p>
    <w:p w:rsidR="001E00CB" w:rsidRPr="003C602A" w:rsidRDefault="00D45F17" w:rsidP="00EC5364">
      <w:pPr>
        <w:pStyle w:val="afc"/>
        <w:spacing w:before="240"/>
        <w:rPr>
          <w:rFonts w:ascii="Times New Roman" w:hAnsi="Times New Roman" w:cs="Times New Roman"/>
          <w:b/>
          <w:sz w:val="26"/>
          <w:szCs w:val="26"/>
        </w:rPr>
      </w:pPr>
      <w:r w:rsidRPr="003C602A">
        <w:rPr>
          <w:rFonts w:ascii="Times New Roman" w:hAnsi="Times New Roman" w:cs="Times New Roman"/>
          <w:b/>
          <w:sz w:val="26"/>
          <w:szCs w:val="26"/>
        </w:rPr>
        <w:t>Таблица 1</w:t>
      </w:r>
      <w:r w:rsidR="00004A92">
        <w:rPr>
          <w:rFonts w:ascii="Times New Roman" w:hAnsi="Times New Roman" w:cs="Times New Roman"/>
          <w:b/>
          <w:sz w:val="26"/>
          <w:szCs w:val="26"/>
        </w:rPr>
        <w:t>1</w:t>
      </w:r>
      <w:r w:rsidRPr="003C602A">
        <w:rPr>
          <w:rFonts w:ascii="Times New Roman" w:hAnsi="Times New Roman" w:cs="Times New Roman"/>
          <w:b/>
          <w:sz w:val="26"/>
          <w:szCs w:val="26"/>
        </w:rPr>
        <w:t>: Средства, выделенные на содержание дорог, млн. сом</w:t>
      </w:r>
      <w:r w:rsidRPr="003C602A">
        <w:rPr>
          <w:rFonts w:ascii="Times New Roman" w:hAnsi="Times New Roman" w:cs="Times New Roman"/>
          <w:b/>
          <w:sz w:val="26"/>
          <w:szCs w:val="26"/>
        </w:rPr>
        <w:br w:type="textWrapping" w:clear="all"/>
      </w:r>
    </w:p>
    <w:tbl>
      <w:tblPr>
        <w:tblW w:w="8847" w:type="dxa"/>
        <w:tblInd w:w="392" w:type="dxa"/>
        <w:tblLook w:val="04A0" w:firstRow="1" w:lastRow="0" w:firstColumn="1" w:lastColumn="0" w:noHBand="0" w:noVBand="1"/>
      </w:tblPr>
      <w:tblGrid>
        <w:gridCol w:w="945"/>
        <w:gridCol w:w="1181"/>
        <w:gridCol w:w="1701"/>
        <w:gridCol w:w="2027"/>
        <w:gridCol w:w="1031"/>
        <w:gridCol w:w="1962"/>
      </w:tblGrid>
      <w:tr w:rsidR="00C33F66" w:rsidRPr="004E7247" w:rsidTr="00113A1D">
        <w:trPr>
          <w:trHeight w:val="1275"/>
        </w:trPr>
        <w:tc>
          <w:tcPr>
            <w:tcW w:w="9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3F66" w:rsidRPr="00EC5364" w:rsidRDefault="00C33F66" w:rsidP="00845B32">
            <w:pPr>
              <w:jc w:val="both"/>
              <w:rPr>
                <w:color w:val="000000"/>
                <w:sz w:val="22"/>
                <w:szCs w:val="22"/>
              </w:rPr>
            </w:pPr>
            <w:r w:rsidRPr="00EC5364">
              <w:rPr>
                <w:color w:val="000000"/>
                <w:sz w:val="22"/>
                <w:szCs w:val="22"/>
              </w:rPr>
              <w:t>Годы</w:t>
            </w:r>
          </w:p>
        </w:tc>
        <w:tc>
          <w:tcPr>
            <w:tcW w:w="1181" w:type="dxa"/>
            <w:tcBorders>
              <w:top w:val="single" w:sz="8" w:space="0" w:color="auto"/>
              <w:left w:val="nil"/>
              <w:bottom w:val="single" w:sz="8" w:space="0" w:color="auto"/>
              <w:right w:val="single" w:sz="8" w:space="0" w:color="auto"/>
            </w:tcBorders>
            <w:shd w:val="clear" w:color="auto" w:fill="auto"/>
            <w:noWrap/>
            <w:vAlign w:val="center"/>
            <w:hideMark/>
          </w:tcPr>
          <w:p w:rsidR="00C33F66" w:rsidRPr="00EC5364" w:rsidRDefault="00C33F66" w:rsidP="00845B32">
            <w:pPr>
              <w:pStyle w:val="afc"/>
              <w:spacing w:line="276" w:lineRule="auto"/>
              <w:jc w:val="both"/>
              <w:rPr>
                <w:rFonts w:ascii="Times New Roman" w:hAnsi="Times New Roman" w:cs="Times New Roman"/>
              </w:rPr>
            </w:pPr>
            <w:r w:rsidRPr="00EC5364">
              <w:rPr>
                <w:rFonts w:ascii="Times New Roman" w:hAnsi="Times New Roman" w:cs="Times New Roman"/>
                <w:bCs/>
              </w:rPr>
              <w:t>Бюджет страны,   млн. сом</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C33F66" w:rsidRPr="00EC5364" w:rsidRDefault="00C33F66" w:rsidP="00845B32">
            <w:pPr>
              <w:pStyle w:val="afc"/>
              <w:spacing w:line="276" w:lineRule="auto"/>
              <w:jc w:val="both"/>
              <w:rPr>
                <w:rFonts w:ascii="Times New Roman" w:hAnsi="Times New Roman" w:cs="Times New Roman"/>
              </w:rPr>
            </w:pPr>
            <w:r w:rsidRPr="00EC5364">
              <w:rPr>
                <w:rFonts w:ascii="Times New Roman" w:hAnsi="Times New Roman" w:cs="Times New Roman"/>
                <w:bCs/>
              </w:rPr>
              <w:t>Средства, на содержание дорог, млн. сом</w:t>
            </w:r>
          </w:p>
        </w:tc>
        <w:tc>
          <w:tcPr>
            <w:tcW w:w="2027" w:type="dxa"/>
            <w:tcBorders>
              <w:top w:val="single" w:sz="8" w:space="0" w:color="auto"/>
              <w:left w:val="nil"/>
              <w:bottom w:val="single" w:sz="8" w:space="0" w:color="auto"/>
              <w:right w:val="single" w:sz="8" w:space="0" w:color="auto"/>
            </w:tcBorders>
            <w:shd w:val="clear" w:color="auto" w:fill="auto"/>
            <w:vAlign w:val="center"/>
            <w:hideMark/>
          </w:tcPr>
          <w:p w:rsidR="00C33F66" w:rsidRPr="00EC5364" w:rsidRDefault="00C33F66" w:rsidP="00845B32">
            <w:pPr>
              <w:jc w:val="both"/>
              <w:rPr>
                <w:color w:val="000000"/>
                <w:sz w:val="22"/>
                <w:szCs w:val="22"/>
              </w:rPr>
            </w:pPr>
            <w:r w:rsidRPr="00EC5364">
              <w:rPr>
                <w:color w:val="000000"/>
                <w:sz w:val="22"/>
                <w:szCs w:val="22"/>
              </w:rPr>
              <w:t>Доля средств на содержание автодорог в бюджете страны, %</w:t>
            </w:r>
          </w:p>
        </w:tc>
        <w:tc>
          <w:tcPr>
            <w:tcW w:w="1031" w:type="dxa"/>
            <w:tcBorders>
              <w:top w:val="single" w:sz="8" w:space="0" w:color="auto"/>
              <w:left w:val="nil"/>
              <w:bottom w:val="single" w:sz="8" w:space="0" w:color="auto"/>
              <w:right w:val="single" w:sz="8" w:space="0" w:color="auto"/>
            </w:tcBorders>
            <w:shd w:val="clear" w:color="auto" w:fill="auto"/>
            <w:vAlign w:val="center"/>
            <w:hideMark/>
          </w:tcPr>
          <w:p w:rsidR="00C33F66" w:rsidRPr="00EC5364" w:rsidRDefault="00C33F66" w:rsidP="00845B32">
            <w:pPr>
              <w:jc w:val="both"/>
              <w:rPr>
                <w:color w:val="000000"/>
                <w:sz w:val="22"/>
                <w:szCs w:val="22"/>
              </w:rPr>
            </w:pPr>
            <w:r w:rsidRPr="00EC5364">
              <w:rPr>
                <w:color w:val="000000"/>
                <w:sz w:val="22"/>
                <w:szCs w:val="22"/>
              </w:rPr>
              <w:t>Курс доллара США</w:t>
            </w:r>
          </w:p>
        </w:tc>
        <w:tc>
          <w:tcPr>
            <w:tcW w:w="1962" w:type="dxa"/>
            <w:tcBorders>
              <w:top w:val="single" w:sz="8" w:space="0" w:color="auto"/>
              <w:left w:val="nil"/>
              <w:bottom w:val="single" w:sz="8" w:space="0" w:color="auto"/>
              <w:right w:val="single" w:sz="8" w:space="0" w:color="auto"/>
            </w:tcBorders>
            <w:shd w:val="clear" w:color="auto" w:fill="auto"/>
            <w:vAlign w:val="center"/>
            <w:hideMark/>
          </w:tcPr>
          <w:p w:rsidR="00C33F66" w:rsidRPr="00EC5364" w:rsidRDefault="00C33F66" w:rsidP="00845B32">
            <w:pPr>
              <w:pStyle w:val="afc"/>
              <w:spacing w:line="276" w:lineRule="auto"/>
              <w:jc w:val="both"/>
              <w:rPr>
                <w:rFonts w:ascii="Times New Roman" w:hAnsi="Times New Roman" w:cs="Times New Roman"/>
              </w:rPr>
            </w:pPr>
            <w:r w:rsidRPr="00EC5364">
              <w:rPr>
                <w:rFonts w:ascii="Times New Roman" w:hAnsi="Times New Roman" w:cs="Times New Roman"/>
                <w:bCs/>
              </w:rPr>
              <w:t>Средства, на содержание дорог, млн. долл.</w:t>
            </w:r>
            <w:r w:rsidR="00113A1D">
              <w:rPr>
                <w:rFonts w:ascii="Times New Roman" w:hAnsi="Times New Roman" w:cs="Times New Roman"/>
                <w:bCs/>
              </w:rPr>
              <w:t xml:space="preserve"> </w:t>
            </w:r>
            <w:r w:rsidRPr="00EC5364">
              <w:rPr>
                <w:rFonts w:ascii="Times New Roman" w:hAnsi="Times New Roman" w:cs="Times New Roman"/>
                <w:bCs/>
              </w:rPr>
              <w:t>США</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845B32">
            <w:pPr>
              <w:jc w:val="both"/>
              <w:rPr>
                <w:color w:val="000000"/>
              </w:rPr>
            </w:pPr>
            <w:r w:rsidRPr="004E7247">
              <w:rPr>
                <w:color w:val="000000"/>
              </w:rPr>
              <w:t>2005</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16813,4</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221,70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1,32</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41,01</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5,41</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845B32">
            <w:pPr>
              <w:jc w:val="both"/>
              <w:rPr>
                <w:color w:val="000000"/>
              </w:rPr>
            </w:pPr>
            <w:r w:rsidRPr="004E7247">
              <w:rPr>
                <w:color w:val="000000"/>
              </w:rPr>
              <w:t>2006</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20478,9</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410,20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2,0</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40,13</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10,22</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845B32">
            <w:pPr>
              <w:jc w:val="both"/>
              <w:rPr>
                <w:color w:val="000000"/>
              </w:rPr>
            </w:pPr>
            <w:r w:rsidRPr="004E7247">
              <w:rPr>
                <w:color w:val="000000"/>
              </w:rPr>
              <w:t>2007</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34136,7</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1 058,80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3,1</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37,27</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28,41</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845B32">
            <w:pPr>
              <w:jc w:val="both"/>
              <w:rPr>
                <w:color w:val="000000"/>
              </w:rPr>
            </w:pPr>
            <w:r w:rsidRPr="004E7247">
              <w:rPr>
                <w:color w:val="000000"/>
              </w:rPr>
              <w:t>2008</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44698,6</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1 564,50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3,5</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36,60</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42,75</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845B32">
            <w:pPr>
              <w:jc w:val="both"/>
              <w:rPr>
                <w:color w:val="000000"/>
              </w:rPr>
            </w:pPr>
            <w:r w:rsidRPr="004E7247">
              <w:rPr>
                <w:color w:val="000000"/>
              </w:rPr>
              <w:t>2009</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48105,8</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1 655,10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3,44</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42,92</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38,56</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845B32">
            <w:pPr>
              <w:jc w:val="both"/>
              <w:rPr>
                <w:color w:val="000000"/>
              </w:rPr>
            </w:pPr>
            <w:r w:rsidRPr="004E7247">
              <w:rPr>
                <w:color w:val="000000"/>
              </w:rPr>
              <w:t>2010</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65666,0</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1 552,50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2,36</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46,00</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33,75</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C46CF8">
            <w:pPr>
              <w:jc w:val="both"/>
              <w:rPr>
                <w:color w:val="000000"/>
                <w:vertAlign w:val="superscript"/>
              </w:rPr>
            </w:pPr>
            <w:r w:rsidRPr="004E7247">
              <w:rPr>
                <w:color w:val="000000"/>
              </w:rPr>
              <w:t>2011</w:t>
            </w:r>
            <w:r w:rsidR="00C46CF8" w:rsidRPr="00EC5364">
              <w:rPr>
                <w:rStyle w:val="af0"/>
                <w:color w:val="000000"/>
                <w:vertAlign w:val="superscript"/>
              </w:rPr>
              <w:footnoteReference w:id="2"/>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86099,6</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1 342,20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1,56</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46,14</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29,09</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C46CF8">
            <w:pPr>
              <w:jc w:val="both"/>
              <w:rPr>
                <w:color w:val="000000"/>
                <w:vertAlign w:val="superscript"/>
              </w:rPr>
            </w:pPr>
            <w:r w:rsidRPr="004E7247">
              <w:rPr>
                <w:color w:val="000000"/>
              </w:rPr>
              <w:t>2012</w:t>
            </w:r>
            <w:r w:rsidR="00C46CF8">
              <w:rPr>
                <w:bCs/>
                <w:color w:val="000000"/>
                <w:vertAlign w:val="superscript"/>
              </w:rPr>
              <w:t>2</w:t>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101521,7</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1 633,80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1,61</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47,01</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34,76</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C46CF8">
            <w:pPr>
              <w:jc w:val="both"/>
              <w:rPr>
                <w:color w:val="000000"/>
                <w:vertAlign w:val="superscript"/>
              </w:rPr>
            </w:pPr>
            <w:r w:rsidRPr="004E7247">
              <w:rPr>
                <w:color w:val="000000"/>
              </w:rPr>
              <w:t>2013</w:t>
            </w:r>
            <w:r w:rsidR="00C46CF8" w:rsidRPr="00EC5364">
              <w:rPr>
                <w:rStyle w:val="af0"/>
                <w:color w:val="000000"/>
                <w:vertAlign w:val="superscript"/>
              </w:rPr>
              <w:footnoteReference w:id="3"/>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96679,7</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2 021,30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2,1</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48,44</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41,73</w:t>
            </w:r>
          </w:p>
        </w:tc>
      </w:tr>
      <w:tr w:rsidR="00C33F66" w:rsidRPr="004E7247" w:rsidTr="00113A1D">
        <w:trPr>
          <w:trHeight w:val="315"/>
        </w:trPr>
        <w:tc>
          <w:tcPr>
            <w:tcW w:w="945" w:type="dxa"/>
            <w:tcBorders>
              <w:top w:val="nil"/>
              <w:left w:val="single" w:sz="8" w:space="0" w:color="auto"/>
              <w:bottom w:val="nil"/>
              <w:right w:val="single" w:sz="8" w:space="0" w:color="auto"/>
            </w:tcBorders>
            <w:shd w:val="clear" w:color="auto" w:fill="auto"/>
            <w:vAlign w:val="center"/>
            <w:hideMark/>
          </w:tcPr>
          <w:p w:rsidR="00C33F66" w:rsidRPr="004E7247" w:rsidRDefault="00C33F66" w:rsidP="00C46CF8">
            <w:pPr>
              <w:jc w:val="both"/>
              <w:rPr>
                <w:color w:val="000000"/>
                <w:vertAlign w:val="superscript"/>
              </w:rPr>
            </w:pPr>
            <w:r w:rsidRPr="004E7247">
              <w:rPr>
                <w:color w:val="000000"/>
              </w:rPr>
              <w:t>2014</w:t>
            </w:r>
            <w:r w:rsidR="00C46CF8" w:rsidRPr="00EC5364">
              <w:rPr>
                <w:rStyle w:val="af0"/>
                <w:color w:val="000000"/>
                <w:vertAlign w:val="superscript"/>
              </w:rPr>
              <w:footnoteReference w:id="4"/>
            </w:r>
          </w:p>
        </w:tc>
        <w:tc>
          <w:tcPr>
            <w:tcW w:w="118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102899,2</w:t>
            </w:r>
          </w:p>
        </w:tc>
        <w:tc>
          <w:tcPr>
            <w:tcW w:w="1701"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2 150,70</w:t>
            </w:r>
          </w:p>
        </w:tc>
        <w:tc>
          <w:tcPr>
            <w:tcW w:w="2027" w:type="dxa"/>
            <w:tcBorders>
              <w:top w:val="nil"/>
              <w:left w:val="nil"/>
              <w:bottom w:val="nil"/>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2,1</w:t>
            </w:r>
          </w:p>
        </w:tc>
        <w:tc>
          <w:tcPr>
            <w:tcW w:w="1031" w:type="dxa"/>
            <w:tcBorders>
              <w:top w:val="nil"/>
              <w:left w:val="nil"/>
              <w:bottom w:val="nil"/>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53,66</w:t>
            </w:r>
          </w:p>
        </w:tc>
        <w:tc>
          <w:tcPr>
            <w:tcW w:w="1962" w:type="dxa"/>
            <w:tcBorders>
              <w:top w:val="nil"/>
              <w:left w:val="nil"/>
              <w:bottom w:val="nil"/>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40,08</w:t>
            </w:r>
          </w:p>
        </w:tc>
      </w:tr>
      <w:tr w:rsidR="00C33F66" w:rsidRPr="004E7247" w:rsidTr="00113A1D">
        <w:trPr>
          <w:trHeight w:val="330"/>
        </w:trPr>
        <w:tc>
          <w:tcPr>
            <w:tcW w:w="945" w:type="dxa"/>
            <w:tcBorders>
              <w:top w:val="nil"/>
              <w:left w:val="single" w:sz="8" w:space="0" w:color="auto"/>
              <w:bottom w:val="single" w:sz="8" w:space="0" w:color="auto"/>
              <w:right w:val="single" w:sz="8" w:space="0" w:color="auto"/>
            </w:tcBorders>
            <w:shd w:val="clear" w:color="auto" w:fill="auto"/>
            <w:vAlign w:val="center"/>
            <w:hideMark/>
          </w:tcPr>
          <w:p w:rsidR="00C33F66" w:rsidRPr="004E7247" w:rsidRDefault="00C33F66" w:rsidP="00C46CF8">
            <w:pPr>
              <w:jc w:val="both"/>
              <w:rPr>
                <w:color w:val="000000"/>
                <w:vertAlign w:val="superscript"/>
              </w:rPr>
            </w:pPr>
            <w:r w:rsidRPr="004E7247">
              <w:rPr>
                <w:color w:val="000000"/>
              </w:rPr>
              <w:t>2015</w:t>
            </w:r>
            <w:r w:rsidR="00C46CF8" w:rsidRPr="00EC5364">
              <w:rPr>
                <w:rStyle w:val="af0"/>
                <w:color w:val="000000"/>
                <w:vertAlign w:val="superscript"/>
              </w:rPr>
              <w:footnoteReference w:id="5"/>
            </w:r>
          </w:p>
        </w:tc>
        <w:tc>
          <w:tcPr>
            <w:tcW w:w="1181" w:type="dxa"/>
            <w:tcBorders>
              <w:top w:val="nil"/>
              <w:left w:val="nil"/>
              <w:bottom w:val="single" w:sz="8" w:space="0" w:color="auto"/>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107657,3</w:t>
            </w:r>
          </w:p>
        </w:tc>
        <w:tc>
          <w:tcPr>
            <w:tcW w:w="1701" w:type="dxa"/>
            <w:tcBorders>
              <w:top w:val="nil"/>
              <w:left w:val="nil"/>
              <w:bottom w:val="single" w:sz="8" w:space="0" w:color="auto"/>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1 840,80</w:t>
            </w:r>
          </w:p>
        </w:tc>
        <w:tc>
          <w:tcPr>
            <w:tcW w:w="2027" w:type="dxa"/>
            <w:tcBorders>
              <w:top w:val="nil"/>
              <w:left w:val="nil"/>
              <w:bottom w:val="single" w:sz="8" w:space="0" w:color="auto"/>
              <w:right w:val="single" w:sz="8" w:space="0" w:color="auto"/>
            </w:tcBorders>
            <w:shd w:val="clear" w:color="auto" w:fill="auto"/>
            <w:vAlign w:val="center"/>
            <w:hideMark/>
          </w:tcPr>
          <w:p w:rsidR="00C33F66" w:rsidRPr="004E7247" w:rsidRDefault="00C33F66" w:rsidP="00113A1D">
            <w:pPr>
              <w:jc w:val="center"/>
              <w:rPr>
                <w:color w:val="000000"/>
              </w:rPr>
            </w:pPr>
            <w:r w:rsidRPr="004E7247">
              <w:rPr>
                <w:color w:val="000000"/>
              </w:rPr>
              <w:t>1,71</w:t>
            </w:r>
          </w:p>
        </w:tc>
        <w:tc>
          <w:tcPr>
            <w:tcW w:w="1031" w:type="dxa"/>
            <w:tcBorders>
              <w:top w:val="nil"/>
              <w:left w:val="nil"/>
              <w:bottom w:val="single" w:sz="8" w:space="0" w:color="auto"/>
              <w:right w:val="single" w:sz="8" w:space="0" w:color="auto"/>
            </w:tcBorders>
            <w:shd w:val="clear" w:color="auto" w:fill="auto"/>
            <w:noWrap/>
            <w:vAlign w:val="bottom"/>
            <w:hideMark/>
          </w:tcPr>
          <w:p w:rsidR="00C33F66" w:rsidRPr="00EC5364" w:rsidRDefault="00C33F66" w:rsidP="00113A1D">
            <w:pPr>
              <w:jc w:val="center"/>
              <w:rPr>
                <w:color w:val="000000"/>
              </w:rPr>
            </w:pPr>
            <w:r w:rsidRPr="00EC5364">
              <w:rPr>
                <w:color w:val="000000"/>
              </w:rPr>
              <w:t>61,55</w:t>
            </w:r>
          </w:p>
        </w:tc>
        <w:tc>
          <w:tcPr>
            <w:tcW w:w="1962" w:type="dxa"/>
            <w:tcBorders>
              <w:top w:val="nil"/>
              <w:left w:val="nil"/>
              <w:bottom w:val="single" w:sz="8" w:space="0" w:color="auto"/>
              <w:right w:val="single" w:sz="8" w:space="0" w:color="auto"/>
            </w:tcBorders>
            <w:shd w:val="clear" w:color="auto" w:fill="auto"/>
            <w:noWrap/>
            <w:vAlign w:val="bottom"/>
            <w:hideMark/>
          </w:tcPr>
          <w:p w:rsidR="00C33F66" w:rsidRPr="00E00448" w:rsidRDefault="00C33F66" w:rsidP="00113A1D">
            <w:pPr>
              <w:jc w:val="center"/>
              <w:rPr>
                <w:color w:val="000000"/>
              </w:rPr>
            </w:pPr>
            <w:r w:rsidRPr="00E00448">
              <w:rPr>
                <w:color w:val="000000"/>
              </w:rPr>
              <w:t>29,91</w:t>
            </w:r>
          </w:p>
        </w:tc>
      </w:tr>
    </w:tbl>
    <w:p w:rsidR="00665516" w:rsidRDefault="00665516" w:rsidP="008D0F67">
      <w:pPr>
        <w:pStyle w:val="afc"/>
        <w:spacing w:line="276" w:lineRule="auto"/>
        <w:jc w:val="center"/>
        <w:rPr>
          <w:rFonts w:ascii="Times New Roman" w:hAnsi="Times New Roman" w:cs="Times New Roman"/>
          <w:i/>
          <w:sz w:val="26"/>
          <w:szCs w:val="26"/>
        </w:rPr>
      </w:pPr>
    </w:p>
    <w:p w:rsidR="00665516" w:rsidRPr="003C602A" w:rsidRDefault="00665516" w:rsidP="00665516">
      <w:pPr>
        <w:pStyle w:val="afc"/>
        <w:spacing w:line="276" w:lineRule="auto"/>
        <w:rPr>
          <w:rFonts w:ascii="Times New Roman" w:hAnsi="Times New Roman" w:cs="Times New Roman"/>
          <w:b/>
          <w:sz w:val="26"/>
          <w:szCs w:val="26"/>
        </w:rPr>
      </w:pPr>
      <w:r w:rsidRPr="003C602A">
        <w:rPr>
          <w:rFonts w:ascii="Times New Roman" w:hAnsi="Times New Roman" w:cs="Times New Roman"/>
          <w:b/>
          <w:sz w:val="26"/>
          <w:szCs w:val="26"/>
        </w:rPr>
        <w:t>Рис. 1</w:t>
      </w:r>
      <w:r w:rsidR="00004A92">
        <w:rPr>
          <w:rFonts w:ascii="Times New Roman" w:hAnsi="Times New Roman" w:cs="Times New Roman"/>
          <w:b/>
          <w:sz w:val="26"/>
          <w:szCs w:val="26"/>
        </w:rPr>
        <w:t>2</w:t>
      </w:r>
      <w:r w:rsidRPr="003C602A">
        <w:rPr>
          <w:rFonts w:ascii="Times New Roman" w:hAnsi="Times New Roman" w:cs="Times New Roman"/>
          <w:b/>
          <w:sz w:val="26"/>
          <w:szCs w:val="26"/>
        </w:rPr>
        <w:t xml:space="preserve"> и 1</w:t>
      </w:r>
      <w:r w:rsidR="00004A92">
        <w:rPr>
          <w:rFonts w:ascii="Times New Roman" w:hAnsi="Times New Roman" w:cs="Times New Roman"/>
          <w:b/>
          <w:sz w:val="26"/>
          <w:szCs w:val="26"/>
        </w:rPr>
        <w:t>3</w:t>
      </w:r>
      <w:r w:rsidRPr="003C602A">
        <w:rPr>
          <w:rFonts w:ascii="Times New Roman" w:hAnsi="Times New Roman" w:cs="Times New Roman"/>
          <w:b/>
          <w:sz w:val="26"/>
          <w:szCs w:val="26"/>
        </w:rPr>
        <w:t xml:space="preserve">: Средства, выделенные на содержание дорог, млн. сом и </w:t>
      </w:r>
    </w:p>
    <w:p w:rsidR="00665516" w:rsidRPr="003C602A" w:rsidRDefault="00665516" w:rsidP="00665516">
      <w:pPr>
        <w:pStyle w:val="afc"/>
        <w:spacing w:line="276" w:lineRule="auto"/>
        <w:rPr>
          <w:rFonts w:ascii="Times New Roman" w:hAnsi="Times New Roman" w:cs="Times New Roman"/>
          <w:b/>
          <w:sz w:val="26"/>
          <w:szCs w:val="26"/>
        </w:rPr>
      </w:pPr>
      <w:r w:rsidRPr="003C602A">
        <w:rPr>
          <w:rFonts w:ascii="Times New Roman" w:hAnsi="Times New Roman" w:cs="Times New Roman"/>
          <w:b/>
          <w:sz w:val="26"/>
          <w:szCs w:val="26"/>
        </w:rPr>
        <w:t xml:space="preserve">                      млн. долларов США</w:t>
      </w:r>
    </w:p>
    <w:p w:rsidR="001E00CB" w:rsidRDefault="001E00CB" w:rsidP="008D0F67">
      <w:pPr>
        <w:pStyle w:val="afc"/>
        <w:spacing w:line="276" w:lineRule="auto"/>
        <w:jc w:val="center"/>
        <w:rPr>
          <w:rFonts w:ascii="Times New Roman" w:hAnsi="Times New Roman" w:cs="Times New Roman"/>
          <w:i/>
          <w:noProof/>
          <w:sz w:val="26"/>
          <w:szCs w:val="26"/>
        </w:rPr>
      </w:pPr>
    </w:p>
    <w:p w:rsidR="00665516" w:rsidRDefault="00665516" w:rsidP="008D0F67">
      <w:pPr>
        <w:pStyle w:val="afc"/>
        <w:spacing w:line="276" w:lineRule="auto"/>
        <w:jc w:val="center"/>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77696" behindDoc="0" locked="0" layoutInCell="1" allowOverlap="1" wp14:anchorId="18A833E3" wp14:editId="07DB4C82">
                <wp:simplePos x="0" y="0"/>
                <wp:positionH relativeFrom="column">
                  <wp:posOffset>4227526</wp:posOffset>
                </wp:positionH>
                <wp:positionV relativeFrom="paragraph">
                  <wp:posOffset>940562</wp:posOffset>
                </wp:positionV>
                <wp:extent cx="1213892" cy="753466"/>
                <wp:effectExtent l="0" t="0" r="5715" b="8890"/>
                <wp:wrapNone/>
                <wp:docPr id="18" name="Поле 18"/>
                <wp:cNvGraphicFramePr/>
                <a:graphic xmlns:a="http://schemas.openxmlformats.org/drawingml/2006/main">
                  <a:graphicData uri="http://schemas.microsoft.com/office/word/2010/wordprocessingShape">
                    <wps:wsp>
                      <wps:cNvSpPr txBox="1"/>
                      <wps:spPr>
                        <a:xfrm>
                          <a:off x="0" y="0"/>
                          <a:ext cx="1213892" cy="753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9B0" w:rsidRPr="00665516" w:rsidRDefault="000B59B0">
                            <w:pPr>
                              <w:rPr>
                                <w:sz w:val="20"/>
                                <w:szCs w:val="20"/>
                              </w:rPr>
                            </w:pPr>
                            <w:r w:rsidRPr="00665516">
                              <w:rPr>
                                <w:sz w:val="20"/>
                                <w:szCs w:val="20"/>
                              </w:rPr>
                              <w:t>Средства, выделенные на содержание дорог, млн.</w:t>
                            </w:r>
                            <w:r>
                              <w:t xml:space="preserve"> </w:t>
                            </w:r>
                            <w:r w:rsidRPr="00665516">
                              <w:rPr>
                                <w:sz w:val="20"/>
                                <w:szCs w:val="20"/>
                              </w:rPr>
                              <w:t>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332.9pt;margin-top:74.05pt;width:95.6pt;height:59.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" fillcolor="white [3201]" stroked="f" strokeweight=".5pt">
                <v:textbox>
                  <w:txbxContent>
                    <w:p w:rsidR="000B59B0" w:rsidRPr="00665516" w:rsidRDefault="000B59B0">
                      <w:pPr>
                        <w:rPr>
                          <w:sz w:val="20"/>
                          <w:szCs w:val="20"/>
                        </w:rPr>
                      </w:pPr>
                      <w:r w:rsidRPr="00665516">
                        <w:rPr>
                          <w:sz w:val="20"/>
                          <w:szCs w:val="20"/>
                        </w:rPr>
                        <w:t>Средства, выделенные на содержание дорог, млн.</w:t>
                      </w:r>
                      <w:r>
                        <w:t xml:space="preserve"> </w:t>
                      </w:r>
                      <w:r w:rsidRPr="00665516">
                        <w:rPr>
                          <w:sz w:val="20"/>
                          <w:szCs w:val="20"/>
                        </w:rPr>
                        <w:t>сом</w:t>
                      </w:r>
                    </w:p>
                  </w:txbxContent>
                </v:textbox>
              </v:shape>
            </w:pict>
          </mc:Fallback>
        </mc:AlternateContent>
      </w:r>
      <w:r>
        <w:rPr>
          <w:rFonts w:ascii="Times New Roman" w:hAnsi="Times New Roman" w:cs="Times New Roman"/>
          <w:i/>
          <w:noProof/>
          <w:sz w:val="26"/>
          <w:szCs w:val="26"/>
        </w:rPr>
        <mc:AlternateContent>
          <mc:Choice Requires="wps">
            <w:drawing>
              <wp:anchor distT="0" distB="0" distL="114300" distR="114300" simplePos="0" relativeHeight="251676672" behindDoc="0" locked="0" layoutInCell="1" allowOverlap="1" wp14:anchorId="0312BDD2" wp14:editId="0108C350">
                <wp:simplePos x="0" y="0"/>
                <wp:positionH relativeFrom="column">
                  <wp:posOffset>862533</wp:posOffset>
                </wp:positionH>
                <wp:positionV relativeFrom="paragraph">
                  <wp:posOffset>55423</wp:posOffset>
                </wp:positionV>
                <wp:extent cx="4484218" cy="321843"/>
                <wp:effectExtent l="0" t="0" r="0" b="2540"/>
                <wp:wrapNone/>
                <wp:docPr id="17" name="Поле 17"/>
                <wp:cNvGraphicFramePr/>
                <a:graphic xmlns:a="http://schemas.openxmlformats.org/drawingml/2006/main">
                  <a:graphicData uri="http://schemas.microsoft.com/office/word/2010/wordprocessingShape">
                    <wps:wsp>
                      <wps:cNvSpPr txBox="1"/>
                      <wps:spPr>
                        <a:xfrm>
                          <a:off x="0" y="0"/>
                          <a:ext cx="4484218" cy="321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9B0" w:rsidRPr="00EC5364" w:rsidRDefault="000B59B0" w:rsidP="00EC5364">
                            <w:pPr>
                              <w:jc w:val="center"/>
                              <w:rPr>
                                <w:b/>
                              </w:rPr>
                            </w:pPr>
                            <w:r w:rsidRPr="00EC5364">
                              <w:rPr>
                                <w:b/>
                              </w:rPr>
                              <w:t>Средства, выделенные на содержание дорог, млн. 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left:0;text-align:left;margin-left:67.9pt;margin-top:4.35pt;width:353.1pt;height:2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" fillcolor="white [3201]" stroked="f" strokeweight=".5pt">
                <v:textbox>
                  <w:txbxContent>
                    <w:p w:rsidR="000B59B0" w:rsidRPr="00EC5364" w:rsidRDefault="000B59B0" w:rsidP="00EC5364">
                      <w:pPr>
                        <w:jc w:val="center"/>
                        <w:rPr>
                          <w:b/>
                        </w:rPr>
                      </w:pPr>
                      <w:r w:rsidRPr="00EC5364">
                        <w:rPr>
                          <w:b/>
                        </w:rPr>
                        <w:t>Средства, выделенные на содержание дорог, млн. сом</w:t>
                      </w:r>
                    </w:p>
                  </w:txbxContent>
                </v:textbox>
              </v:shape>
            </w:pict>
          </mc:Fallback>
        </mc:AlternateContent>
      </w:r>
      <w:r>
        <w:rPr>
          <w:rFonts w:ascii="Times New Roman" w:hAnsi="Times New Roman" w:cs="Times New Roman"/>
          <w:i/>
          <w:noProof/>
          <w:sz w:val="26"/>
          <w:szCs w:val="26"/>
        </w:rPr>
        <w:drawing>
          <wp:inline distT="0" distB="0" distL="0" distR="0" wp14:anchorId="48397303" wp14:editId="5EFE053C">
            <wp:extent cx="4932045" cy="239014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045" cy="2390140"/>
                    </a:xfrm>
                    <a:prstGeom prst="rect">
                      <a:avLst/>
                    </a:prstGeom>
                    <a:noFill/>
                  </pic:spPr>
                </pic:pic>
              </a:graphicData>
            </a:graphic>
          </wp:inline>
        </w:drawing>
      </w:r>
    </w:p>
    <w:p w:rsidR="00665516" w:rsidRDefault="00665516" w:rsidP="00EC5364">
      <w:pPr>
        <w:pStyle w:val="afc"/>
        <w:spacing w:before="120" w:line="276" w:lineRule="auto"/>
        <w:ind w:firstLine="851"/>
        <w:jc w:val="both"/>
        <w:rPr>
          <w:rFonts w:ascii="Times New Roman" w:hAnsi="Times New Roman" w:cs="Times New Roman"/>
          <w:sz w:val="26"/>
          <w:szCs w:val="26"/>
        </w:rPr>
      </w:pPr>
    </w:p>
    <w:p w:rsidR="00665516" w:rsidRDefault="00665516"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i/>
          <w:noProof/>
          <w:sz w:val="26"/>
          <w:szCs w:val="26"/>
        </w:rPr>
        <w:lastRenderedPageBreak/>
        <mc:AlternateContent>
          <mc:Choice Requires="wps">
            <w:drawing>
              <wp:anchor distT="0" distB="0" distL="114300" distR="114300" simplePos="0" relativeHeight="251681792" behindDoc="0" locked="0" layoutInCell="1" allowOverlap="1" wp14:anchorId="521BC303" wp14:editId="0E15195E">
                <wp:simplePos x="0" y="0"/>
                <wp:positionH relativeFrom="column">
                  <wp:posOffset>4132250</wp:posOffset>
                </wp:positionH>
                <wp:positionV relativeFrom="paragraph">
                  <wp:posOffset>1181608</wp:posOffset>
                </wp:positionV>
                <wp:extent cx="1213485" cy="753110"/>
                <wp:effectExtent l="0" t="0" r="5715" b="8890"/>
                <wp:wrapNone/>
                <wp:docPr id="28" name="Поле 28"/>
                <wp:cNvGraphicFramePr/>
                <a:graphic xmlns:a="http://schemas.openxmlformats.org/drawingml/2006/main">
                  <a:graphicData uri="http://schemas.microsoft.com/office/word/2010/wordprocessingShape">
                    <wps:wsp>
                      <wps:cNvSpPr txBox="1"/>
                      <wps:spPr>
                        <a:xfrm>
                          <a:off x="0" y="0"/>
                          <a:ext cx="1213485" cy="753110"/>
                        </a:xfrm>
                        <a:prstGeom prst="rect">
                          <a:avLst/>
                        </a:prstGeom>
                        <a:solidFill>
                          <a:sysClr val="window" lastClr="FFFFFF"/>
                        </a:solidFill>
                        <a:ln w="6350">
                          <a:noFill/>
                        </a:ln>
                        <a:effectLst/>
                      </wps:spPr>
                      <wps:txbx>
                        <w:txbxContent>
                          <w:p w:rsidR="000B59B0" w:rsidRPr="00665516" w:rsidRDefault="000B59B0" w:rsidP="00665516">
                            <w:pPr>
                              <w:rPr>
                                <w:sz w:val="20"/>
                                <w:szCs w:val="20"/>
                              </w:rPr>
                            </w:pPr>
                            <w:r w:rsidRPr="00665516">
                              <w:rPr>
                                <w:sz w:val="20"/>
                                <w:szCs w:val="20"/>
                              </w:rPr>
                              <w:t>Средства, выделенные на содержание дорог, млн.</w:t>
                            </w:r>
                            <w:r>
                              <w:t xml:space="preserve"> </w:t>
                            </w:r>
                            <w:r w:rsidRPr="00665516">
                              <w:rPr>
                                <w:sz w:val="20"/>
                                <w:szCs w:val="20"/>
                              </w:rPr>
                              <w:t>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8" o:spid="_x0000_s1028" type="#_x0000_t202" style="position:absolute;left:0;text-align:left;margin-left:325.35pt;margin-top:93.05pt;width:95.55pt;height:59.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" fillcolor="window" stroked="f" strokeweight=".5pt">
                <v:textbox>
                  <w:txbxContent>
                    <w:p w:rsidR="000B59B0" w:rsidRPr="00665516" w:rsidRDefault="000B59B0" w:rsidP="00665516">
                      <w:pPr>
                        <w:rPr>
                          <w:sz w:val="20"/>
                          <w:szCs w:val="20"/>
                        </w:rPr>
                      </w:pPr>
                      <w:r w:rsidRPr="00665516">
                        <w:rPr>
                          <w:sz w:val="20"/>
                          <w:szCs w:val="20"/>
                        </w:rPr>
                        <w:t>Средства, выделенные на содержание дорог, млн.</w:t>
                      </w:r>
                      <w:r>
                        <w:t xml:space="preserve"> </w:t>
                      </w:r>
                      <w:r w:rsidRPr="00665516">
                        <w:rPr>
                          <w:sz w:val="20"/>
                          <w:szCs w:val="20"/>
                        </w:rPr>
                        <w:t>сом</w:t>
                      </w:r>
                    </w:p>
                  </w:txbxContent>
                </v:textbox>
              </v:shape>
            </w:pict>
          </mc:Fallback>
        </mc:AlternateContent>
      </w:r>
      <w:r>
        <w:rPr>
          <w:rFonts w:ascii="Times New Roman" w:hAnsi="Times New Roman" w:cs="Times New Roman"/>
          <w:i/>
          <w:noProof/>
          <w:sz w:val="26"/>
          <w:szCs w:val="26"/>
        </w:rPr>
        <mc:AlternateContent>
          <mc:Choice Requires="wps">
            <w:drawing>
              <wp:anchor distT="0" distB="0" distL="114300" distR="114300" simplePos="0" relativeHeight="251679744" behindDoc="0" locked="0" layoutInCell="1" allowOverlap="1" wp14:anchorId="5A7AE55E" wp14:editId="37BE2629">
                <wp:simplePos x="0" y="0"/>
                <wp:positionH relativeFrom="column">
                  <wp:posOffset>599186</wp:posOffset>
                </wp:positionH>
                <wp:positionV relativeFrom="paragraph">
                  <wp:posOffset>159436</wp:posOffset>
                </wp:positionV>
                <wp:extent cx="4747082" cy="321310"/>
                <wp:effectExtent l="0" t="0" r="0" b="2540"/>
                <wp:wrapNone/>
                <wp:docPr id="26" name="Поле 26"/>
                <wp:cNvGraphicFramePr/>
                <a:graphic xmlns:a="http://schemas.openxmlformats.org/drawingml/2006/main">
                  <a:graphicData uri="http://schemas.microsoft.com/office/word/2010/wordprocessingShape">
                    <wps:wsp>
                      <wps:cNvSpPr txBox="1"/>
                      <wps:spPr>
                        <a:xfrm>
                          <a:off x="0" y="0"/>
                          <a:ext cx="4747082" cy="321310"/>
                        </a:xfrm>
                        <a:prstGeom prst="rect">
                          <a:avLst/>
                        </a:prstGeom>
                        <a:solidFill>
                          <a:sysClr val="window" lastClr="FFFFFF"/>
                        </a:solidFill>
                        <a:ln w="6350">
                          <a:noFill/>
                        </a:ln>
                        <a:effectLst/>
                      </wps:spPr>
                      <wps:txbx>
                        <w:txbxContent>
                          <w:p w:rsidR="000B59B0" w:rsidRPr="00EC5364" w:rsidRDefault="000B59B0" w:rsidP="00EC5364">
                            <w:pPr>
                              <w:jc w:val="center"/>
                              <w:rPr>
                                <w:b/>
                              </w:rPr>
                            </w:pPr>
                            <w:r w:rsidRPr="00EC5364">
                              <w:rPr>
                                <w:b/>
                              </w:rPr>
                              <w:t xml:space="preserve">Средства, выделенные на содержание дорог, млн. </w:t>
                            </w:r>
                            <w:r>
                              <w:rPr>
                                <w:b/>
                              </w:rPr>
                              <w:t>долларов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29" type="#_x0000_t202" style="position:absolute;left:0;text-align:left;margin-left:47.2pt;margin-top:12.55pt;width:373.8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" fillcolor="window" stroked="f" strokeweight=".5pt">
                <v:textbox>
                  <w:txbxContent>
                    <w:p w:rsidR="000B59B0" w:rsidRPr="00EC5364" w:rsidRDefault="000B59B0" w:rsidP="00EC5364">
                      <w:pPr>
                        <w:jc w:val="center"/>
                        <w:rPr>
                          <w:b/>
                        </w:rPr>
                      </w:pPr>
                      <w:r w:rsidRPr="00EC5364">
                        <w:rPr>
                          <w:b/>
                        </w:rPr>
                        <w:t xml:space="preserve">Средства, выделенные на содержание дорог, млн. </w:t>
                      </w:r>
                      <w:r>
                        <w:rPr>
                          <w:b/>
                        </w:rPr>
                        <w:t>долларов США</w:t>
                      </w:r>
                    </w:p>
                  </w:txbxContent>
                </v:textbox>
              </v:shape>
            </w:pict>
          </mc:Fallback>
        </mc:AlternateContent>
      </w:r>
      <w:r>
        <w:rPr>
          <w:rFonts w:ascii="Times New Roman" w:hAnsi="Times New Roman" w:cs="Times New Roman"/>
          <w:noProof/>
          <w:sz w:val="26"/>
          <w:szCs w:val="26"/>
        </w:rPr>
        <w:drawing>
          <wp:inline distT="0" distB="0" distL="0" distR="0" wp14:anchorId="14CAB2A9" wp14:editId="3F34C6F9">
            <wp:extent cx="4938395" cy="263969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8395" cy="2639695"/>
                    </a:xfrm>
                    <a:prstGeom prst="rect">
                      <a:avLst/>
                    </a:prstGeom>
                    <a:noFill/>
                  </pic:spPr>
                </pic:pic>
              </a:graphicData>
            </a:graphic>
          </wp:inline>
        </w:drawing>
      </w:r>
    </w:p>
    <w:p w:rsidR="00C33F66" w:rsidRPr="00C33F66" w:rsidRDefault="00C33F66"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Как видно из диаграммы, если перевести выделенные средства в доллары США по среднему курсу Национального </w:t>
      </w:r>
      <w:r w:rsidR="00113A1D">
        <w:rPr>
          <w:rFonts w:ascii="Times New Roman" w:hAnsi="Times New Roman" w:cs="Times New Roman"/>
          <w:sz w:val="26"/>
          <w:szCs w:val="26"/>
        </w:rPr>
        <w:t>б</w:t>
      </w:r>
      <w:r>
        <w:rPr>
          <w:rFonts w:ascii="Times New Roman" w:hAnsi="Times New Roman" w:cs="Times New Roman"/>
          <w:sz w:val="26"/>
          <w:szCs w:val="26"/>
        </w:rPr>
        <w:t xml:space="preserve">анка </w:t>
      </w:r>
      <w:proofErr w:type="gramStart"/>
      <w:r>
        <w:rPr>
          <w:rFonts w:ascii="Times New Roman" w:hAnsi="Times New Roman" w:cs="Times New Roman"/>
          <w:sz w:val="26"/>
          <w:szCs w:val="26"/>
        </w:rPr>
        <w:t>КР</w:t>
      </w:r>
      <w:proofErr w:type="gramEnd"/>
      <w:r>
        <w:rPr>
          <w:rFonts w:ascii="Times New Roman" w:hAnsi="Times New Roman" w:cs="Times New Roman"/>
          <w:sz w:val="26"/>
          <w:szCs w:val="26"/>
        </w:rPr>
        <w:t xml:space="preserve">, то с 2013 года наблюдается понижение финансирования дорожного сектора. Как известно, основные строительные материалы в дорожной отрасли зависят от импортных поставок, </w:t>
      </w:r>
      <w:r w:rsidR="008233AF">
        <w:rPr>
          <w:rFonts w:ascii="Times New Roman" w:hAnsi="Times New Roman" w:cs="Times New Roman"/>
          <w:sz w:val="26"/>
          <w:szCs w:val="26"/>
        </w:rPr>
        <w:t>стоимость которых в основном привя</w:t>
      </w:r>
      <w:r w:rsidR="0047640C">
        <w:rPr>
          <w:rFonts w:ascii="Times New Roman" w:hAnsi="Times New Roman" w:cs="Times New Roman"/>
          <w:sz w:val="26"/>
          <w:szCs w:val="26"/>
        </w:rPr>
        <w:t>заны</w:t>
      </w:r>
      <w:r w:rsidR="008233AF">
        <w:rPr>
          <w:rFonts w:ascii="Times New Roman" w:hAnsi="Times New Roman" w:cs="Times New Roman"/>
          <w:sz w:val="26"/>
          <w:szCs w:val="26"/>
        </w:rPr>
        <w:t xml:space="preserve"> к доллару США.</w:t>
      </w:r>
    </w:p>
    <w:p w:rsidR="00972E02" w:rsidRDefault="00972E02" w:rsidP="001E00CB">
      <w:pPr>
        <w:pStyle w:val="afc"/>
        <w:spacing w:line="276" w:lineRule="auto"/>
        <w:jc w:val="both"/>
        <w:rPr>
          <w:rFonts w:ascii="Times New Roman" w:hAnsi="Times New Roman" w:cs="Times New Roman"/>
          <w:i/>
          <w:sz w:val="26"/>
          <w:szCs w:val="26"/>
        </w:rPr>
      </w:pPr>
    </w:p>
    <w:p w:rsidR="001E00CB" w:rsidRPr="00004A92" w:rsidRDefault="001E00CB" w:rsidP="00004A92">
      <w:pPr>
        <w:pStyle w:val="2"/>
      </w:pPr>
      <w:r w:rsidRPr="00004A92">
        <w:t>Объемы дорожных работ за 2010-2014 гг.</w:t>
      </w:r>
    </w:p>
    <w:p w:rsidR="001E00CB" w:rsidRPr="00B362AA" w:rsidRDefault="001E00CB" w:rsidP="00EC5364">
      <w:pPr>
        <w:pStyle w:val="afc"/>
        <w:spacing w:before="240" w:line="276" w:lineRule="auto"/>
        <w:ind w:firstLine="851"/>
        <w:jc w:val="both"/>
        <w:rPr>
          <w:rFonts w:ascii="Times New Roman" w:hAnsi="Times New Roman" w:cs="Times New Roman"/>
          <w:sz w:val="26"/>
          <w:szCs w:val="26"/>
        </w:rPr>
      </w:pPr>
      <w:proofErr w:type="gramStart"/>
      <w:r>
        <w:rPr>
          <w:rFonts w:ascii="Times New Roman" w:hAnsi="Times New Roman" w:cs="Times New Roman"/>
          <w:sz w:val="26"/>
          <w:szCs w:val="26"/>
        </w:rPr>
        <w:t>Объемы дорожных работ в натуральных показателях с 2012 года ежегодно увеличивались в среднем на 20%, в то время как объемы финансирования ежегодно увеличивались в среднем от 5 до 15%. Наблюдается значительное уменьшение объемов (около 17%) работ в 2011 году вследствие сокращения объемов выделяемых финансовых средств на ремонт и содержание дорог по сравнению с 2010 годом на 30% (на 387,2 млн</w:t>
      </w:r>
      <w:proofErr w:type="gramEnd"/>
      <w:r>
        <w:rPr>
          <w:rFonts w:ascii="Times New Roman" w:hAnsi="Times New Roman" w:cs="Times New Roman"/>
          <w:sz w:val="26"/>
          <w:szCs w:val="26"/>
        </w:rPr>
        <w:t>. сомов).</w:t>
      </w:r>
    </w:p>
    <w:p w:rsidR="001E00CB" w:rsidRPr="00433ECD" w:rsidRDefault="001E00CB" w:rsidP="00EC5364">
      <w:pPr>
        <w:pStyle w:val="afc"/>
        <w:spacing w:before="240" w:line="276" w:lineRule="auto"/>
        <w:ind w:firstLine="851"/>
        <w:jc w:val="both"/>
        <w:rPr>
          <w:rFonts w:ascii="Times New Roman" w:hAnsi="Times New Roman" w:cs="Times New Roman"/>
          <w:sz w:val="26"/>
          <w:szCs w:val="26"/>
        </w:rPr>
      </w:pPr>
      <w:proofErr w:type="gramStart"/>
      <w:r w:rsidRPr="00E2773E">
        <w:rPr>
          <w:rFonts w:ascii="Times New Roman" w:hAnsi="Times New Roman" w:cs="Times New Roman"/>
          <w:sz w:val="26"/>
          <w:szCs w:val="26"/>
        </w:rPr>
        <w:t>Необходимо отметить, что по таким видам работ</w:t>
      </w:r>
      <w:r w:rsidR="00311CB4">
        <w:rPr>
          <w:rFonts w:ascii="Times New Roman" w:hAnsi="Times New Roman" w:cs="Times New Roman"/>
          <w:sz w:val="26"/>
          <w:szCs w:val="26"/>
        </w:rPr>
        <w:t>,</w:t>
      </w:r>
      <w:r w:rsidRPr="00E2773E">
        <w:rPr>
          <w:rFonts w:ascii="Times New Roman" w:hAnsi="Times New Roman" w:cs="Times New Roman"/>
          <w:sz w:val="26"/>
          <w:szCs w:val="26"/>
        </w:rPr>
        <w:t xml:space="preserve"> как </w:t>
      </w:r>
      <w:r w:rsidRPr="009D5C10">
        <w:rPr>
          <w:rFonts w:ascii="Times New Roman" w:hAnsi="Times New Roman" w:cs="Times New Roman"/>
          <w:sz w:val="26"/>
          <w:szCs w:val="26"/>
        </w:rPr>
        <w:t>устройство ШПО</w:t>
      </w:r>
      <w:r w:rsidR="00311CB4">
        <w:rPr>
          <w:rFonts w:ascii="Times New Roman" w:hAnsi="Times New Roman" w:cs="Times New Roman"/>
          <w:sz w:val="26"/>
          <w:szCs w:val="26"/>
        </w:rPr>
        <w:t>,</w:t>
      </w:r>
      <w:r>
        <w:rPr>
          <w:rFonts w:ascii="Times New Roman" w:hAnsi="Times New Roman" w:cs="Times New Roman"/>
          <w:sz w:val="26"/>
          <w:szCs w:val="26"/>
        </w:rPr>
        <w:t xml:space="preserve"> ежегодное увеличение объемов составляет от 40 до 50%, в то время как по рутинным работам, по таким</w:t>
      </w:r>
      <w:r w:rsidR="00311CB4">
        <w:rPr>
          <w:rFonts w:ascii="Times New Roman" w:hAnsi="Times New Roman" w:cs="Times New Roman"/>
          <w:sz w:val="26"/>
          <w:szCs w:val="26"/>
        </w:rPr>
        <w:t>,</w:t>
      </w:r>
      <w:r>
        <w:rPr>
          <w:rFonts w:ascii="Times New Roman" w:hAnsi="Times New Roman" w:cs="Times New Roman"/>
          <w:sz w:val="26"/>
          <w:szCs w:val="26"/>
        </w:rPr>
        <w:t xml:space="preserve"> как ремонт мостов и </w:t>
      </w:r>
      <w:r w:rsidR="00FB1C94">
        <w:rPr>
          <w:rFonts w:ascii="Times New Roman" w:hAnsi="Times New Roman" w:cs="Times New Roman"/>
          <w:sz w:val="26"/>
          <w:szCs w:val="26"/>
        </w:rPr>
        <w:t>текущий ремонт асфальтобетонных покрытий</w:t>
      </w:r>
      <w:r w:rsidR="00311CB4">
        <w:rPr>
          <w:rFonts w:ascii="Times New Roman" w:hAnsi="Times New Roman" w:cs="Times New Roman"/>
          <w:sz w:val="26"/>
          <w:szCs w:val="26"/>
        </w:rPr>
        <w:t>,</w:t>
      </w:r>
      <w:r>
        <w:rPr>
          <w:rFonts w:ascii="Times New Roman" w:hAnsi="Times New Roman" w:cs="Times New Roman"/>
          <w:sz w:val="26"/>
          <w:szCs w:val="26"/>
        </w:rPr>
        <w:t xml:space="preserve"> наблюдается ежегодное снижение в среднем до 10%, тогда как ежегодное неполное осуществление работ по данным видам ремонта в будущем приводит к незапланированному увеличению работ по</w:t>
      </w:r>
      <w:proofErr w:type="gramEnd"/>
      <w:r>
        <w:rPr>
          <w:rFonts w:ascii="Times New Roman" w:hAnsi="Times New Roman" w:cs="Times New Roman"/>
          <w:sz w:val="26"/>
          <w:szCs w:val="26"/>
        </w:rPr>
        <w:t xml:space="preserve"> капитальному и среднему ремонтам. Целесообразно пересмотреть данную политику ДДХ.</w:t>
      </w:r>
    </w:p>
    <w:p w:rsidR="00F27932" w:rsidRDefault="00F27932" w:rsidP="001E00CB">
      <w:pPr>
        <w:pStyle w:val="afc"/>
        <w:spacing w:line="276" w:lineRule="auto"/>
        <w:ind w:firstLine="851"/>
        <w:jc w:val="both"/>
        <w:rPr>
          <w:rFonts w:ascii="Times New Roman" w:hAnsi="Times New Roman" w:cs="Times New Roman"/>
          <w:sz w:val="26"/>
          <w:szCs w:val="26"/>
        </w:rPr>
      </w:pPr>
    </w:p>
    <w:p w:rsidR="00004A92" w:rsidRDefault="00004A92" w:rsidP="001E00CB">
      <w:pPr>
        <w:pStyle w:val="afc"/>
        <w:spacing w:line="276" w:lineRule="auto"/>
        <w:ind w:firstLine="851"/>
        <w:jc w:val="both"/>
        <w:rPr>
          <w:rFonts w:ascii="Times New Roman" w:hAnsi="Times New Roman" w:cs="Times New Roman"/>
          <w:sz w:val="26"/>
          <w:szCs w:val="26"/>
        </w:rPr>
      </w:pPr>
    </w:p>
    <w:p w:rsidR="00004A92" w:rsidRDefault="00004A92" w:rsidP="001E00CB">
      <w:pPr>
        <w:pStyle w:val="afc"/>
        <w:spacing w:line="276" w:lineRule="auto"/>
        <w:ind w:firstLine="851"/>
        <w:jc w:val="both"/>
        <w:rPr>
          <w:rFonts w:ascii="Times New Roman" w:hAnsi="Times New Roman" w:cs="Times New Roman"/>
          <w:sz w:val="26"/>
          <w:szCs w:val="26"/>
        </w:rPr>
      </w:pPr>
    </w:p>
    <w:p w:rsidR="00004A92" w:rsidRDefault="00004A92" w:rsidP="001E00CB">
      <w:pPr>
        <w:pStyle w:val="afc"/>
        <w:spacing w:line="276" w:lineRule="auto"/>
        <w:ind w:firstLine="851"/>
        <w:jc w:val="both"/>
        <w:rPr>
          <w:rFonts w:ascii="Times New Roman" w:hAnsi="Times New Roman" w:cs="Times New Roman"/>
          <w:sz w:val="26"/>
          <w:szCs w:val="26"/>
        </w:rPr>
      </w:pPr>
    </w:p>
    <w:p w:rsidR="00004A92" w:rsidRDefault="00004A92" w:rsidP="001E00CB">
      <w:pPr>
        <w:pStyle w:val="afc"/>
        <w:spacing w:line="276" w:lineRule="auto"/>
        <w:ind w:firstLine="851"/>
        <w:jc w:val="both"/>
        <w:rPr>
          <w:rFonts w:ascii="Times New Roman" w:hAnsi="Times New Roman" w:cs="Times New Roman"/>
          <w:sz w:val="26"/>
          <w:szCs w:val="26"/>
        </w:rPr>
      </w:pPr>
    </w:p>
    <w:p w:rsidR="00004A92" w:rsidRDefault="00004A92" w:rsidP="001E00CB">
      <w:pPr>
        <w:pStyle w:val="afc"/>
        <w:spacing w:line="276" w:lineRule="auto"/>
        <w:ind w:firstLine="851"/>
        <w:jc w:val="both"/>
        <w:rPr>
          <w:rFonts w:ascii="Times New Roman" w:hAnsi="Times New Roman" w:cs="Times New Roman"/>
          <w:sz w:val="26"/>
          <w:szCs w:val="26"/>
        </w:rPr>
      </w:pPr>
    </w:p>
    <w:p w:rsidR="00DB4C84" w:rsidRPr="003C602A" w:rsidRDefault="004231D8" w:rsidP="00EC5364">
      <w:pPr>
        <w:pStyle w:val="afc"/>
        <w:spacing w:after="120" w:line="276" w:lineRule="auto"/>
        <w:ind w:firstLine="851"/>
        <w:jc w:val="both"/>
        <w:rPr>
          <w:rFonts w:ascii="Times New Roman" w:hAnsi="Times New Roman" w:cs="Times New Roman"/>
          <w:b/>
          <w:sz w:val="26"/>
          <w:szCs w:val="26"/>
        </w:rPr>
      </w:pPr>
      <w:r w:rsidRPr="003C602A">
        <w:rPr>
          <w:rFonts w:ascii="Times New Roman" w:hAnsi="Times New Roman" w:cs="Times New Roman"/>
          <w:b/>
          <w:sz w:val="26"/>
          <w:szCs w:val="26"/>
        </w:rPr>
        <w:lastRenderedPageBreak/>
        <w:t>Таблица 1</w:t>
      </w:r>
      <w:r w:rsidR="00004A92">
        <w:rPr>
          <w:rFonts w:ascii="Times New Roman" w:hAnsi="Times New Roman" w:cs="Times New Roman"/>
          <w:b/>
          <w:sz w:val="26"/>
          <w:szCs w:val="26"/>
        </w:rPr>
        <w:t>4</w:t>
      </w:r>
      <w:r w:rsidRPr="003C602A">
        <w:rPr>
          <w:rFonts w:ascii="Times New Roman" w:hAnsi="Times New Roman" w:cs="Times New Roman"/>
          <w:b/>
          <w:sz w:val="26"/>
          <w:szCs w:val="26"/>
        </w:rPr>
        <w:t>: Объем работ по ремонту и содержанию дорог</w:t>
      </w:r>
    </w:p>
    <w:tbl>
      <w:tblPr>
        <w:tblW w:w="94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134"/>
        <w:gridCol w:w="1162"/>
        <w:gridCol w:w="1162"/>
        <w:gridCol w:w="1162"/>
        <w:gridCol w:w="1004"/>
        <w:gridCol w:w="1264"/>
      </w:tblGrid>
      <w:tr w:rsidR="001E00CB" w:rsidRPr="009D5C10" w:rsidTr="008D0F67">
        <w:trPr>
          <w:trHeight w:val="900"/>
        </w:trPr>
        <w:tc>
          <w:tcPr>
            <w:tcW w:w="2565"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Вид ремонта</w:t>
            </w:r>
          </w:p>
        </w:tc>
        <w:tc>
          <w:tcPr>
            <w:tcW w:w="1134"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2010 г.</w:t>
            </w:r>
          </w:p>
        </w:tc>
        <w:tc>
          <w:tcPr>
            <w:tcW w:w="1162"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2011 г.</w:t>
            </w:r>
          </w:p>
        </w:tc>
        <w:tc>
          <w:tcPr>
            <w:tcW w:w="1162"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2012 г.</w:t>
            </w:r>
          </w:p>
        </w:tc>
        <w:tc>
          <w:tcPr>
            <w:tcW w:w="1162"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2013 г.</w:t>
            </w:r>
          </w:p>
        </w:tc>
        <w:tc>
          <w:tcPr>
            <w:tcW w:w="1004"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2014 г.</w:t>
            </w:r>
          </w:p>
        </w:tc>
        <w:tc>
          <w:tcPr>
            <w:tcW w:w="1264" w:type="dxa"/>
            <w:tcBorders>
              <w:bottom w:val="single" w:sz="4" w:space="0" w:color="auto"/>
            </w:tcBorders>
            <w:shd w:val="clear" w:color="auto" w:fill="auto"/>
            <w:noWrap/>
            <w:vAlign w:val="center"/>
            <w:hideMark/>
          </w:tcPr>
          <w:p w:rsidR="001E00CB" w:rsidRPr="00EC5364" w:rsidRDefault="001E00CB" w:rsidP="001E00CB">
            <w:pPr>
              <w:jc w:val="center"/>
              <w:rPr>
                <w:bCs/>
              </w:rPr>
            </w:pPr>
            <w:r w:rsidRPr="00EC5364">
              <w:rPr>
                <w:bCs/>
              </w:rPr>
              <w:t>Всего</w:t>
            </w:r>
          </w:p>
        </w:tc>
      </w:tr>
      <w:tr w:rsidR="001E00CB" w:rsidRPr="009D5C10" w:rsidTr="008D0F67">
        <w:trPr>
          <w:trHeight w:val="570"/>
        </w:trPr>
        <w:tc>
          <w:tcPr>
            <w:tcW w:w="2565" w:type="dxa"/>
            <w:shd w:val="clear" w:color="000000" w:fill="auto"/>
            <w:noWrap/>
            <w:vAlign w:val="center"/>
            <w:hideMark/>
          </w:tcPr>
          <w:p w:rsidR="001E00CB" w:rsidRPr="00EC5364" w:rsidRDefault="001E00CB" w:rsidP="001E00CB">
            <w:pPr>
              <w:rPr>
                <w:bCs/>
              </w:rPr>
            </w:pPr>
            <w:proofErr w:type="gramStart"/>
            <w:r w:rsidRPr="00EC5364">
              <w:rPr>
                <w:bCs/>
              </w:rPr>
              <w:t>Устройство</w:t>
            </w:r>
            <w:proofErr w:type="gramEnd"/>
            <w:r w:rsidRPr="00EC5364">
              <w:rPr>
                <w:bCs/>
              </w:rPr>
              <w:t xml:space="preserve"> а/б покрытия (км)</w:t>
            </w:r>
          </w:p>
        </w:tc>
        <w:tc>
          <w:tcPr>
            <w:tcW w:w="1134" w:type="dxa"/>
            <w:shd w:val="clear" w:color="000000" w:fill="auto"/>
            <w:noWrap/>
            <w:vAlign w:val="center"/>
            <w:hideMark/>
          </w:tcPr>
          <w:p w:rsidR="001E00CB" w:rsidRPr="00EC5364" w:rsidRDefault="001E00CB" w:rsidP="001E00CB">
            <w:pPr>
              <w:rPr>
                <w:bCs/>
              </w:rPr>
            </w:pPr>
            <w:r w:rsidRPr="00EC5364">
              <w:rPr>
                <w:bCs/>
              </w:rPr>
              <w:t>64,2</w:t>
            </w:r>
          </w:p>
        </w:tc>
        <w:tc>
          <w:tcPr>
            <w:tcW w:w="1162" w:type="dxa"/>
            <w:shd w:val="clear" w:color="000000" w:fill="auto"/>
            <w:noWrap/>
            <w:vAlign w:val="center"/>
            <w:hideMark/>
          </w:tcPr>
          <w:p w:rsidR="001E00CB" w:rsidRPr="00EC5364" w:rsidRDefault="001E00CB" w:rsidP="001E00CB">
            <w:pPr>
              <w:rPr>
                <w:bCs/>
              </w:rPr>
            </w:pPr>
            <w:r w:rsidRPr="00EC5364">
              <w:rPr>
                <w:bCs/>
              </w:rPr>
              <w:t>63</w:t>
            </w:r>
          </w:p>
        </w:tc>
        <w:tc>
          <w:tcPr>
            <w:tcW w:w="1162" w:type="dxa"/>
            <w:shd w:val="clear" w:color="000000" w:fill="auto"/>
            <w:noWrap/>
            <w:vAlign w:val="center"/>
            <w:hideMark/>
          </w:tcPr>
          <w:p w:rsidR="001E00CB" w:rsidRPr="00EC5364" w:rsidRDefault="001E00CB" w:rsidP="001E00CB">
            <w:pPr>
              <w:rPr>
                <w:bCs/>
              </w:rPr>
            </w:pPr>
            <w:r w:rsidRPr="00EC5364">
              <w:rPr>
                <w:bCs/>
              </w:rPr>
              <w:t>127,1</w:t>
            </w:r>
          </w:p>
        </w:tc>
        <w:tc>
          <w:tcPr>
            <w:tcW w:w="1162" w:type="dxa"/>
            <w:shd w:val="clear" w:color="000000" w:fill="auto"/>
            <w:noWrap/>
            <w:vAlign w:val="center"/>
            <w:hideMark/>
          </w:tcPr>
          <w:p w:rsidR="001E00CB" w:rsidRPr="00EC5364" w:rsidRDefault="001E00CB" w:rsidP="001E00CB">
            <w:pPr>
              <w:rPr>
                <w:bCs/>
              </w:rPr>
            </w:pPr>
            <w:r w:rsidRPr="00EC5364">
              <w:rPr>
                <w:bCs/>
              </w:rPr>
              <w:t>113,7</w:t>
            </w:r>
          </w:p>
        </w:tc>
        <w:tc>
          <w:tcPr>
            <w:tcW w:w="1004" w:type="dxa"/>
            <w:shd w:val="clear" w:color="000000" w:fill="auto"/>
            <w:noWrap/>
            <w:vAlign w:val="center"/>
            <w:hideMark/>
          </w:tcPr>
          <w:p w:rsidR="001E00CB" w:rsidRPr="00EC5364" w:rsidRDefault="001E00CB" w:rsidP="001E00CB">
            <w:pPr>
              <w:rPr>
                <w:bCs/>
              </w:rPr>
            </w:pPr>
            <w:r w:rsidRPr="00EC5364">
              <w:rPr>
                <w:bCs/>
              </w:rPr>
              <w:t>136,4</w:t>
            </w:r>
          </w:p>
        </w:tc>
        <w:tc>
          <w:tcPr>
            <w:tcW w:w="1264" w:type="dxa"/>
            <w:shd w:val="clear" w:color="000000" w:fill="auto"/>
            <w:noWrap/>
            <w:vAlign w:val="center"/>
            <w:hideMark/>
          </w:tcPr>
          <w:p w:rsidR="001E00CB" w:rsidRPr="00EC5364" w:rsidRDefault="001E00CB" w:rsidP="001E00CB">
            <w:pPr>
              <w:rPr>
                <w:bCs/>
              </w:rPr>
            </w:pPr>
            <w:r w:rsidRPr="00EC5364">
              <w:rPr>
                <w:bCs/>
              </w:rPr>
              <w:t>504,4</w:t>
            </w:r>
          </w:p>
        </w:tc>
      </w:tr>
      <w:tr w:rsidR="001E00CB" w:rsidRPr="009D5C10" w:rsidTr="008D0F67">
        <w:trPr>
          <w:trHeight w:val="570"/>
        </w:trPr>
        <w:tc>
          <w:tcPr>
            <w:tcW w:w="2565" w:type="dxa"/>
            <w:shd w:val="clear" w:color="000000" w:fill="auto"/>
            <w:noWrap/>
            <w:vAlign w:val="center"/>
            <w:hideMark/>
          </w:tcPr>
          <w:p w:rsidR="001E00CB" w:rsidRPr="00EC5364" w:rsidRDefault="001E00CB" w:rsidP="001E00CB">
            <w:pPr>
              <w:rPr>
                <w:bCs/>
              </w:rPr>
            </w:pPr>
            <w:r w:rsidRPr="00EC5364">
              <w:rPr>
                <w:bCs/>
              </w:rPr>
              <w:t xml:space="preserve">Устройство </w:t>
            </w:r>
            <w:proofErr w:type="gramStart"/>
            <w:r w:rsidRPr="00EC5364">
              <w:rPr>
                <w:bCs/>
              </w:rPr>
              <w:t>ч</w:t>
            </w:r>
            <w:proofErr w:type="gramEnd"/>
            <w:r w:rsidRPr="00EC5364">
              <w:rPr>
                <w:bCs/>
              </w:rPr>
              <w:t>/</w:t>
            </w:r>
            <w:proofErr w:type="spellStart"/>
            <w:r w:rsidRPr="00EC5364">
              <w:rPr>
                <w:bCs/>
              </w:rPr>
              <w:t>грав</w:t>
            </w:r>
            <w:proofErr w:type="spellEnd"/>
            <w:r w:rsidRPr="00EC5364">
              <w:rPr>
                <w:bCs/>
              </w:rPr>
              <w:t xml:space="preserve"> покрытия (км)</w:t>
            </w:r>
          </w:p>
        </w:tc>
        <w:tc>
          <w:tcPr>
            <w:tcW w:w="1134" w:type="dxa"/>
            <w:shd w:val="clear" w:color="000000" w:fill="auto"/>
            <w:noWrap/>
            <w:vAlign w:val="center"/>
            <w:hideMark/>
          </w:tcPr>
          <w:p w:rsidR="001E00CB" w:rsidRPr="00EC5364" w:rsidRDefault="001E00CB" w:rsidP="001E00CB">
            <w:pPr>
              <w:rPr>
                <w:bCs/>
              </w:rPr>
            </w:pPr>
            <w:r w:rsidRPr="00EC5364">
              <w:rPr>
                <w:bCs/>
              </w:rPr>
              <w:t>4,9</w:t>
            </w:r>
          </w:p>
        </w:tc>
        <w:tc>
          <w:tcPr>
            <w:tcW w:w="1162" w:type="dxa"/>
            <w:shd w:val="clear" w:color="000000" w:fill="auto"/>
            <w:noWrap/>
            <w:vAlign w:val="center"/>
            <w:hideMark/>
          </w:tcPr>
          <w:p w:rsidR="001E00CB" w:rsidRPr="00EC5364" w:rsidRDefault="001E00CB" w:rsidP="001E00CB">
            <w:pPr>
              <w:rPr>
                <w:bCs/>
              </w:rPr>
            </w:pPr>
            <w:r w:rsidRPr="00EC5364">
              <w:rPr>
                <w:bCs/>
              </w:rPr>
              <w:t>2</w:t>
            </w:r>
          </w:p>
        </w:tc>
        <w:tc>
          <w:tcPr>
            <w:tcW w:w="1162" w:type="dxa"/>
            <w:shd w:val="clear" w:color="000000" w:fill="auto"/>
            <w:noWrap/>
            <w:vAlign w:val="center"/>
            <w:hideMark/>
          </w:tcPr>
          <w:p w:rsidR="001E00CB" w:rsidRPr="00EC5364" w:rsidRDefault="001E00CB" w:rsidP="001E00CB">
            <w:pPr>
              <w:rPr>
                <w:bCs/>
              </w:rPr>
            </w:pPr>
            <w:r w:rsidRPr="00EC5364">
              <w:rPr>
                <w:bCs/>
              </w:rPr>
              <w:t>2</w:t>
            </w:r>
          </w:p>
        </w:tc>
        <w:tc>
          <w:tcPr>
            <w:tcW w:w="1162" w:type="dxa"/>
            <w:shd w:val="clear" w:color="000000" w:fill="auto"/>
            <w:noWrap/>
            <w:vAlign w:val="center"/>
            <w:hideMark/>
          </w:tcPr>
          <w:p w:rsidR="001E00CB" w:rsidRPr="00EC5364" w:rsidRDefault="001E00CB" w:rsidP="001E00CB">
            <w:pPr>
              <w:rPr>
                <w:bCs/>
              </w:rPr>
            </w:pPr>
            <w:r w:rsidRPr="00EC5364">
              <w:rPr>
                <w:bCs/>
              </w:rPr>
              <w:t>6</w:t>
            </w:r>
          </w:p>
        </w:tc>
        <w:tc>
          <w:tcPr>
            <w:tcW w:w="1004" w:type="dxa"/>
            <w:shd w:val="clear" w:color="000000" w:fill="auto"/>
            <w:noWrap/>
            <w:vAlign w:val="center"/>
            <w:hideMark/>
          </w:tcPr>
          <w:p w:rsidR="001E00CB" w:rsidRPr="00EC5364" w:rsidRDefault="001E00CB" w:rsidP="001E00CB">
            <w:pPr>
              <w:rPr>
                <w:bCs/>
              </w:rPr>
            </w:pPr>
            <w:r w:rsidRPr="00EC5364">
              <w:rPr>
                <w:bCs/>
              </w:rPr>
              <w:t>14,3</w:t>
            </w:r>
          </w:p>
        </w:tc>
        <w:tc>
          <w:tcPr>
            <w:tcW w:w="1264" w:type="dxa"/>
            <w:shd w:val="clear" w:color="000000" w:fill="auto"/>
            <w:noWrap/>
            <w:vAlign w:val="center"/>
            <w:hideMark/>
          </w:tcPr>
          <w:p w:rsidR="001E00CB" w:rsidRPr="00EC5364" w:rsidRDefault="001E00CB" w:rsidP="001E00CB">
            <w:pPr>
              <w:rPr>
                <w:bCs/>
              </w:rPr>
            </w:pPr>
            <w:r w:rsidRPr="00EC5364">
              <w:rPr>
                <w:bCs/>
              </w:rPr>
              <w:t>29,2</w:t>
            </w:r>
          </w:p>
        </w:tc>
      </w:tr>
      <w:tr w:rsidR="001E00CB" w:rsidRPr="009D5C10" w:rsidTr="008D0F67">
        <w:trPr>
          <w:trHeight w:val="570"/>
        </w:trPr>
        <w:tc>
          <w:tcPr>
            <w:tcW w:w="2565" w:type="dxa"/>
            <w:shd w:val="clear" w:color="000000" w:fill="auto"/>
            <w:noWrap/>
            <w:vAlign w:val="center"/>
            <w:hideMark/>
          </w:tcPr>
          <w:p w:rsidR="001E00CB" w:rsidRPr="00EC5364" w:rsidRDefault="001E00CB" w:rsidP="001E00CB">
            <w:pPr>
              <w:rPr>
                <w:bCs/>
              </w:rPr>
            </w:pPr>
            <w:r w:rsidRPr="00EC5364">
              <w:rPr>
                <w:bCs/>
              </w:rPr>
              <w:t>Устройство ШПО (км)</w:t>
            </w:r>
          </w:p>
        </w:tc>
        <w:tc>
          <w:tcPr>
            <w:tcW w:w="1134" w:type="dxa"/>
            <w:shd w:val="clear" w:color="000000" w:fill="auto"/>
            <w:noWrap/>
            <w:vAlign w:val="center"/>
            <w:hideMark/>
          </w:tcPr>
          <w:p w:rsidR="001E00CB" w:rsidRPr="00EC5364" w:rsidRDefault="001E00CB" w:rsidP="001E00CB">
            <w:pPr>
              <w:rPr>
                <w:bCs/>
              </w:rPr>
            </w:pPr>
            <w:r w:rsidRPr="00EC5364">
              <w:rPr>
                <w:bCs/>
              </w:rPr>
              <w:t>217,6</w:t>
            </w:r>
          </w:p>
        </w:tc>
        <w:tc>
          <w:tcPr>
            <w:tcW w:w="1162" w:type="dxa"/>
            <w:shd w:val="clear" w:color="000000" w:fill="auto"/>
            <w:noWrap/>
            <w:vAlign w:val="center"/>
            <w:hideMark/>
          </w:tcPr>
          <w:p w:rsidR="001E00CB" w:rsidRPr="00EC5364" w:rsidRDefault="001E00CB" w:rsidP="001E00CB">
            <w:pPr>
              <w:rPr>
                <w:bCs/>
              </w:rPr>
            </w:pPr>
            <w:r w:rsidRPr="00EC5364">
              <w:rPr>
                <w:bCs/>
              </w:rPr>
              <w:t>70</w:t>
            </w:r>
          </w:p>
        </w:tc>
        <w:tc>
          <w:tcPr>
            <w:tcW w:w="1162" w:type="dxa"/>
            <w:shd w:val="clear" w:color="000000" w:fill="auto"/>
            <w:noWrap/>
            <w:vAlign w:val="center"/>
            <w:hideMark/>
          </w:tcPr>
          <w:p w:rsidR="001E00CB" w:rsidRPr="00EC5364" w:rsidRDefault="001E00CB" w:rsidP="001E00CB">
            <w:pPr>
              <w:rPr>
                <w:bCs/>
              </w:rPr>
            </w:pPr>
            <w:r w:rsidRPr="00EC5364">
              <w:rPr>
                <w:bCs/>
              </w:rPr>
              <w:t>119</w:t>
            </w:r>
          </w:p>
        </w:tc>
        <w:tc>
          <w:tcPr>
            <w:tcW w:w="1162" w:type="dxa"/>
            <w:shd w:val="clear" w:color="000000" w:fill="auto"/>
            <w:noWrap/>
            <w:vAlign w:val="center"/>
            <w:hideMark/>
          </w:tcPr>
          <w:p w:rsidR="001E00CB" w:rsidRPr="00EC5364" w:rsidRDefault="001E00CB" w:rsidP="001E00CB">
            <w:pPr>
              <w:rPr>
                <w:bCs/>
              </w:rPr>
            </w:pPr>
            <w:r w:rsidRPr="00EC5364">
              <w:rPr>
                <w:bCs/>
              </w:rPr>
              <w:t>166,5</w:t>
            </w:r>
          </w:p>
        </w:tc>
        <w:tc>
          <w:tcPr>
            <w:tcW w:w="1004" w:type="dxa"/>
            <w:shd w:val="clear" w:color="000000" w:fill="auto"/>
            <w:noWrap/>
            <w:vAlign w:val="center"/>
            <w:hideMark/>
          </w:tcPr>
          <w:p w:rsidR="001E00CB" w:rsidRPr="00EC5364" w:rsidRDefault="001E00CB" w:rsidP="001E00CB">
            <w:pPr>
              <w:rPr>
                <w:bCs/>
              </w:rPr>
            </w:pPr>
            <w:r w:rsidRPr="00EC5364">
              <w:rPr>
                <w:bCs/>
              </w:rPr>
              <w:t>225,7</w:t>
            </w:r>
          </w:p>
        </w:tc>
        <w:tc>
          <w:tcPr>
            <w:tcW w:w="1264" w:type="dxa"/>
            <w:shd w:val="clear" w:color="000000" w:fill="auto"/>
            <w:noWrap/>
            <w:vAlign w:val="center"/>
            <w:hideMark/>
          </w:tcPr>
          <w:p w:rsidR="001E00CB" w:rsidRPr="00EC5364" w:rsidRDefault="001E00CB" w:rsidP="001E00CB">
            <w:pPr>
              <w:rPr>
                <w:bCs/>
              </w:rPr>
            </w:pPr>
            <w:r w:rsidRPr="00EC5364">
              <w:rPr>
                <w:bCs/>
              </w:rPr>
              <w:t>798,8</w:t>
            </w:r>
          </w:p>
        </w:tc>
      </w:tr>
      <w:tr w:rsidR="001E00CB" w:rsidRPr="009D5C10" w:rsidTr="008D0F67">
        <w:trPr>
          <w:trHeight w:val="570"/>
        </w:trPr>
        <w:tc>
          <w:tcPr>
            <w:tcW w:w="2565" w:type="dxa"/>
            <w:shd w:val="clear" w:color="000000" w:fill="auto"/>
            <w:vAlign w:val="center"/>
            <w:hideMark/>
          </w:tcPr>
          <w:p w:rsidR="001E00CB" w:rsidRPr="00EC5364" w:rsidRDefault="001E00CB" w:rsidP="001E00CB">
            <w:pPr>
              <w:rPr>
                <w:bCs/>
              </w:rPr>
            </w:pPr>
            <w:r w:rsidRPr="00EC5364">
              <w:rPr>
                <w:bCs/>
              </w:rPr>
              <w:t xml:space="preserve">Устройство </w:t>
            </w:r>
            <w:proofErr w:type="spellStart"/>
            <w:r w:rsidRPr="00EC5364">
              <w:rPr>
                <w:bCs/>
              </w:rPr>
              <w:t>грав</w:t>
            </w:r>
            <w:proofErr w:type="spellEnd"/>
            <w:r w:rsidRPr="00EC5364">
              <w:rPr>
                <w:bCs/>
              </w:rPr>
              <w:t>. покрытия (</w:t>
            </w:r>
            <w:proofErr w:type="gramStart"/>
            <w:r w:rsidRPr="00EC5364">
              <w:rPr>
                <w:bCs/>
              </w:rPr>
              <w:t>км</w:t>
            </w:r>
            <w:proofErr w:type="gramEnd"/>
            <w:r w:rsidRPr="00EC5364">
              <w:rPr>
                <w:bCs/>
              </w:rPr>
              <w:t>)</w:t>
            </w:r>
          </w:p>
        </w:tc>
        <w:tc>
          <w:tcPr>
            <w:tcW w:w="1134" w:type="dxa"/>
            <w:shd w:val="clear" w:color="000000" w:fill="auto"/>
            <w:noWrap/>
            <w:vAlign w:val="center"/>
            <w:hideMark/>
          </w:tcPr>
          <w:p w:rsidR="001E00CB" w:rsidRPr="00EC5364" w:rsidRDefault="001E00CB" w:rsidP="001E00CB">
            <w:pPr>
              <w:rPr>
                <w:bCs/>
              </w:rPr>
            </w:pPr>
            <w:r w:rsidRPr="00EC5364">
              <w:rPr>
                <w:bCs/>
              </w:rPr>
              <w:t>151</w:t>
            </w:r>
          </w:p>
        </w:tc>
        <w:tc>
          <w:tcPr>
            <w:tcW w:w="1162" w:type="dxa"/>
            <w:shd w:val="clear" w:color="000000" w:fill="auto"/>
            <w:noWrap/>
            <w:vAlign w:val="center"/>
            <w:hideMark/>
          </w:tcPr>
          <w:p w:rsidR="001E00CB" w:rsidRPr="00EC5364" w:rsidRDefault="001E00CB" w:rsidP="001E00CB">
            <w:pPr>
              <w:rPr>
                <w:bCs/>
              </w:rPr>
            </w:pPr>
            <w:r w:rsidRPr="00EC5364">
              <w:rPr>
                <w:bCs/>
              </w:rPr>
              <w:t>135</w:t>
            </w:r>
          </w:p>
        </w:tc>
        <w:tc>
          <w:tcPr>
            <w:tcW w:w="1162" w:type="dxa"/>
            <w:shd w:val="clear" w:color="000000" w:fill="auto"/>
            <w:noWrap/>
            <w:vAlign w:val="center"/>
            <w:hideMark/>
          </w:tcPr>
          <w:p w:rsidR="001E00CB" w:rsidRPr="00EC5364" w:rsidRDefault="001E00CB" w:rsidP="001E00CB">
            <w:pPr>
              <w:rPr>
                <w:bCs/>
              </w:rPr>
            </w:pPr>
            <w:r w:rsidRPr="00EC5364">
              <w:rPr>
                <w:bCs/>
              </w:rPr>
              <w:t>126,9</w:t>
            </w:r>
          </w:p>
        </w:tc>
        <w:tc>
          <w:tcPr>
            <w:tcW w:w="1162" w:type="dxa"/>
            <w:shd w:val="clear" w:color="000000" w:fill="auto"/>
            <w:noWrap/>
            <w:vAlign w:val="center"/>
            <w:hideMark/>
          </w:tcPr>
          <w:p w:rsidR="001E00CB" w:rsidRPr="00EC5364" w:rsidRDefault="001E00CB" w:rsidP="001E00CB">
            <w:pPr>
              <w:rPr>
                <w:bCs/>
              </w:rPr>
            </w:pPr>
            <w:r w:rsidRPr="00EC5364">
              <w:rPr>
                <w:bCs/>
              </w:rPr>
              <w:t>88,4</w:t>
            </w:r>
          </w:p>
        </w:tc>
        <w:tc>
          <w:tcPr>
            <w:tcW w:w="1004" w:type="dxa"/>
            <w:shd w:val="clear" w:color="000000" w:fill="auto"/>
            <w:noWrap/>
            <w:vAlign w:val="center"/>
            <w:hideMark/>
          </w:tcPr>
          <w:p w:rsidR="001E00CB" w:rsidRPr="00EC5364" w:rsidRDefault="001E00CB" w:rsidP="001E00CB">
            <w:pPr>
              <w:rPr>
                <w:bCs/>
              </w:rPr>
            </w:pPr>
            <w:r w:rsidRPr="00EC5364">
              <w:rPr>
                <w:bCs/>
              </w:rPr>
              <w:t>115,6</w:t>
            </w:r>
          </w:p>
        </w:tc>
        <w:tc>
          <w:tcPr>
            <w:tcW w:w="1264" w:type="dxa"/>
            <w:shd w:val="clear" w:color="000000" w:fill="auto"/>
            <w:noWrap/>
            <w:vAlign w:val="center"/>
            <w:hideMark/>
          </w:tcPr>
          <w:p w:rsidR="001E00CB" w:rsidRPr="00EC5364" w:rsidRDefault="001E00CB" w:rsidP="001E00CB">
            <w:pPr>
              <w:rPr>
                <w:bCs/>
              </w:rPr>
            </w:pPr>
            <w:r w:rsidRPr="00EC5364">
              <w:rPr>
                <w:bCs/>
              </w:rPr>
              <w:t>616,9</w:t>
            </w:r>
          </w:p>
        </w:tc>
      </w:tr>
      <w:tr w:rsidR="001E00CB" w:rsidRPr="009D5C10" w:rsidTr="008D0F67">
        <w:trPr>
          <w:trHeight w:val="570"/>
        </w:trPr>
        <w:tc>
          <w:tcPr>
            <w:tcW w:w="2565" w:type="dxa"/>
            <w:shd w:val="clear" w:color="000000" w:fill="auto"/>
            <w:vAlign w:val="center"/>
            <w:hideMark/>
          </w:tcPr>
          <w:p w:rsidR="001E00CB" w:rsidRPr="00EC5364" w:rsidRDefault="001E00CB" w:rsidP="001E00CB">
            <w:pPr>
              <w:rPr>
                <w:bCs/>
              </w:rPr>
            </w:pPr>
            <w:r w:rsidRPr="00EC5364">
              <w:rPr>
                <w:bCs/>
              </w:rPr>
              <w:t>Строительство мостов (</w:t>
            </w:r>
            <w:proofErr w:type="spellStart"/>
            <w:proofErr w:type="gramStart"/>
            <w:r w:rsidRPr="00EC5364">
              <w:rPr>
                <w:bCs/>
              </w:rPr>
              <w:t>шт</w:t>
            </w:r>
            <w:proofErr w:type="spellEnd"/>
            <w:proofErr w:type="gramEnd"/>
            <w:r w:rsidRPr="00EC5364">
              <w:rPr>
                <w:bCs/>
              </w:rPr>
              <w:t>/</w:t>
            </w:r>
            <w:proofErr w:type="spellStart"/>
            <w:r w:rsidRPr="00EC5364">
              <w:rPr>
                <w:bCs/>
              </w:rPr>
              <w:t>п.м</w:t>
            </w:r>
            <w:proofErr w:type="spellEnd"/>
            <w:r w:rsidRPr="00EC5364">
              <w:rPr>
                <w:bCs/>
              </w:rPr>
              <w:t>)</w:t>
            </w:r>
          </w:p>
        </w:tc>
        <w:tc>
          <w:tcPr>
            <w:tcW w:w="1134" w:type="dxa"/>
            <w:shd w:val="clear" w:color="000000" w:fill="auto"/>
            <w:noWrap/>
            <w:vAlign w:val="center"/>
            <w:hideMark/>
          </w:tcPr>
          <w:p w:rsidR="001E00CB" w:rsidRPr="00EC5364" w:rsidRDefault="001E00CB" w:rsidP="001E00CB">
            <w:pPr>
              <w:rPr>
                <w:bCs/>
              </w:rPr>
            </w:pPr>
            <w:r w:rsidRPr="00EC5364">
              <w:rPr>
                <w:bCs/>
              </w:rPr>
              <w:t>5/135</w:t>
            </w:r>
          </w:p>
        </w:tc>
        <w:tc>
          <w:tcPr>
            <w:tcW w:w="1162" w:type="dxa"/>
            <w:shd w:val="clear" w:color="000000" w:fill="auto"/>
            <w:noWrap/>
            <w:vAlign w:val="center"/>
            <w:hideMark/>
          </w:tcPr>
          <w:p w:rsidR="001E00CB" w:rsidRPr="00EC5364" w:rsidRDefault="001E00CB" w:rsidP="001E00CB">
            <w:pPr>
              <w:rPr>
                <w:bCs/>
              </w:rPr>
            </w:pPr>
            <w:r w:rsidRPr="00EC5364">
              <w:rPr>
                <w:bCs/>
              </w:rPr>
              <w:t>4/60</w:t>
            </w:r>
          </w:p>
        </w:tc>
        <w:tc>
          <w:tcPr>
            <w:tcW w:w="1162" w:type="dxa"/>
            <w:shd w:val="clear" w:color="000000" w:fill="auto"/>
            <w:noWrap/>
            <w:vAlign w:val="center"/>
            <w:hideMark/>
          </w:tcPr>
          <w:p w:rsidR="001E00CB" w:rsidRPr="00EC5364" w:rsidRDefault="001E00CB" w:rsidP="001E00CB">
            <w:pPr>
              <w:rPr>
                <w:bCs/>
              </w:rPr>
            </w:pPr>
            <w:r w:rsidRPr="00EC5364">
              <w:rPr>
                <w:bCs/>
              </w:rPr>
              <w:t>8/145</w:t>
            </w:r>
          </w:p>
        </w:tc>
        <w:tc>
          <w:tcPr>
            <w:tcW w:w="1162" w:type="dxa"/>
            <w:shd w:val="clear" w:color="000000" w:fill="auto"/>
            <w:noWrap/>
            <w:vAlign w:val="center"/>
            <w:hideMark/>
          </w:tcPr>
          <w:p w:rsidR="001E00CB" w:rsidRPr="00EC5364" w:rsidRDefault="001E00CB" w:rsidP="001E00CB">
            <w:pPr>
              <w:rPr>
                <w:bCs/>
              </w:rPr>
            </w:pPr>
            <w:r w:rsidRPr="00EC5364">
              <w:rPr>
                <w:bCs/>
              </w:rPr>
              <w:t>9/187</w:t>
            </w:r>
          </w:p>
        </w:tc>
        <w:tc>
          <w:tcPr>
            <w:tcW w:w="1004" w:type="dxa"/>
            <w:shd w:val="clear" w:color="000000" w:fill="auto"/>
            <w:noWrap/>
            <w:vAlign w:val="center"/>
            <w:hideMark/>
          </w:tcPr>
          <w:p w:rsidR="001E00CB" w:rsidRPr="00EC5364" w:rsidRDefault="001E00CB" w:rsidP="001E00CB">
            <w:pPr>
              <w:rPr>
                <w:bCs/>
              </w:rPr>
            </w:pPr>
            <w:r w:rsidRPr="00EC5364">
              <w:rPr>
                <w:bCs/>
              </w:rPr>
              <w:t>3/100,6</w:t>
            </w:r>
          </w:p>
        </w:tc>
        <w:tc>
          <w:tcPr>
            <w:tcW w:w="1264" w:type="dxa"/>
            <w:shd w:val="clear" w:color="000000" w:fill="auto"/>
            <w:noWrap/>
            <w:vAlign w:val="center"/>
            <w:hideMark/>
          </w:tcPr>
          <w:p w:rsidR="001E00CB" w:rsidRPr="00EC5364" w:rsidRDefault="001E00CB" w:rsidP="001E00CB">
            <w:pPr>
              <w:rPr>
                <w:bCs/>
              </w:rPr>
            </w:pPr>
            <w:r w:rsidRPr="00EC5364">
              <w:rPr>
                <w:bCs/>
              </w:rPr>
              <w:t>29/627,6</w:t>
            </w:r>
          </w:p>
        </w:tc>
      </w:tr>
      <w:tr w:rsidR="001E00CB" w:rsidRPr="009D5C10" w:rsidTr="008D0F67">
        <w:trPr>
          <w:trHeight w:val="570"/>
        </w:trPr>
        <w:tc>
          <w:tcPr>
            <w:tcW w:w="2565"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Ремонт мостов (</w:t>
            </w:r>
            <w:proofErr w:type="spellStart"/>
            <w:proofErr w:type="gramStart"/>
            <w:r w:rsidRPr="00EC5364">
              <w:rPr>
                <w:bCs/>
              </w:rPr>
              <w:t>шт</w:t>
            </w:r>
            <w:proofErr w:type="spellEnd"/>
            <w:proofErr w:type="gramEnd"/>
            <w:r w:rsidRPr="00EC5364">
              <w:rPr>
                <w:bCs/>
              </w:rPr>
              <w:t>/</w:t>
            </w:r>
            <w:proofErr w:type="spellStart"/>
            <w:r w:rsidRPr="00EC5364">
              <w:rPr>
                <w:bCs/>
              </w:rPr>
              <w:t>п.м</w:t>
            </w:r>
            <w:proofErr w:type="spellEnd"/>
            <w:r w:rsidRPr="00EC5364">
              <w:rPr>
                <w:bCs/>
              </w:rPr>
              <w:t>)</w:t>
            </w:r>
          </w:p>
        </w:tc>
        <w:tc>
          <w:tcPr>
            <w:tcW w:w="1134"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15/350</w:t>
            </w:r>
          </w:p>
        </w:tc>
        <w:tc>
          <w:tcPr>
            <w:tcW w:w="1162"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10/142</w:t>
            </w:r>
          </w:p>
        </w:tc>
        <w:tc>
          <w:tcPr>
            <w:tcW w:w="1162"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12/320,7</w:t>
            </w:r>
          </w:p>
        </w:tc>
        <w:tc>
          <w:tcPr>
            <w:tcW w:w="1162"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13/293</w:t>
            </w:r>
          </w:p>
        </w:tc>
        <w:tc>
          <w:tcPr>
            <w:tcW w:w="1004"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6/63</w:t>
            </w:r>
          </w:p>
        </w:tc>
        <w:tc>
          <w:tcPr>
            <w:tcW w:w="1264" w:type="dxa"/>
            <w:tcBorders>
              <w:bottom w:val="single" w:sz="4" w:space="0" w:color="auto"/>
            </w:tcBorders>
            <w:shd w:val="clear" w:color="auto" w:fill="auto"/>
            <w:noWrap/>
            <w:vAlign w:val="center"/>
            <w:hideMark/>
          </w:tcPr>
          <w:p w:rsidR="001E00CB" w:rsidRPr="00EC5364" w:rsidRDefault="001E00CB" w:rsidP="001E00CB">
            <w:pPr>
              <w:rPr>
                <w:bCs/>
              </w:rPr>
            </w:pPr>
            <w:r w:rsidRPr="00EC5364">
              <w:rPr>
                <w:bCs/>
              </w:rPr>
              <w:t>56/1168,7</w:t>
            </w:r>
          </w:p>
        </w:tc>
      </w:tr>
      <w:tr w:rsidR="001E00CB" w:rsidRPr="009D5C10" w:rsidTr="008D0F67">
        <w:trPr>
          <w:trHeight w:val="570"/>
        </w:trPr>
        <w:tc>
          <w:tcPr>
            <w:tcW w:w="2565" w:type="dxa"/>
            <w:shd w:val="clear" w:color="000000" w:fill="auto"/>
            <w:noWrap/>
            <w:vAlign w:val="center"/>
            <w:hideMark/>
          </w:tcPr>
          <w:p w:rsidR="001E00CB" w:rsidRPr="00EC5364" w:rsidRDefault="001E00CB" w:rsidP="001E00CB">
            <w:pPr>
              <w:rPr>
                <w:bCs/>
              </w:rPr>
            </w:pPr>
            <w:r w:rsidRPr="00EC5364">
              <w:rPr>
                <w:bCs/>
              </w:rPr>
              <w:t>Ямочный ремонт (тыс. м²)</w:t>
            </w:r>
          </w:p>
        </w:tc>
        <w:tc>
          <w:tcPr>
            <w:tcW w:w="1134" w:type="dxa"/>
            <w:shd w:val="clear" w:color="000000" w:fill="auto"/>
            <w:noWrap/>
            <w:vAlign w:val="center"/>
            <w:hideMark/>
          </w:tcPr>
          <w:p w:rsidR="001E00CB" w:rsidRPr="00EC5364" w:rsidRDefault="001E00CB" w:rsidP="001E00CB">
            <w:pPr>
              <w:rPr>
                <w:bCs/>
              </w:rPr>
            </w:pPr>
            <w:r w:rsidRPr="00EC5364">
              <w:rPr>
                <w:bCs/>
              </w:rPr>
              <w:t>271,1</w:t>
            </w:r>
          </w:p>
        </w:tc>
        <w:tc>
          <w:tcPr>
            <w:tcW w:w="1162" w:type="dxa"/>
            <w:shd w:val="clear" w:color="000000" w:fill="auto"/>
            <w:noWrap/>
            <w:vAlign w:val="center"/>
            <w:hideMark/>
          </w:tcPr>
          <w:p w:rsidR="001E00CB" w:rsidRPr="00EC5364" w:rsidRDefault="001E00CB" w:rsidP="001E00CB">
            <w:pPr>
              <w:rPr>
                <w:bCs/>
              </w:rPr>
            </w:pPr>
            <w:r w:rsidRPr="00EC5364">
              <w:rPr>
                <w:bCs/>
              </w:rPr>
              <w:t>215</w:t>
            </w:r>
          </w:p>
        </w:tc>
        <w:tc>
          <w:tcPr>
            <w:tcW w:w="1162" w:type="dxa"/>
            <w:shd w:val="clear" w:color="000000" w:fill="auto"/>
            <w:noWrap/>
            <w:vAlign w:val="center"/>
            <w:hideMark/>
          </w:tcPr>
          <w:p w:rsidR="001E00CB" w:rsidRPr="00EC5364" w:rsidRDefault="001E00CB" w:rsidP="001E00CB">
            <w:pPr>
              <w:rPr>
                <w:bCs/>
              </w:rPr>
            </w:pPr>
            <w:r w:rsidRPr="00EC5364">
              <w:rPr>
                <w:bCs/>
              </w:rPr>
              <w:t>251,2</w:t>
            </w:r>
          </w:p>
        </w:tc>
        <w:tc>
          <w:tcPr>
            <w:tcW w:w="1162" w:type="dxa"/>
            <w:shd w:val="clear" w:color="000000" w:fill="auto"/>
            <w:noWrap/>
            <w:vAlign w:val="center"/>
            <w:hideMark/>
          </w:tcPr>
          <w:p w:rsidR="001E00CB" w:rsidRPr="00EC5364" w:rsidRDefault="001E00CB" w:rsidP="001E00CB">
            <w:pPr>
              <w:rPr>
                <w:bCs/>
              </w:rPr>
            </w:pPr>
            <w:r w:rsidRPr="00EC5364">
              <w:rPr>
                <w:bCs/>
              </w:rPr>
              <w:t>218,6</w:t>
            </w:r>
          </w:p>
        </w:tc>
        <w:tc>
          <w:tcPr>
            <w:tcW w:w="1004" w:type="dxa"/>
            <w:shd w:val="clear" w:color="000000" w:fill="auto"/>
            <w:noWrap/>
            <w:vAlign w:val="center"/>
            <w:hideMark/>
          </w:tcPr>
          <w:p w:rsidR="001E00CB" w:rsidRPr="00EC5364" w:rsidRDefault="001E00CB" w:rsidP="001E00CB">
            <w:pPr>
              <w:rPr>
                <w:bCs/>
              </w:rPr>
            </w:pPr>
            <w:r w:rsidRPr="00EC5364">
              <w:rPr>
                <w:bCs/>
              </w:rPr>
              <w:t>215,3</w:t>
            </w:r>
          </w:p>
        </w:tc>
        <w:tc>
          <w:tcPr>
            <w:tcW w:w="1264" w:type="dxa"/>
            <w:shd w:val="clear" w:color="000000" w:fill="auto"/>
            <w:noWrap/>
            <w:vAlign w:val="center"/>
            <w:hideMark/>
          </w:tcPr>
          <w:p w:rsidR="001E00CB" w:rsidRPr="00EC5364" w:rsidRDefault="001E00CB" w:rsidP="001E00CB">
            <w:pPr>
              <w:rPr>
                <w:bCs/>
              </w:rPr>
            </w:pPr>
            <w:r w:rsidRPr="00EC5364">
              <w:rPr>
                <w:bCs/>
              </w:rPr>
              <w:t>1171,2</w:t>
            </w:r>
          </w:p>
        </w:tc>
      </w:tr>
    </w:tbl>
    <w:p w:rsidR="001E00CB" w:rsidRDefault="001E00CB" w:rsidP="001E00CB">
      <w:pPr>
        <w:rPr>
          <w:bCs/>
          <w:sz w:val="26"/>
          <w:szCs w:val="26"/>
        </w:rPr>
      </w:pPr>
    </w:p>
    <w:p w:rsidR="001E00CB" w:rsidRPr="003C602A" w:rsidRDefault="004231D8" w:rsidP="00004A92">
      <w:pPr>
        <w:spacing w:before="100" w:beforeAutospacing="1"/>
        <w:jc w:val="center"/>
        <w:rPr>
          <w:b/>
          <w:bCs/>
          <w:sz w:val="26"/>
          <w:szCs w:val="26"/>
        </w:rPr>
      </w:pPr>
      <w:r w:rsidRPr="003C602A">
        <w:rPr>
          <w:b/>
          <w:bCs/>
          <w:sz w:val="26"/>
          <w:szCs w:val="26"/>
        </w:rPr>
        <w:t>Диаграмма 1</w:t>
      </w:r>
      <w:r w:rsidR="00004A92">
        <w:rPr>
          <w:b/>
          <w:bCs/>
          <w:sz w:val="26"/>
          <w:szCs w:val="26"/>
        </w:rPr>
        <w:t>5</w:t>
      </w:r>
      <w:r w:rsidRPr="003C602A">
        <w:rPr>
          <w:b/>
          <w:bCs/>
          <w:sz w:val="26"/>
          <w:szCs w:val="26"/>
        </w:rPr>
        <w:t xml:space="preserve">: </w:t>
      </w:r>
      <w:r w:rsidR="001E00CB" w:rsidRPr="003C602A">
        <w:rPr>
          <w:b/>
          <w:bCs/>
          <w:sz w:val="26"/>
          <w:szCs w:val="26"/>
        </w:rPr>
        <w:t>Структура затрат дорожного сектора за 2013 год</w:t>
      </w:r>
    </w:p>
    <w:p w:rsidR="001E00CB" w:rsidRDefault="001E00CB" w:rsidP="001E00CB">
      <w:pPr>
        <w:rPr>
          <w:bCs/>
          <w:sz w:val="26"/>
          <w:szCs w:val="26"/>
        </w:rPr>
      </w:pPr>
    </w:p>
    <w:p w:rsidR="001E00CB" w:rsidRDefault="001E00CB" w:rsidP="001E00CB">
      <w:pPr>
        <w:jc w:val="center"/>
        <w:rPr>
          <w:bCs/>
          <w:sz w:val="26"/>
          <w:szCs w:val="26"/>
        </w:rPr>
      </w:pPr>
      <w:r>
        <w:rPr>
          <w:bCs/>
          <w:noProof/>
          <w:sz w:val="26"/>
          <w:szCs w:val="26"/>
        </w:rPr>
        <w:drawing>
          <wp:inline distT="0" distB="0" distL="0" distR="0" wp14:anchorId="66C22688" wp14:editId="414D14B6">
            <wp:extent cx="5029200" cy="3095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095625"/>
                    </a:xfrm>
                    <a:prstGeom prst="rect">
                      <a:avLst/>
                    </a:prstGeom>
                    <a:noFill/>
                    <a:ln>
                      <a:noFill/>
                    </a:ln>
                  </pic:spPr>
                </pic:pic>
              </a:graphicData>
            </a:graphic>
          </wp:inline>
        </w:drawing>
      </w:r>
    </w:p>
    <w:p w:rsidR="001E00CB" w:rsidRPr="00F27932" w:rsidRDefault="00F27932" w:rsidP="00004A92">
      <w:pPr>
        <w:pStyle w:val="2"/>
      </w:pPr>
      <w:r w:rsidRPr="00F27932">
        <w:t xml:space="preserve"> </w:t>
      </w:r>
      <w:r w:rsidR="001E00CB" w:rsidRPr="00F27932">
        <w:t>Оснащенность дорожных подразделений дорожной техникой и оборудованием</w:t>
      </w:r>
    </w:p>
    <w:p w:rsidR="00F27932" w:rsidRDefault="00F27932" w:rsidP="001E00CB">
      <w:pPr>
        <w:pStyle w:val="afc"/>
        <w:spacing w:line="276" w:lineRule="auto"/>
        <w:ind w:firstLine="851"/>
        <w:jc w:val="both"/>
        <w:rPr>
          <w:rFonts w:ascii="Times New Roman" w:hAnsi="Times New Roman" w:cs="Times New Roman"/>
          <w:sz w:val="26"/>
          <w:szCs w:val="26"/>
        </w:rPr>
      </w:pPr>
    </w:p>
    <w:p w:rsidR="001E00CB" w:rsidRPr="00C7674A" w:rsidRDefault="001E00CB" w:rsidP="006765E3">
      <w:pPr>
        <w:pStyle w:val="afc"/>
        <w:spacing w:line="276" w:lineRule="auto"/>
        <w:ind w:firstLine="851"/>
        <w:jc w:val="both"/>
        <w:rPr>
          <w:rFonts w:ascii="Times New Roman" w:hAnsi="Times New Roman" w:cs="Times New Roman"/>
          <w:sz w:val="26"/>
          <w:szCs w:val="26"/>
        </w:rPr>
      </w:pPr>
      <w:proofErr w:type="gramStart"/>
      <w:r>
        <w:rPr>
          <w:rFonts w:ascii="Times New Roman" w:hAnsi="Times New Roman" w:cs="Times New Roman"/>
          <w:sz w:val="26"/>
          <w:szCs w:val="26"/>
        </w:rPr>
        <w:t>По сравнению с 2005 годом на конец 2014 года о</w:t>
      </w:r>
      <w:r w:rsidRPr="00C7674A">
        <w:rPr>
          <w:rFonts w:ascii="Times New Roman" w:hAnsi="Times New Roman" w:cs="Times New Roman"/>
          <w:sz w:val="26"/>
          <w:szCs w:val="26"/>
        </w:rPr>
        <w:t>снащенность</w:t>
      </w:r>
      <w:r>
        <w:rPr>
          <w:rFonts w:ascii="Times New Roman" w:hAnsi="Times New Roman" w:cs="Times New Roman"/>
          <w:sz w:val="26"/>
          <w:szCs w:val="26"/>
        </w:rPr>
        <w:t xml:space="preserve"> дорожных подразделений дорожной техникой и оборудование увеличилась с 25% до 46,4%. Существенное влияние на оснащенность оказали выделение целевых средств из </w:t>
      </w:r>
      <w:r>
        <w:rPr>
          <w:rFonts w:ascii="Times New Roman" w:hAnsi="Times New Roman" w:cs="Times New Roman"/>
          <w:sz w:val="26"/>
          <w:szCs w:val="26"/>
        </w:rPr>
        <w:lastRenderedPageBreak/>
        <w:t xml:space="preserve">республиканского бюджета (121 ед.) и безвозмездная помощь Правительства Японии, на </w:t>
      </w:r>
      <w:proofErr w:type="spellStart"/>
      <w:r w:rsidR="00355DC2">
        <w:rPr>
          <w:rFonts w:ascii="Times New Roman" w:hAnsi="Times New Roman" w:cs="Times New Roman"/>
          <w:sz w:val="26"/>
          <w:szCs w:val="26"/>
        </w:rPr>
        <w:t>грантовые</w:t>
      </w:r>
      <w:proofErr w:type="spellEnd"/>
      <w:r w:rsidR="00355DC2">
        <w:rPr>
          <w:rFonts w:ascii="Times New Roman" w:hAnsi="Times New Roman" w:cs="Times New Roman"/>
          <w:sz w:val="26"/>
          <w:szCs w:val="26"/>
        </w:rPr>
        <w:t xml:space="preserve"> средства которого были</w:t>
      </w:r>
      <w:r>
        <w:rPr>
          <w:rFonts w:ascii="Times New Roman" w:hAnsi="Times New Roman" w:cs="Times New Roman"/>
          <w:sz w:val="26"/>
          <w:szCs w:val="26"/>
        </w:rPr>
        <w:t xml:space="preserve"> закуплен</w:t>
      </w:r>
      <w:r w:rsidR="00355DC2">
        <w:rPr>
          <w:rFonts w:ascii="Times New Roman" w:hAnsi="Times New Roman" w:cs="Times New Roman"/>
          <w:sz w:val="26"/>
          <w:szCs w:val="26"/>
        </w:rPr>
        <w:t>ы</w:t>
      </w:r>
      <w:r>
        <w:rPr>
          <w:rFonts w:ascii="Times New Roman" w:hAnsi="Times New Roman" w:cs="Times New Roman"/>
          <w:sz w:val="26"/>
          <w:szCs w:val="26"/>
        </w:rPr>
        <w:t xml:space="preserve"> более 200 единиц дорожно-строительной техники и оборудования.    </w:t>
      </w:r>
      <w:proofErr w:type="gramEnd"/>
    </w:p>
    <w:p w:rsidR="001E00CB" w:rsidRPr="003C602A" w:rsidRDefault="004231D8" w:rsidP="00EC5364">
      <w:pPr>
        <w:pStyle w:val="afc"/>
        <w:spacing w:before="120" w:after="120" w:line="276" w:lineRule="auto"/>
        <w:ind w:left="851"/>
        <w:jc w:val="both"/>
        <w:rPr>
          <w:rFonts w:ascii="Times New Roman" w:hAnsi="Times New Roman" w:cs="Times New Roman"/>
          <w:b/>
          <w:sz w:val="26"/>
          <w:szCs w:val="26"/>
        </w:rPr>
      </w:pPr>
      <w:r w:rsidRPr="003C602A">
        <w:rPr>
          <w:rFonts w:ascii="Times New Roman" w:hAnsi="Times New Roman" w:cs="Times New Roman"/>
          <w:b/>
          <w:sz w:val="26"/>
          <w:szCs w:val="26"/>
        </w:rPr>
        <w:t>Таблица 1</w:t>
      </w:r>
      <w:r w:rsidR="00004A92">
        <w:rPr>
          <w:rFonts w:ascii="Times New Roman" w:hAnsi="Times New Roman" w:cs="Times New Roman"/>
          <w:b/>
          <w:sz w:val="26"/>
          <w:szCs w:val="26"/>
        </w:rPr>
        <w:t>6</w:t>
      </w:r>
      <w:r w:rsidRPr="003C602A">
        <w:rPr>
          <w:rFonts w:ascii="Times New Roman" w:hAnsi="Times New Roman" w:cs="Times New Roman"/>
          <w:b/>
          <w:sz w:val="26"/>
          <w:szCs w:val="26"/>
        </w:rPr>
        <w:t>: Количество техники и оборудования</w:t>
      </w:r>
    </w:p>
    <w:tbl>
      <w:tblPr>
        <w:tblW w:w="9345" w:type="dxa"/>
        <w:tblInd w:w="250" w:type="dxa"/>
        <w:tblLook w:val="04A0" w:firstRow="1" w:lastRow="0" w:firstColumn="1" w:lastColumn="0" w:noHBand="0" w:noVBand="1"/>
      </w:tblPr>
      <w:tblGrid>
        <w:gridCol w:w="588"/>
        <w:gridCol w:w="4033"/>
        <w:gridCol w:w="713"/>
        <w:gridCol w:w="1271"/>
        <w:gridCol w:w="1360"/>
        <w:gridCol w:w="1380"/>
      </w:tblGrid>
      <w:tr w:rsidR="001E00CB" w:rsidRPr="00E00448" w:rsidTr="001E00CB">
        <w:trPr>
          <w:trHeight w:val="372"/>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 xml:space="preserve">№ </w:t>
            </w:r>
            <w:proofErr w:type="gramStart"/>
            <w:r w:rsidRPr="00EC5364">
              <w:rPr>
                <w:b/>
                <w:bCs/>
                <w:color w:val="000000"/>
              </w:rPr>
              <w:t>п</w:t>
            </w:r>
            <w:proofErr w:type="gramEnd"/>
            <w:r w:rsidRPr="00EC5364">
              <w:rPr>
                <w:b/>
                <w:bCs/>
                <w:color w:val="000000"/>
              </w:rPr>
              <w:t>/п</w:t>
            </w:r>
          </w:p>
        </w:tc>
        <w:tc>
          <w:tcPr>
            <w:tcW w:w="40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Вид дорожно-строительной техники и оборудования</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Ед. изм.</w:t>
            </w:r>
          </w:p>
        </w:tc>
        <w:tc>
          <w:tcPr>
            <w:tcW w:w="2631" w:type="dxa"/>
            <w:gridSpan w:val="2"/>
            <w:tcBorders>
              <w:top w:val="single" w:sz="4" w:space="0" w:color="auto"/>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ВСЕГО:</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00CB" w:rsidRPr="00EC5364" w:rsidRDefault="001E00CB" w:rsidP="001E00CB">
            <w:pPr>
              <w:rPr>
                <w:b/>
                <w:bCs/>
                <w:color w:val="000000"/>
              </w:rPr>
            </w:pPr>
            <w:proofErr w:type="gramStart"/>
            <w:r w:rsidRPr="00EC5364">
              <w:rPr>
                <w:b/>
                <w:bCs/>
                <w:color w:val="000000"/>
              </w:rPr>
              <w:t xml:space="preserve">Оснащен </w:t>
            </w:r>
            <w:proofErr w:type="spellStart"/>
            <w:r w:rsidRPr="00EC5364">
              <w:rPr>
                <w:b/>
                <w:bCs/>
                <w:color w:val="000000"/>
              </w:rPr>
              <w:t>ность</w:t>
            </w:r>
            <w:proofErr w:type="spellEnd"/>
            <w:proofErr w:type="gramEnd"/>
            <w:r w:rsidRPr="00EC5364">
              <w:rPr>
                <w:b/>
                <w:bCs/>
                <w:color w:val="000000"/>
              </w:rPr>
              <w:t>, %</w:t>
            </w:r>
          </w:p>
        </w:tc>
      </w:tr>
      <w:tr w:rsidR="001E00CB" w:rsidRPr="00E00448" w:rsidTr="001E00CB">
        <w:trPr>
          <w:trHeight w:val="420"/>
        </w:trPr>
        <w:tc>
          <w:tcPr>
            <w:tcW w:w="588" w:type="dxa"/>
            <w:vMerge/>
            <w:tcBorders>
              <w:top w:val="single" w:sz="4" w:space="0" w:color="auto"/>
              <w:left w:val="single" w:sz="4" w:space="0" w:color="auto"/>
              <w:bottom w:val="single" w:sz="4" w:space="0" w:color="auto"/>
              <w:right w:val="single" w:sz="4" w:space="0" w:color="auto"/>
            </w:tcBorders>
            <w:vAlign w:val="center"/>
            <w:hideMark/>
          </w:tcPr>
          <w:p w:rsidR="001E00CB" w:rsidRPr="00EC5364" w:rsidRDefault="001E00CB" w:rsidP="001E00CB">
            <w:pPr>
              <w:rPr>
                <w:b/>
                <w:bCs/>
                <w:color w:val="000000"/>
              </w:rPr>
            </w:pPr>
          </w:p>
        </w:tc>
        <w:tc>
          <w:tcPr>
            <w:tcW w:w="4033" w:type="dxa"/>
            <w:vMerge/>
            <w:tcBorders>
              <w:top w:val="single" w:sz="4" w:space="0" w:color="auto"/>
              <w:left w:val="single" w:sz="4" w:space="0" w:color="auto"/>
              <w:bottom w:val="single" w:sz="4" w:space="0" w:color="auto"/>
              <w:right w:val="single" w:sz="4" w:space="0" w:color="auto"/>
            </w:tcBorders>
            <w:vAlign w:val="center"/>
            <w:hideMark/>
          </w:tcPr>
          <w:p w:rsidR="001E00CB" w:rsidRPr="00EC5364" w:rsidRDefault="001E00CB" w:rsidP="001E00CB">
            <w:pPr>
              <w:rPr>
                <w:b/>
                <w:bCs/>
                <w:color w:val="000000"/>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1E00CB" w:rsidRPr="00EC5364" w:rsidRDefault="001E00CB" w:rsidP="001E00CB">
            <w:pPr>
              <w:rPr>
                <w:b/>
                <w:bCs/>
                <w:color w:val="000000"/>
              </w:rPr>
            </w:pPr>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В наличии</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proofErr w:type="gramStart"/>
            <w:r w:rsidRPr="00EC5364">
              <w:rPr>
                <w:b/>
                <w:bCs/>
                <w:color w:val="000000"/>
              </w:rPr>
              <w:t xml:space="preserve">Потреб </w:t>
            </w:r>
            <w:proofErr w:type="spellStart"/>
            <w:r w:rsidRPr="00EC5364">
              <w:rPr>
                <w:b/>
                <w:bCs/>
                <w:color w:val="000000"/>
              </w:rPr>
              <w:t>ность</w:t>
            </w:r>
            <w:proofErr w:type="spellEnd"/>
            <w:proofErr w:type="gramEnd"/>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1E00CB" w:rsidRPr="00EC5364" w:rsidRDefault="001E00CB" w:rsidP="001E00CB">
            <w:pPr>
              <w:rPr>
                <w:b/>
                <w:bCs/>
                <w:color w:val="000000"/>
              </w:rPr>
            </w:pP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Легковые автомобили</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145</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240</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60,4</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2</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Автосамосвалы</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147</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569</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25,8</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3</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r w:rsidRPr="00EC5364">
              <w:rPr>
                <w:color w:val="000000"/>
              </w:rPr>
              <w:t>Автоманипулятор</w:t>
            </w:r>
            <w:proofErr w:type="spellEnd"/>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19</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56</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33,9</w:t>
            </w:r>
          </w:p>
        </w:tc>
      </w:tr>
      <w:tr w:rsidR="001E00CB" w:rsidRPr="00E00448" w:rsidTr="00355DC2">
        <w:trPr>
          <w:trHeight w:val="35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5</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Автомашины для перевозки рабочих</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28</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83</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33,7</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6</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Автогрейдер</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150</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259</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57,9</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7</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Бульдозер</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81</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201</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40,3</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Погрузчик фронтальный</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91</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121</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75,2</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9</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Трактор колесный</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65</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147</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44,2</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10</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Экскаватор</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40</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135</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29,6</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11</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Каток</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71</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81</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87,7</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12</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r w:rsidRPr="00EC5364">
              <w:rPr>
                <w:color w:val="000000"/>
              </w:rPr>
              <w:t>Асфальтоукладчик</w:t>
            </w:r>
            <w:proofErr w:type="spellEnd"/>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10</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48</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20,8</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13</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Компрессор</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89</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136</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65,4</w:t>
            </w:r>
          </w:p>
        </w:tc>
      </w:tr>
      <w:tr w:rsidR="001E00CB" w:rsidRPr="00E00448" w:rsidTr="001E00CB">
        <w:trPr>
          <w:trHeight w:val="99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14</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Прочие ДСМ (</w:t>
            </w:r>
            <w:proofErr w:type="spellStart"/>
            <w:r w:rsidRPr="00EC5364">
              <w:rPr>
                <w:color w:val="000000"/>
              </w:rPr>
              <w:t>асфальторезчик</w:t>
            </w:r>
            <w:proofErr w:type="spellEnd"/>
            <w:r w:rsidRPr="00EC5364">
              <w:rPr>
                <w:color w:val="000000"/>
              </w:rPr>
              <w:t xml:space="preserve">, </w:t>
            </w:r>
            <w:proofErr w:type="spellStart"/>
            <w:r w:rsidRPr="00EC5364">
              <w:rPr>
                <w:color w:val="000000"/>
              </w:rPr>
              <w:t>вибротрамбовка</w:t>
            </w:r>
            <w:proofErr w:type="spellEnd"/>
            <w:r w:rsidRPr="00EC5364">
              <w:rPr>
                <w:color w:val="000000"/>
              </w:rPr>
              <w:t xml:space="preserve">, </w:t>
            </w:r>
            <w:proofErr w:type="spellStart"/>
            <w:r w:rsidRPr="00EC5364">
              <w:rPr>
                <w:color w:val="000000"/>
              </w:rPr>
              <w:t>битумоварка</w:t>
            </w:r>
            <w:proofErr w:type="spellEnd"/>
            <w:r w:rsidRPr="00EC5364">
              <w:rPr>
                <w:color w:val="000000"/>
              </w:rPr>
              <w:t>, снегоочиститель ИСУЗУ)</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92</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102</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90,2</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15</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Асфальтобетонный завод</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35</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22,9</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16</w:t>
            </w: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Камнедробильная установка</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proofErr w:type="spellStart"/>
            <w:proofErr w:type="gramStart"/>
            <w:r w:rsidRPr="00EC5364">
              <w:rPr>
                <w:color w:val="000000"/>
              </w:rPr>
              <w:t>Ед</w:t>
            </w:r>
            <w:proofErr w:type="spellEnd"/>
            <w:proofErr w:type="gramEnd"/>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8</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color w:val="000000"/>
              </w:rPr>
            </w:pPr>
            <w:r w:rsidRPr="00EC5364">
              <w:rPr>
                <w:color w:val="000000"/>
              </w:rPr>
              <w:t>35</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color w:val="000000"/>
              </w:rPr>
            </w:pPr>
            <w:r w:rsidRPr="00EC5364">
              <w:rPr>
                <w:color w:val="000000"/>
              </w:rPr>
              <w:t>22,9</w:t>
            </w:r>
          </w:p>
        </w:tc>
      </w:tr>
      <w:tr w:rsidR="001E00CB" w:rsidRPr="00E00448" w:rsidTr="001E00CB">
        <w:trPr>
          <w:trHeight w:val="330"/>
        </w:trPr>
        <w:tc>
          <w:tcPr>
            <w:tcW w:w="588" w:type="dxa"/>
            <w:tcBorders>
              <w:top w:val="nil"/>
              <w:left w:val="single" w:sz="4" w:space="0" w:color="auto"/>
              <w:bottom w:val="single" w:sz="4" w:space="0" w:color="auto"/>
              <w:right w:val="single" w:sz="4" w:space="0" w:color="auto"/>
            </w:tcBorders>
            <w:shd w:val="clear" w:color="auto" w:fill="auto"/>
            <w:hideMark/>
          </w:tcPr>
          <w:p w:rsidR="001E00CB" w:rsidRPr="00EC5364" w:rsidRDefault="001E00CB" w:rsidP="001E00CB">
            <w:pPr>
              <w:jc w:val="center"/>
              <w:rPr>
                <w:color w:val="000000"/>
              </w:rPr>
            </w:pPr>
          </w:p>
        </w:tc>
        <w:tc>
          <w:tcPr>
            <w:tcW w:w="403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ВСЕГО</w:t>
            </w:r>
          </w:p>
        </w:tc>
        <w:tc>
          <w:tcPr>
            <w:tcW w:w="713"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p>
        </w:tc>
        <w:tc>
          <w:tcPr>
            <w:tcW w:w="1271"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1044</w:t>
            </w:r>
          </w:p>
        </w:tc>
        <w:tc>
          <w:tcPr>
            <w:tcW w:w="1360" w:type="dxa"/>
            <w:tcBorders>
              <w:top w:val="nil"/>
              <w:left w:val="nil"/>
              <w:bottom w:val="single" w:sz="4" w:space="0" w:color="auto"/>
              <w:right w:val="single" w:sz="4" w:space="0" w:color="auto"/>
            </w:tcBorders>
            <w:shd w:val="clear" w:color="auto" w:fill="auto"/>
            <w:hideMark/>
          </w:tcPr>
          <w:p w:rsidR="001E00CB" w:rsidRPr="00EC5364" w:rsidRDefault="001E00CB" w:rsidP="001E00CB">
            <w:pPr>
              <w:jc w:val="center"/>
              <w:rPr>
                <w:b/>
                <w:bCs/>
                <w:color w:val="000000"/>
              </w:rPr>
            </w:pPr>
            <w:r w:rsidRPr="00EC5364">
              <w:rPr>
                <w:b/>
                <w:bCs/>
                <w:color w:val="000000"/>
              </w:rPr>
              <w:t>2248</w:t>
            </w:r>
          </w:p>
        </w:tc>
        <w:tc>
          <w:tcPr>
            <w:tcW w:w="1380" w:type="dxa"/>
            <w:tcBorders>
              <w:top w:val="nil"/>
              <w:left w:val="nil"/>
              <w:bottom w:val="single" w:sz="4" w:space="0" w:color="auto"/>
              <w:right w:val="single" w:sz="4" w:space="0" w:color="auto"/>
            </w:tcBorders>
            <w:shd w:val="clear" w:color="auto" w:fill="auto"/>
            <w:noWrap/>
            <w:hideMark/>
          </w:tcPr>
          <w:p w:rsidR="001E00CB" w:rsidRPr="00EC5364" w:rsidRDefault="001E00CB" w:rsidP="001E00CB">
            <w:pPr>
              <w:jc w:val="center"/>
              <w:rPr>
                <w:b/>
                <w:bCs/>
                <w:color w:val="000000"/>
              </w:rPr>
            </w:pPr>
            <w:r w:rsidRPr="00EC5364">
              <w:rPr>
                <w:b/>
                <w:bCs/>
                <w:color w:val="000000"/>
              </w:rPr>
              <w:t>46,4</w:t>
            </w:r>
          </w:p>
        </w:tc>
      </w:tr>
    </w:tbl>
    <w:p w:rsidR="001E00CB" w:rsidRDefault="001E00CB" w:rsidP="001E00CB">
      <w:pPr>
        <w:pStyle w:val="afc"/>
        <w:spacing w:line="276" w:lineRule="auto"/>
        <w:ind w:left="1276"/>
        <w:jc w:val="both"/>
        <w:rPr>
          <w:rFonts w:ascii="Times New Roman" w:hAnsi="Times New Roman" w:cs="Times New Roman"/>
          <w:b/>
          <w:sz w:val="26"/>
          <w:szCs w:val="26"/>
        </w:rPr>
      </w:pPr>
    </w:p>
    <w:p w:rsidR="00A1112C" w:rsidRDefault="00A1112C" w:rsidP="001E00CB">
      <w:pPr>
        <w:pStyle w:val="afc"/>
        <w:spacing w:line="276" w:lineRule="auto"/>
        <w:ind w:left="1276"/>
        <w:jc w:val="both"/>
        <w:rPr>
          <w:rFonts w:ascii="Times New Roman" w:hAnsi="Times New Roman" w:cs="Times New Roman"/>
          <w:b/>
          <w:sz w:val="26"/>
          <w:szCs w:val="26"/>
        </w:rPr>
      </w:pPr>
    </w:p>
    <w:p w:rsidR="001E00CB" w:rsidRPr="00F27932" w:rsidRDefault="001E00CB" w:rsidP="00004A92">
      <w:pPr>
        <w:pStyle w:val="2"/>
      </w:pPr>
      <w:r w:rsidRPr="00F27932">
        <w:t>Реализация инвестиционных проектов за 2010-2014 гг.</w:t>
      </w:r>
    </w:p>
    <w:p w:rsidR="00F27932" w:rsidRDefault="00F27932" w:rsidP="001E00CB">
      <w:pPr>
        <w:pStyle w:val="afb"/>
        <w:ind w:left="0" w:firstLine="851"/>
        <w:jc w:val="both"/>
        <w:rPr>
          <w:sz w:val="26"/>
          <w:szCs w:val="26"/>
        </w:rPr>
      </w:pPr>
    </w:p>
    <w:p w:rsidR="001E00CB" w:rsidRDefault="001E00CB" w:rsidP="006765E3">
      <w:pPr>
        <w:pStyle w:val="afb"/>
        <w:spacing w:line="276" w:lineRule="auto"/>
        <w:ind w:left="0" w:firstLine="851"/>
        <w:jc w:val="both"/>
        <w:rPr>
          <w:sz w:val="26"/>
          <w:szCs w:val="26"/>
        </w:rPr>
      </w:pPr>
      <w:r w:rsidRPr="00837139">
        <w:rPr>
          <w:sz w:val="26"/>
          <w:szCs w:val="26"/>
        </w:rPr>
        <w:t xml:space="preserve">На реабилитацию автомобильных дорог международного значения с 1996 года было привлечено средств международных доноров в </w:t>
      </w:r>
      <w:r>
        <w:rPr>
          <w:sz w:val="26"/>
          <w:szCs w:val="26"/>
        </w:rPr>
        <w:t xml:space="preserve">объеме 1907,0 млн. долларов США и реабилитировано </w:t>
      </w:r>
      <w:r w:rsidRPr="00AA026C">
        <w:rPr>
          <w:sz w:val="26"/>
          <w:szCs w:val="26"/>
        </w:rPr>
        <w:t>1479 км</w:t>
      </w:r>
      <w:r>
        <w:rPr>
          <w:sz w:val="26"/>
          <w:szCs w:val="26"/>
        </w:rPr>
        <w:t xml:space="preserve"> </w:t>
      </w:r>
      <w:r w:rsidR="00042654">
        <w:rPr>
          <w:sz w:val="26"/>
          <w:szCs w:val="26"/>
        </w:rPr>
        <w:t>участков международных ав</w:t>
      </w:r>
      <w:r>
        <w:rPr>
          <w:sz w:val="26"/>
          <w:szCs w:val="26"/>
        </w:rPr>
        <w:t>т</w:t>
      </w:r>
      <w:r w:rsidR="00042654">
        <w:rPr>
          <w:sz w:val="26"/>
          <w:szCs w:val="26"/>
        </w:rPr>
        <w:t>от</w:t>
      </w:r>
      <w:r>
        <w:rPr>
          <w:sz w:val="26"/>
          <w:szCs w:val="26"/>
        </w:rPr>
        <w:t xml:space="preserve">ранспортных коридоров. </w:t>
      </w:r>
      <w:r w:rsidR="008F56F1">
        <w:rPr>
          <w:sz w:val="26"/>
          <w:szCs w:val="26"/>
        </w:rPr>
        <w:t xml:space="preserve">Общая протяженность охваченных проектами по восстановлению международных транспортных коридоров составляет 654 км, в том числе на </w:t>
      </w:r>
      <w:r w:rsidR="00746D21">
        <w:rPr>
          <w:sz w:val="26"/>
          <w:szCs w:val="26"/>
        </w:rPr>
        <w:t>499</w:t>
      </w:r>
      <w:r w:rsidR="008F56F1">
        <w:rPr>
          <w:sz w:val="26"/>
          <w:szCs w:val="26"/>
        </w:rPr>
        <w:t xml:space="preserve"> км непосредственно ведутся строительные работы</w:t>
      </w:r>
      <w:r>
        <w:rPr>
          <w:sz w:val="26"/>
          <w:szCs w:val="26"/>
        </w:rPr>
        <w:t>. В основном средства доноров направляются на реабилитацию транспортных коридоров</w:t>
      </w:r>
      <w:r w:rsidR="00BC718E">
        <w:rPr>
          <w:sz w:val="26"/>
          <w:szCs w:val="26"/>
        </w:rPr>
        <w:t>,</w:t>
      </w:r>
      <w:r>
        <w:rPr>
          <w:sz w:val="26"/>
          <w:szCs w:val="26"/>
        </w:rPr>
        <w:t xml:space="preserve"> согласованных в рамках ЦАРЭС.</w:t>
      </w:r>
    </w:p>
    <w:p w:rsidR="00E00448" w:rsidRDefault="00E00448" w:rsidP="001E00CB">
      <w:pPr>
        <w:pStyle w:val="afb"/>
        <w:ind w:left="0" w:firstLine="851"/>
        <w:jc w:val="both"/>
        <w:rPr>
          <w:sz w:val="26"/>
          <w:szCs w:val="26"/>
        </w:rPr>
      </w:pPr>
    </w:p>
    <w:p w:rsidR="00004A92" w:rsidRDefault="00004A92" w:rsidP="001E00CB">
      <w:pPr>
        <w:pStyle w:val="afb"/>
        <w:ind w:left="0" w:firstLine="851"/>
        <w:jc w:val="both"/>
        <w:rPr>
          <w:sz w:val="26"/>
          <w:szCs w:val="26"/>
        </w:rPr>
      </w:pPr>
    </w:p>
    <w:p w:rsidR="00E00448" w:rsidRDefault="00B35298" w:rsidP="00EC5364">
      <w:pPr>
        <w:pStyle w:val="afb"/>
        <w:spacing w:before="240" w:after="240"/>
        <w:ind w:left="0" w:firstLine="851"/>
        <w:jc w:val="both"/>
        <w:rPr>
          <w:b/>
          <w:sz w:val="26"/>
          <w:szCs w:val="26"/>
        </w:rPr>
      </w:pPr>
      <w:r>
        <w:rPr>
          <w:b/>
          <w:sz w:val="26"/>
          <w:szCs w:val="26"/>
        </w:rPr>
        <w:lastRenderedPageBreak/>
        <w:t xml:space="preserve">Карта </w:t>
      </w:r>
      <w:r w:rsidR="00004A92">
        <w:rPr>
          <w:b/>
          <w:sz w:val="26"/>
          <w:szCs w:val="26"/>
        </w:rPr>
        <w:t>17</w:t>
      </w:r>
      <w:r>
        <w:rPr>
          <w:b/>
          <w:sz w:val="26"/>
          <w:szCs w:val="26"/>
        </w:rPr>
        <w:t>: Ин</w:t>
      </w:r>
      <w:r w:rsidRPr="00B35298">
        <w:rPr>
          <w:b/>
          <w:sz w:val="26"/>
          <w:szCs w:val="26"/>
        </w:rPr>
        <w:t>вестиционны</w:t>
      </w:r>
      <w:r>
        <w:rPr>
          <w:b/>
          <w:sz w:val="26"/>
          <w:szCs w:val="26"/>
        </w:rPr>
        <w:t>е</w:t>
      </w:r>
      <w:r w:rsidRPr="00B35298">
        <w:rPr>
          <w:b/>
          <w:sz w:val="26"/>
          <w:szCs w:val="26"/>
        </w:rPr>
        <w:t xml:space="preserve"> </w:t>
      </w:r>
      <w:r w:rsidR="00E00448" w:rsidRPr="00EC5364">
        <w:rPr>
          <w:b/>
          <w:sz w:val="26"/>
          <w:szCs w:val="26"/>
        </w:rPr>
        <w:t>проект</w:t>
      </w:r>
      <w:r>
        <w:rPr>
          <w:b/>
          <w:sz w:val="26"/>
          <w:szCs w:val="26"/>
        </w:rPr>
        <w:t>ы</w:t>
      </w:r>
    </w:p>
    <w:p w:rsidR="00AA749F" w:rsidRPr="00EC5364" w:rsidRDefault="00AA749F" w:rsidP="00EC5364">
      <w:pPr>
        <w:pStyle w:val="afb"/>
        <w:spacing w:before="240" w:after="240"/>
        <w:ind w:left="0" w:firstLine="851"/>
        <w:jc w:val="both"/>
        <w:rPr>
          <w:b/>
          <w:sz w:val="26"/>
          <w:szCs w:val="26"/>
        </w:rPr>
      </w:pPr>
    </w:p>
    <w:p w:rsidR="001E00CB" w:rsidRDefault="00D75705" w:rsidP="001E00CB">
      <w:pPr>
        <w:pStyle w:val="afb"/>
        <w:ind w:left="0"/>
        <w:jc w:val="center"/>
        <w:rPr>
          <w:sz w:val="26"/>
          <w:szCs w:val="26"/>
        </w:rPr>
      </w:pPr>
      <w:r>
        <w:rPr>
          <w:noProof/>
          <w:sz w:val="26"/>
          <w:szCs w:val="26"/>
        </w:rPr>
        <w:drawing>
          <wp:inline distT="0" distB="0" distL="0" distR="0" wp14:anchorId="452053C6" wp14:editId="043A9B9D">
            <wp:extent cx="5843270" cy="3769995"/>
            <wp:effectExtent l="0" t="0" r="508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16">
                      <a:extLst>
                        <a:ext uri="{28A0092B-C50C-407E-A947-70E740481C1C}">
                          <a14:useLocalDpi xmlns:a14="http://schemas.microsoft.com/office/drawing/2010/main" val="0"/>
                        </a:ext>
                      </a:extLst>
                    </a:blip>
                    <a:stretch>
                      <a:fillRect/>
                    </a:stretch>
                  </pic:blipFill>
                  <pic:spPr>
                    <a:xfrm>
                      <a:off x="0" y="0"/>
                      <a:ext cx="5843270" cy="3769995"/>
                    </a:xfrm>
                    <a:prstGeom prst="rect">
                      <a:avLst/>
                    </a:prstGeom>
                  </pic:spPr>
                </pic:pic>
              </a:graphicData>
            </a:graphic>
          </wp:inline>
        </w:drawing>
      </w:r>
    </w:p>
    <w:p w:rsidR="001E00CB" w:rsidRDefault="001E00CB" w:rsidP="001E00CB">
      <w:pPr>
        <w:pStyle w:val="afb"/>
        <w:ind w:left="0" w:firstLine="851"/>
        <w:jc w:val="both"/>
        <w:rPr>
          <w:sz w:val="26"/>
          <w:szCs w:val="26"/>
        </w:rPr>
      </w:pPr>
    </w:p>
    <w:p w:rsidR="00B35298" w:rsidRDefault="00B35298" w:rsidP="001E00CB">
      <w:pPr>
        <w:pStyle w:val="afb"/>
        <w:ind w:left="0" w:firstLine="851"/>
        <w:jc w:val="both"/>
        <w:rPr>
          <w:sz w:val="26"/>
          <w:szCs w:val="26"/>
        </w:rPr>
      </w:pPr>
    </w:p>
    <w:p w:rsidR="00B35298" w:rsidRPr="003C602A" w:rsidRDefault="00B35298" w:rsidP="00EC5364">
      <w:pPr>
        <w:pStyle w:val="afb"/>
        <w:spacing w:before="120" w:after="120"/>
        <w:ind w:left="0" w:firstLine="851"/>
        <w:jc w:val="both"/>
        <w:rPr>
          <w:b/>
          <w:sz w:val="26"/>
          <w:szCs w:val="26"/>
        </w:rPr>
      </w:pPr>
      <w:r w:rsidRPr="003C602A">
        <w:rPr>
          <w:b/>
          <w:sz w:val="26"/>
          <w:szCs w:val="26"/>
        </w:rPr>
        <w:t>Карта 1</w:t>
      </w:r>
      <w:r w:rsidR="00004A92">
        <w:rPr>
          <w:b/>
          <w:sz w:val="26"/>
          <w:szCs w:val="26"/>
        </w:rPr>
        <w:t>8</w:t>
      </w:r>
      <w:r w:rsidRPr="003C602A">
        <w:rPr>
          <w:b/>
          <w:sz w:val="26"/>
          <w:szCs w:val="26"/>
        </w:rPr>
        <w:t xml:space="preserve">: План реализации </w:t>
      </w:r>
      <w:proofErr w:type="gramStart"/>
      <w:r w:rsidRPr="003C602A">
        <w:rPr>
          <w:b/>
          <w:sz w:val="26"/>
          <w:szCs w:val="26"/>
        </w:rPr>
        <w:t>проекта</w:t>
      </w:r>
      <w:proofErr w:type="gramEnd"/>
      <w:r w:rsidRPr="003C602A">
        <w:rPr>
          <w:b/>
          <w:sz w:val="26"/>
          <w:szCs w:val="26"/>
        </w:rPr>
        <w:t xml:space="preserve"> а/д Север-Юг</w:t>
      </w:r>
    </w:p>
    <w:p w:rsidR="00B35298" w:rsidRDefault="00B35298" w:rsidP="00EC5364">
      <w:pPr>
        <w:pStyle w:val="afb"/>
        <w:spacing w:before="120" w:after="120"/>
        <w:ind w:left="0" w:firstLine="851"/>
        <w:jc w:val="both"/>
        <w:rPr>
          <w:sz w:val="26"/>
          <w:szCs w:val="26"/>
        </w:rPr>
      </w:pPr>
    </w:p>
    <w:p w:rsidR="00B35298" w:rsidRDefault="00B35298" w:rsidP="001E00CB">
      <w:pPr>
        <w:pStyle w:val="afb"/>
        <w:ind w:left="0" w:firstLine="851"/>
        <w:jc w:val="both"/>
        <w:rPr>
          <w:sz w:val="26"/>
          <w:szCs w:val="26"/>
        </w:rPr>
      </w:pPr>
      <w:r>
        <w:rPr>
          <w:noProof/>
          <w:sz w:val="26"/>
          <w:szCs w:val="26"/>
        </w:rPr>
        <w:drawing>
          <wp:inline distT="0" distB="0" distL="0" distR="0" wp14:anchorId="577090DA" wp14:editId="1471EB97">
            <wp:extent cx="5419725" cy="360299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3602990"/>
                    </a:xfrm>
                    <a:prstGeom prst="rect">
                      <a:avLst/>
                    </a:prstGeom>
                    <a:noFill/>
                  </pic:spPr>
                </pic:pic>
              </a:graphicData>
            </a:graphic>
          </wp:inline>
        </w:drawing>
      </w:r>
    </w:p>
    <w:p w:rsidR="001E00CB" w:rsidRPr="00F27932" w:rsidRDefault="009E4A29" w:rsidP="00004A92">
      <w:pPr>
        <w:pStyle w:val="2"/>
      </w:pPr>
      <w:r>
        <w:lastRenderedPageBreak/>
        <w:t>С</w:t>
      </w:r>
      <w:r w:rsidR="00BC718E">
        <w:t xml:space="preserve">итуация </w:t>
      </w:r>
      <w:r>
        <w:t>с</w:t>
      </w:r>
      <w:r w:rsidR="001E00CB" w:rsidRPr="00F27932">
        <w:t xml:space="preserve"> безопасност</w:t>
      </w:r>
      <w:r>
        <w:t>ью</w:t>
      </w:r>
      <w:r w:rsidR="001E00CB" w:rsidRPr="00F27932">
        <w:t xml:space="preserve"> дорожного движения</w:t>
      </w:r>
    </w:p>
    <w:p w:rsidR="001E00CB" w:rsidRPr="00482D75" w:rsidRDefault="001E00CB" w:rsidP="001E00CB">
      <w:pPr>
        <w:pStyle w:val="Default"/>
        <w:rPr>
          <w:sz w:val="22"/>
          <w:szCs w:val="22"/>
        </w:rPr>
      </w:pPr>
    </w:p>
    <w:p w:rsidR="009E4A29" w:rsidRPr="009E4A29" w:rsidRDefault="009E4A29" w:rsidP="009E4A29">
      <w:pPr>
        <w:spacing w:line="276" w:lineRule="auto"/>
        <w:ind w:firstLine="851"/>
        <w:jc w:val="both"/>
        <w:rPr>
          <w:sz w:val="26"/>
          <w:szCs w:val="26"/>
        </w:rPr>
      </w:pPr>
      <w:proofErr w:type="gramStart"/>
      <w:r w:rsidRPr="009E4A29">
        <w:rPr>
          <w:sz w:val="26"/>
          <w:szCs w:val="26"/>
        </w:rPr>
        <w:t xml:space="preserve">В Кыргызской Республике количество ДТП со смертельным исходом и увечьями больше, чем в других странах ЕЭК ООН, </w:t>
      </w:r>
      <w:r w:rsidR="00E00448" w:rsidRPr="009E4A29">
        <w:rPr>
          <w:sz w:val="26"/>
          <w:szCs w:val="26"/>
        </w:rPr>
        <w:t>и,</w:t>
      </w:r>
      <w:r w:rsidRPr="009E4A29">
        <w:rPr>
          <w:sz w:val="26"/>
          <w:szCs w:val="26"/>
        </w:rPr>
        <w:t xml:space="preserve"> </w:t>
      </w:r>
      <w:r w:rsidR="00E00448" w:rsidRPr="009E4A29">
        <w:rPr>
          <w:sz w:val="26"/>
          <w:szCs w:val="26"/>
        </w:rPr>
        <w:t>по-видимому,</w:t>
      </w:r>
      <w:r w:rsidRPr="009E4A29">
        <w:rPr>
          <w:sz w:val="26"/>
          <w:szCs w:val="26"/>
        </w:rPr>
        <w:t xml:space="preserve"> степень их тяжести очень высока (примерно 22 ДТП со смертельным исходом на 100 ДТП с увечьями, и 1 смертельный случай на каждые 6,6 раненных человек, при этом в самых развитых европейских странах это соотношение составляет 1:65).</w:t>
      </w:r>
      <w:proofErr w:type="gramEnd"/>
      <w:r w:rsidRPr="009E4A29">
        <w:rPr>
          <w:sz w:val="26"/>
          <w:szCs w:val="26"/>
        </w:rPr>
        <w:t xml:space="preserve"> Возможно, количество мелких ДТП занижено, но в целом движение весьма небезопасно. </w:t>
      </w:r>
    </w:p>
    <w:p w:rsidR="009E4A29" w:rsidRPr="00D22040" w:rsidRDefault="009E4A29" w:rsidP="009E4A29">
      <w:pPr>
        <w:jc w:val="both"/>
      </w:pPr>
    </w:p>
    <w:p w:rsidR="009E4A29" w:rsidRDefault="009E4A29" w:rsidP="00413B0B">
      <w:pPr>
        <w:spacing w:line="276" w:lineRule="auto"/>
        <w:ind w:firstLine="851"/>
        <w:jc w:val="both"/>
        <w:rPr>
          <w:sz w:val="26"/>
          <w:szCs w:val="26"/>
        </w:rPr>
      </w:pPr>
      <w:r w:rsidRPr="00413B0B">
        <w:rPr>
          <w:sz w:val="26"/>
          <w:szCs w:val="26"/>
        </w:rPr>
        <w:t>В 2011г. на миллион  транспортных сре</w:t>
      </w:r>
      <w:proofErr w:type="gramStart"/>
      <w:r w:rsidRPr="00413B0B">
        <w:rPr>
          <w:sz w:val="26"/>
          <w:szCs w:val="26"/>
        </w:rPr>
        <w:t>дств пр</w:t>
      </w:r>
      <w:proofErr w:type="gramEnd"/>
      <w:r w:rsidRPr="00413B0B">
        <w:rPr>
          <w:sz w:val="26"/>
          <w:szCs w:val="26"/>
        </w:rPr>
        <w:t xml:space="preserve">ишлось 2,190 смертельных случаев. Это говорит о том, что проблема дорожной безопасности в Кыргызстане одна из самых серьезных в мире.   </w:t>
      </w:r>
    </w:p>
    <w:p w:rsidR="00AA1395" w:rsidRDefault="00AA1395" w:rsidP="00413B0B">
      <w:pPr>
        <w:spacing w:line="276" w:lineRule="auto"/>
        <w:ind w:firstLine="851"/>
        <w:jc w:val="both"/>
        <w:rPr>
          <w:sz w:val="26"/>
          <w:szCs w:val="26"/>
        </w:rPr>
      </w:pPr>
      <w:proofErr w:type="gramStart"/>
      <w:r w:rsidRPr="00AA1395">
        <w:rPr>
          <w:sz w:val="26"/>
          <w:szCs w:val="26"/>
        </w:rPr>
        <w:t>Статистика ДТП в Кыргызстане за последние десять лет</w:t>
      </w:r>
      <w:r>
        <w:rPr>
          <w:sz w:val="26"/>
          <w:szCs w:val="26"/>
        </w:rPr>
        <w:t xml:space="preserve"> представлена в следующих таблице и диаграмме: </w:t>
      </w:r>
      <w:proofErr w:type="gramEnd"/>
    </w:p>
    <w:p w:rsidR="00AA1395" w:rsidRDefault="00AA1395" w:rsidP="00413B0B">
      <w:pPr>
        <w:spacing w:line="276" w:lineRule="auto"/>
        <w:ind w:firstLine="851"/>
        <w:jc w:val="both"/>
        <w:rPr>
          <w:sz w:val="26"/>
          <w:szCs w:val="26"/>
        </w:rPr>
      </w:pPr>
    </w:p>
    <w:p w:rsidR="00AA1395" w:rsidRPr="003C602A" w:rsidRDefault="00AA1395" w:rsidP="00EC5364">
      <w:pPr>
        <w:spacing w:before="120"/>
        <w:jc w:val="both"/>
        <w:rPr>
          <w:b/>
        </w:rPr>
      </w:pPr>
      <w:r w:rsidRPr="003C602A">
        <w:rPr>
          <w:b/>
        </w:rPr>
        <w:t>Таблица 1</w:t>
      </w:r>
      <w:r w:rsidR="00004A92">
        <w:rPr>
          <w:b/>
        </w:rPr>
        <w:t>9</w:t>
      </w:r>
      <w:r w:rsidRPr="003C602A">
        <w:rPr>
          <w:b/>
        </w:rPr>
        <w:t xml:space="preserve">: Статистика ДТП в Кыргызстане за последние десять лет. </w:t>
      </w:r>
    </w:p>
    <w:tbl>
      <w:tblPr>
        <w:tblW w:w="9031" w:type="dxa"/>
        <w:tblInd w:w="93" w:type="dxa"/>
        <w:tblLook w:val="04A0" w:firstRow="1" w:lastRow="0" w:firstColumn="1" w:lastColumn="0" w:noHBand="0" w:noVBand="1"/>
      </w:tblPr>
      <w:tblGrid>
        <w:gridCol w:w="9031"/>
      </w:tblGrid>
      <w:tr w:rsidR="00AA1395" w:rsidRPr="00AA1395" w:rsidTr="00D8356C">
        <w:trPr>
          <w:trHeight w:val="300"/>
        </w:trPr>
        <w:tc>
          <w:tcPr>
            <w:tcW w:w="6724" w:type="dxa"/>
            <w:tcBorders>
              <w:top w:val="nil"/>
              <w:left w:val="nil"/>
              <w:bottom w:val="nil"/>
              <w:right w:val="nil"/>
            </w:tcBorders>
            <w:shd w:val="clear" w:color="auto" w:fill="auto"/>
            <w:noWrap/>
            <w:vAlign w:val="bottom"/>
            <w:hideMark/>
          </w:tcPr>
          <w:p w:rsidR="00AA1395" w:rsidRPr="00AA1395" w:rsidRDefault="00AA1395" w:rsidP="00EC5364">
            <w:pPr>
              <w:ind w:left="1183"/>
              <w:jc w:val="both"/>
            </w:pPr>
            <w:r w:rsidRPr="00AA1395">
              <w:t xml:space="preserve">Источник: </w:t>
            </w:r>
            <w:r w:rsidR="00355DC2" w:rsidRPr="00AA1395">
              <w:t xml:space="preserve">Проект по дорожной безопасности в Кыргызской Республике </w:t>
            </w:r>
          </w:p>
        </w:tc>
      </w:tr>
      <w:tr w:rsidR="00AA1395" w:rsidRPr="00AA1395" w:rsidTr="00D8356C">
        <w:trPr>
          <w:trHeight w:val="300"/>
        </w:trPr>
        <w:tc>
          <w:tcPr>
            <w:tcW w:w="6724" w:type="dxa"/>
            <w:tcBorders>
              <w:top w:val="nil"/>
              <w:left w:val="nil"/>
              <w:bottom w:val="nil"/>
              <w:right w:val="nil"/>
            </w:tcBorders>
            <w:shd w:val="clear" w:color="auto" w:fill="auto"/>
            <w:noWrap/>
            <w:vAlign w:val="bottom"/>
            <w:hideMark/>
          </w:tcPr>
          <w:p w:rsidR="00AA1395" w:rsidRPr="00AA1395" w:rsidRDefault="00AA1395" w:rsidP="00EC5364">
            <w:pPr>
              <w:ind w:left="1183"/>
              <w:jc w:val="both"/>
            </w:pPr>
            <w:r w:rsidRPr="00AA1395">
              <w:t xml:space="preserve">Национальная стратегия по дорожной безопасности и план действий </w:t>
            </w:r>
          </w:p>
        </w:tc>
      </w:tr>
    </w:tbl>
    <w:p w:rsidR="009E4A29" w:rsidRPr="00D22040" w:rsidRDefault="00AA1395" w:rsidP="009E4A29">
      <w:pPr>
        <w:jc w:val="both"/>
      </w:pPr>
      <w:r>
        <w:t xml:space="preserve"> </w:t>
      </w:r>
    </w:p>
    <w:tbl>
      <w:tblPr>
        <w:tblW w:w="9295" w:type="dxa"/>
        <w:tblInd w:w="93" w:type="dxa"/>
        <w:tblLook w:val="04A0" w:firstRow="1" w:lastRow="0" w:firstColumn="1" w:lastColumn="0" w:noHBand="0" w:noVBand="1"/>
      </w:tblPr>
      <w:tblGrid>
        <w:gridCol w:w="696"/>
        <w:gridCol w:w="1056"/>
        <w:gridCol w:w="1255"/>
        <w:gridCol w:w="1500"/>
        <w:gridCol w:w="1666"/>
        <w:gridCol w:w="1497"/>
        <w:gridCol w:w="425"/>
        <w:gridCol w:w="1200"/>
      </w:tblGrid>
      <w:tr w:rsidR="00E00448" w:rsidRPr="00413B0B" w:rsidTr="00355DC2">
        <w:trPr>
          <w:gridAfter w:val="4"/>
          <w:wAfter w:w="4788" w:type="dxa"/>
          <w:trHeight w:val="300"/>
        </w:trPr>
        <w:tc>
          <w:tcPr>
            <w:tcW w:w="4507" w:type="dxa"/>
            <w:gridSpan w:val="4"/>
            <w:tcBorders>
              <w:top w:val="nil"/>
              <w:left w:val="nil"/>
              <w:bottom w:val="nil"/>
            </w:tcBorders>
            <w:shd w:val="clear" w:color="auto" w:fill="auto"/>
            <w:noWrap/>
            <w:vAlign w:val="bottom"/>
            <w:hideMark/>
          </w:tcPr>
          <w:p w:rsidR="00E00448" w:rsidRPr="00413B0B" w:rsidRDefault="00E00448" w:rsidP="00C24481">
            <w:pPr>
              <w:rPr>
                <w:color w:val="000000"/>
              </w:rPr>
            </w:pPr>
          </w:p>
        </w:tc>
      </w:tr>
      <w:tr w:rsidR="009E4A29" w:rsidRPr="00413B0B" w:rsidTr="00355DC2">
        <w:trPr>
          <w:trHeight w:val="615"/>
        </w:trPr>
        <w:tc>
          <w:tcPr>
            <w:tcW w:w="696" w:type="dxa"/>
            <w:tcBorders>
              <w:top w:val="single" w:sz="8" w:space="0" w:color="auto"/>
              <w:left w:val="single" w:sz="8" w:space="0" w:color="auto"/>
              <w:bottom w:val="single" w:sz="8" w:space="0" w:color="auto"/>
              <w:right w:val="nil"/>
            </w:tcBorders>
            <w:shd w:val="clear" w:color="000000" w:fill="F2F2F2"/>
            <w:noWrap/>
            <w:hideMark/>
          </w:tcPr>
          <w:p w:rsidR="009E4A29" w:rsidRPr="00413B0B" w:rsidRDefault="009E4A29" w:rsidP="00413B0B">
            <w:pPr>
              <w:jc w:val="center"/>
              <w:rPr>
                <w:color w:val="000000"/>
                <w:lang w:val="en-US"/>
              </w:rPr>
            </w:pPr>
            <w:r w:rsidRPr="00413B0B">
              <w:rPr>
                <w:color w:val="000000"/>
              </w:rPr>
              <w:t>Год</w:t>
            </w:r>
          </w:p>
        </w:tc>
        <w:tc>
          <w:tcPr>
            <w:tcW w:w="1056" w:type="dxa"/>
            <w:tcBorders>
              <w:top w:val="single" w:sz="8" w:space="0" w:color="auto"/>
              <w:left w:val="single" w:sz="8" w:space="0" w:color="auto"/>
              <w:bottom w:val="single" w:sz="8" w:space="0" w:color="auto"/>
              <w:right w:val="single" w:sz="8" w:space="0" w:color="auto"/>
            </w:tcBorders>
            <w:shd w:val="clear" w:color="000000" w:fill="F2F2F2"/>
            <w:noWrap/>
            <w:hideMark/>
          </w:tcPr>
          <w:p w:rsidR="009E4A29" w:rsidRPr="00413B0B" w:rsidRDefault="009E4A29" w:rsidP="00413B0B">
            <w:pPr>
              <w:jc w:val="center"/>
              <w:rPr>
                <w:color w:val="000000"/>
                <w:lang w:val="en-US"/>
              </w:rPr>
            </w:pPr>
            <w:r w:rsidRPr="00413B0B">
              <w:rPr>
                <w:color w:val="000000"/>
              </w:rPr>
              <w:t>ДТП</w:t>
            </w:r>
          </w:p>
        </w:tc>
        <w:tc>
          <w:tcPr>
            <w:tcW w:w="1255" w:type="dxa"/>
            <w:tcBorders>
              <w:top w:val="single" w:sz="8" w:space="0" w:color="auto"/>
              <w:left w:val="nil"/>
              <w:bottom w:val="single" w:sz="8" w:space="0" w:color="auto"/>
              <w:right w:val="nil"/>
            </w:tcBorders>
            <w:shd w:val="clear" w:color="000000" w:fill="F2F2F2"/>
            <w:noWrap/>
            <w:hideMark/>
          </w:tcPr>
          <w:p w:rsidR="009E4A29" w:rsidRPr="00413B0B" w:rsidRDefault="00413B0B" w:rsidP="00413B0B">
            <w:pPr>
              <w:jc w:val="center"/>
              <w:rPr>
                <w:color w:val="000000"/>
                <w:lang w:val="en-US"/>
              </w:rPr>
            </w:pPr>
            <w:r>
              <w:rPr>
                <w:color w:val="000000"/>
              </w:rPr>
              <w:t>Кол-</w:t>
            </w:r>
            <w:r w:rsidR="009E4A29" w:rsidRPr="00413B0B">
              <w:rPr>
                <w:color w:val="000000"/>
              </w:rPr>
              <w:t>во погибших</w:t>
            </w:r>
          </w:p>
        </w:tc>
        <w:tc>
          <w:tcPr>
            <w:tcW w:w="1500" w:type="dxa"/>
            <w:tcBorders>
              <w:top w:val="single" w:sz="8" w:space="0" w:color="auto"/>
              <w:left w:val="single" w:sz="8" w:space="0" w:color="auto"/>
              <w:bottom w:val="single" w:sz="8" w:space="0" w:color="auto"/>
              <w:right w:val="single" w:sz="8" w:space="0" w:color="auto"/>
            </w:tcBorders>
            <w:shd w:val="clear" w:color="000000" w:fill="F2F2F2"/>
            <w:noWrap/>
            <w:hideMark/>
          </w:tcPr>
          <w:p w:rsidR="009E4A29" w:rsidRPr="00413B0B" w:rsidRDefault="00413B0B" w:rsidP="00413B0B">
            <w:pPr>
              <w:jc w:val="center"/>
              <w:rPr>
                <w:color w:val="000000"/>
              </w:rPr>
            </w:pPr>
            <w:r>
              <w:rPr>
                <w:color w:val="000000"/>
              </w:rPr>
              <w:t>Кол-</w:t>
            </w:r>
            <w:r w:rsidR="009E4A29" w:rsidRPr="00413B0B">
              <w:rPr>
                <w:color w:val="000000"/>
              </w:rPr>
              <w:t xml:space="preserve">во </w:t>
            </w:r>
            <w:proofErr w:type="gramStart"/>
            <w:r w:rsidR="009E4A29" w:rsidRPr="00413B0B">
              <w:rPr>
                <w:color w:val="000000"/>
              </w:rPr>
              <w:t>получивших</w:t>
            </w:r>
            <w:proofErr w:type="gramEnd"/>
            <w:r w:rsidR="009E4A29" w:rsidRPr="00413B0B">
              <w:rPr>
                <w:color w:val="000000"/>
              </w:rPr>
              <w:t xml:space="preserve"> увечья</w:t>
            </w:r>
          </w:p>
        </w:tc>
        <w:tc>
          <w:tcPr>
            <w:tcW w:w="1666" w:type="dxa"/>
            <w:tcBorders>
              <w:top w:val="single" w:sz="8" w:space="0" w:color="auto"/>
              <w:left w:val="nil"/>
              <w:bottom w:val="single" w:sz="8" w:space="0" w:color="auto"/>
              <w:right w:val="nil"/>
            </w:tcBorders>
            <w:shd w:val="clear" w:color="000000" w:fill="F2F2F2"/>
            <w:noWrap/>
            <w:hideMark/>
          </w:tcPr>
          <w:p w:rsidR="009E4A29" w:rsidRPr="00413B0B" w:rsidRDefault="009E4A29" w:rsidP="00413B0B">
            <w:pPr>
              <w:jc w:val="center"/>
              <w:rPr>
                <w:color w:val="000000"/>
                <w:lang w:val="en-US"/>
              </w:rPr>
            </w:pPr>
            <w:r w:rsidRPr="00413B0B">
              <w:rPr>
                <w:color w:val="000000"/>
              </w:rPr>
              <w:t>Кол</w:t>
            </w:r>
            <w:r w:rsidR="00413B0B">
              <w:rPr>
                <w:color w:val="000000"/>
              </w:rPr>
              <w:t>-</w:t>
            </w:r>
            <w:r w:rsidRPr="00413B0B">
              <w:rPr>
                <w:color w:val="000000"/>
              </w:rPr>
              <w:t xml:space="preserve">во </w:t>
            </w:r>
            <w:r w:rsidRPr="00413B0B">
              <w:rPr>
                <w:color w:val="000000"/>
                <w:lang w:val="en-US"/>
              </w:rPr>
              <w:t xml:space="preserve"> </w:t>
            </w:r>
            <w:r w:rsidRPr="00413B0B">
              <w:rPr>
                <w:color w:val="000000"/>
              </w:rPr>
              <w:t>транспортных средств</w:t>
            </w:r>
          </w:p>
        </w:tc>
        <w:tc>
          <w:tcPr>
            <w:tcW w:w="1497" w:type="dxa"/>
            <w:tcBorders>
              <w:top w:val="single" w:sz="8" w:space="0" w:color="auto"/>
              <w:left w:val="single" w:sz="8" w:space="0" w:color="auto"/>
              <w:bottom w:val="single" w:sz="8" w:space="0" w:color="auto"/>
              <w:right w:val="single" w:sz="8" w:space="0" w:color="auto"/>
            </w:tcBorders>
            <w:shd w:val="clear" w:color="000000" w:fill="F2F2F2"/>
            <w:hideMark/>
          </w:tcPr>
          <w:p w:rsidR="009E4A29" w:rsidRPr="00413B0B" w:rsidRDefault="00413B0B" w:rsidP="00413B0B">
            <w:pPr>
              <w:jc w:val="center"/>
              <w:rPr>
                <w:color w:val="000000"/>
              </w:rPr>
            </w:pPr>
            <w:r>
              <w:rPr>
                <w:color w:val="000000"/>
              </w:rPr>
              <w:t>Кол-</w:t>
            </w:r>
            <w:r w:rsidR="009E4A29" w:rsidRPr="00413B0B">
              <w:rPr>
                <w:color w:val="000000"/>
              </w:rPr>
              <w:t>во смертей на 100 ДТП</w:t>
            </w:r>
          </w:p>
        </w:tc>
        <w:tc>
          <w:tcPr>
            <w:tcW w:w="1625" w:type="dxa"/>
            <w:gridSpan w:val="2"/>
            <w:tcBorders>
              <w:top w:val="single" w:sz="8" w:space="0" w:color="auto"/>
              <w:left w:val="nil"/>
              <w:bottom w:val="single" w:sz="8" w:space="0" w:color="auto"/>
              <w:right w:val="single" w:sz="8" w:space="0" w:color="auto"/>
            </w:tcBorders>
            <w:shd w:val="clear" w:color="000000" w:fill="F2F2F2"/>
            <w:hideMark/>
          </w:tcPr>
          <w:p w:rsidR="009E4A29" w:rsidRPr="00413B0B" w:rsidRDefault="009E4A29" w:rsidP="00413B0B">
            <w:pPr>
              <w:jc w:val="center"/>
              <w:rPr>
                <w:color w:val="000000"/>
              </w:rPr>
            </w:pPr>
            <w:r w:rsidRPr="00413B0B">
              <w:rPr>
                <w:color w:val="000000"/>
              </w:rPr>
              <w:t>Соотношение увечий к смертельным случаям</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2001</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3,122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703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3,808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261,676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22.5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5.4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2002</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2,966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725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3,561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267,068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24.4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4.9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2003</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3,380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897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4,091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253,856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26.5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4.6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2004</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3,275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892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3,969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262,428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27.2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4.4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2005</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3,717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893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4,568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266,653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24.0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5.1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2006</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3,911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1,051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4,948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283,892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26.9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4.7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2007</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4,698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1,252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6,223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318,581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26.6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5.0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2008</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3,165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781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4,113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297,368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24.7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5.3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2009</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4,248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1,005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5,680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315,017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23.7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5.7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2010</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4,402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985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6,192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430,314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22.4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6.3 </w:t>
            </w:r>
          </w:p>
        </w:tc>
      </w:tr>
      <w:tr w:rsidR="009E4A29"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9E4A29" w:rsidRPr="00413B0B" w:rsidRDefault="009E4A29" w:rsidP="00C24481">
            <w:pPr>
              <w:jc w:val="right"/>
              <w:rPr>
                <w:color w:val="000000"/>
                <w:lang w:val="en-US"/>
              </w:rPr>
            </w:pPr>
            <w:r w:rsidRPr="00413B0B">
              <w:rPr>
                <w:color w:val="000000"/>
                <w:lang w:val="en-US"/>
              </w:rPr>
              <w:t>2011</w:t>
            </w:r>
          </w:p>
        </w:tc>
        <w:tc>
          <w:tcPr>
            <w:tcW w:w="105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4,813 </w:t>
            </w:r>
          </w:p>
        </w:tc>
        <w:tc>
          <w:tcPr>
            <w:tcW w:w="1255"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1,018 </w:t>
            </w:r>
          </w:p>
        </w:tc>
        <w:tc>
          <w:tcPr>
            <w:tcW w:w="1500"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6,697 </w:t>
            </w:r>
          </w:p>
        </w:tc>
        <w:tc>
          <w:tcPr>
            <w:tcW w:w="1666"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464,878 </w:t>
            </w:r>
          </w:p>
        </w:tc>
        <w:tc>
          <w:tcPr>
            <w:tcW w:w="1497" w:type="dxa"/>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21.2 </w:t>
            </w:r>
          </w:p>
        </w:tc>
        <w:tc>
          <w:tcPr>
            <w:tcW w:w="1625" w:type="dxa"/>
            <w:gridSpan w:val="2"/>
            <w:tcBorders>
              <w:top w:val="nil"/>
              <w:left w:val="nil"/>
              <w:bottom w:val="single" w:sz="4" w:space="0" w:color="auto"/>
              <w:right w:val="single" w:sz="4" w:space="0" w:color="auto"/>
            </w:tcBorders>
            <w:shd w:val="clear" w:color="auto" w:fill="auto"/>
            <w:noWrap/>
            <w:vAlign w:val="bottom"/>
            <w:hideMark/>
          </w:tcPr>
          <w:p w:rsidR="009E4A29" w:rsidRPr="00413B0B" w:rsidRDefault="009E4A29" w:rsidP="00C24481">
            <w:pPr>
              <w:rPr>
                <w:color w:val="000000"/>
                <w:lang w:val="en-US"/>
              </w:rPr>
            </w:pPr>
            <w:r w:rsidRPr="00413B0B">
              <w:rPr>
                <w:color w:val="000000"/>
                <w:lang w:val="en-US"/>
              </w:rPr>
              <w:t xml:space="preserve"> 6.6 </w:t>
            </w:r>
          </w:p>
        </w:tc>
      </w:tr>
      <w:tr w:rsidR="00A95F2A" w:rsidRPr="00413B0B" w:rsidTr="00355DC2">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A95F2A" w:rsidRPr="00413B0B" w:rsidRDefault="00A95F2A" w:rsidP="00C24481">
            <w:pPr>
              <w:jc w:val="right"/>
              <w:rPr>
                <w:color w:val="000000"/>
                <w:lang w:val="en-US"/>
              </w:rPr>
            </w:pPr>
          </w:p>
        </w:tc>
        <w:tc>
          <w:tcPr>
            <w:tcW w:w="1056" w:type="dxa"/>
            <w:tcBorders>
              <w:top w:val="nil"/>
              <w:left w:val="nil"/>
              <w:bottom w:val="single" w:sz="4" w:space="0" w:color="auto"/>
              <w:right w:val="single" w:sz="4" w:space="0" w:color="auto"/>
            </w:tcBorders>
            <w:shd w:val="clear" w:color="auto" w:fill="auto"/>
            <w:noWrap/>
            <w:vAlign w:val="bottom"/>
          </w:tcPr>
          <w:p w:rsidR="00A95F2A" w:rsidRPr="00413B0B" w:rsidRDefault="00A95F2A" w:rsidP="00C24481">
            <w:pPr>
              <w:rPr>
                <w:color w:val="00000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95F2A" w:rsidRPr="00413B0B" w:rsidRDefault="00A95F2A" w:rsidP="00C24481">
            <w:pPr>
              <w:rPr>
                <w:color w:val="000000"/>
                <w:lang w:val="en-US"/>
              </w:rPr>
            </w:pPr>
          </w:p>
        </w:tc>
        <w:tc>
          <w:tcPr>
            <w:tcW w:w="1500" w:type="dxa"/>
            <w:tcBorders>
              <w:top w:val="nil"/>
              <w:left w:val="nil"/>
              <w:bottom w:val="single" w:sz="4" w:space="0" w:color="auto"/>
              <w:right w:val="single" w:sz="4" w:space="0" w:color="auto"/>
            </w:tcBorders>
            <w:shd w:val="clear" w:color="auto" w:fill="auto"/>
            <w:noWrap/>
            <w:vAlign w:val="bottom"/>
          </w:tcPr>
          <w:p w:rsidR="00A95F2A" w:rsidRPr="00413B0B" w:rsidRDefault="00A95F2A" w:rsidP="00C24481">
            <w:pPr>
              <w:rPr>
                <w:color w:val="000000"/>
                <w:lang w:val="en-US"/>
              </w:rPr>
            </w:pPr>
          </w:p>
        </w:tc>
        <w:tc>
          <w:tcPr>
            <w:tcW w:w="1666" w:type="dxa"/>
            <w:tcBorders>
              <w:top w:val="nil"/>
              <w:left w:val="nil"/>
              <w:bottom w:val="single" w:sz="4" w:space="0" w:color="auto"/>
              <w:right w:val="single" w:sz="4" w:space="0" w:color="auto"/>
            </w:tcBorders>
            <w:shd w:val="clear" w:color="auto" w:fill="auto"/>
            <w:noWrap/>
            <w:vAlign w:val="bottom"/>
          </w:tcPr>
          <w:p w:rsidR="00A95F2A" w:rsidRPr="00413B0B" w:rsidRDefault="00A95F2A" w:rsidP="00C24481">
            <w:pPr>
              <w:rPr>
                <w:color w:val="000000"/>
                <w:lang w:val="en-US"/>
              </w:rPr>
            </w:pPr>
          </w:p>
        </w:tc>
        <w:tc>
          <w:tcPr>
            <w:tcW w:w="1497" w:type="dxa"/>
            <w:tcBorders>
              <w:top w:val="nil"/>
              <w:left w:val="nil"/>
              <w:bottom w:val="single" w:sz="4" w:space="0" w:color="auto"/>
              <w:right w:val="single" w:sz="4" w:space="0" w:color="auto"/>
            </w:tcBorders>
            <w:shd w:val="clear" w:color="auto" w:fill="auto"/>
            <w:noWrap/>
            <w:vAlign w:val="bottom"/>
          </w:tcPr>
          <w:p w:rsidR="00A95F2A" w:rsidRPr="00413B0B" w:rsidRDefault="00A95F2A" w:rsidP="00C24481">
            <w:pPr>
              <w:rPr>
                <w:color w:val="000000"/>
                <w:lang w:val="en-US"/>
              </w:rPr>
            </w:pPr>
          </w:p>
        </w:tc>
        <w:tc>
          <w:tcPr>
            <w:tcW w:w="1625" w:type="dxa"/>
            <w:gridSpan w:val="2"/>
            <w:tcBorders>
              <w:top w:val="nil"/>
              <w:left w:val="nil"/>
              <w:bottom w:val="single" w:sz="4" w:space="0" w:color="auto"/>
              <w:right w:val="single" w:sz="4" w:space="0" w:color="auto"/>
            </w:tcBorders>
            <w:shd w:val="clear" w:color="auto" w:fill="auto"/>
            <w:noWrap/>
            <w:vAlign w:val="bottom"/>
          </w:tcPr>
          <w:p w:rsidR="00A95F2A" w:rsidRPr="00413B0B" w:rsidRDefault="00A95F2A" w:rsidP="00C24481">
            <w:pPr>
              <w:rPr>
                <w:color w:val="000000"/>
                <w:lang w:val="en-US"/>
              </w:rPr>
            </w:pPr>
          </w:p>
        </w:tc>
      </w:tr>
      <w:tr w:rsidR="00001BF9" w:rsidRPr="00413B0B" w:rsidTr="00355DC2">
        <w:trPr>
          <w:gridAfter w:val="1"/>
          <w:wAfter w:w="1200" w:type="dxa"/>
          <w:trHeight w:val="300"/>
        </w:trPr>
        <w:tc>
          <w:tcPr>
            <w:tcW w:w="8095" w:type="dxa"/>
            <w:gridSpan w:val="7"/>
            <w:tcBorders>
              <w:top w:val="nil"/>
              <w:left w:val="nil"/>
              <w:bottom w:val="nil"/>
              <w:right w:val="nil"/>
            </w:tcBorders>
            <w:shd w:val="clear" w:color="auto" w:fill="auto"/>
            <w:noWrap/>
            <w:vAlign w:val="bottom"/>
          </w:tcPr>
          <w:p w:rsidR="00001BF9" w:rsidRDefault="00001BF9" w:rsidP="00C24481">
            <w:pPr>
              <w:rPr>
                <w:color w:val="000000"/>
              </w:rPr>
            </w:pPr>
          </w:p>
          <w:p w:rsidR="00004A92" w:rsidRDefault="00004A92" w:rsidP="00C24481">
            <w:pPr>
              <w:rPr>
                <w:color w:val="000000"/>
              </w:rPr>
            </w:pPr>
          </w:p>
          <w:p w:rsidR="00004A92" w:rsidRDefault="00004A92" w:rsidP="00C24481">
            <w:pPr>
              <w:rPr>
                <w:color w:val="000000"/>
              </w:rPr>
            </w:pPr>
          </w:p>
          <w:p w:rsidR="00004A92" w:rsidRDefault="00004A92" w:rsidP="00C24481">
            <w:pPr>
              <w:rPr>
                <w:color w:val="000000"/>
              </w:rPr>
            </w:pPr>
          </w:p>
          <w:p w:rsidR="00004A92" w:rsidRDefault="00004A92" w:rsidP="00C24481">
            <w:pPr>
              <w:rPr>
                <w:color w:val="000000"/>
              </w:rPr>
            </w:pPr>
          </w:p>
          <w:p w:rsidR="00004A92" w:rsidRDefault="00004A92" w:rsidP="00C24481">
            <w:pPr>
              <w:rPr>
                <w:color w:val="000000"/>
              </w:rPr>
            </w:pPr>
          </w:p>
          <w:p w:rsidR="00004A92" w:rsidRDefault="00004A92" w:rsidP="00C24481">
            <w:pPr>
              <w:rPr>
                <w:color w:val="000000"/>
              </w:rPr>
            </w:pPr>
          </w:p>
          <w:p w:rsidR="00004A92" w:rsidRPr="00413B0B" w:rsidRDefault="00004A92" w:rsidP="00C24481">
            <w:pPr>
              <w:rPr>
                <w:color w:val="000000"/>
              </w:rPr>
            </w:pPr>
          </w:p>
        </w:tc>
      </w:tr>
      <w:tr w:rsidR="00001BF9" w:rsidRPr="003C602A" w:rsidTr="00355DC2">
        <w:trPr>
          <w:gridAfter w:val="1"/>
          <w:wAfter w:w="1200" w:type="dxa"/>
          <w:trHeight w:val="300"/>
        </w:trPr>
        <w:tc>
          <w:tcPr>
            <w:tcW w:w="8095" w:type="dxa"/>
            <w:gridSpan w:val="7"/>
            <w:tcBorders>
              <w:top w:val="nil"/>
              <w:left w:val="nil"/>
              <w:bottom w:val="nil"/>
              <w:right w:val="nil"/>
            </w:tcBorders>
            <w:shd w:val="clear" w:color="auto" w:fill="auto"/>
            <w:noWrap/>
            <w:vAlign w:val="bottom"/>
          </w:tcPr>
          <w:p w:rsidR="00001BF9" w:rsidRPr="003C602A" w:rsidRDefault="00AA1395" w:rsidP="00004A92">
            <w:pPr>
              <w:rPr>
                <w:b/>
                <w:color w:val="000000"/>
                <w:sz w:val="26"/>
                <w:szCs w:val="26"/>
              </w:rPr>
            </w:pPr>
            <w:r w:rsidRPr="003C602A">
              <w:rPr>
                <w:b/>
                <w:color w:val="000000"/>
                <w:sz w:val="26"/>
                <w:szCs w:val="26"/>
              </w:rPr>
              <w:lastRenderedPageBreak/>
              <w:t xml:space="preserve">Диаграмма </w:t>
            </w:r>
            <w:r w:rsidR="00004A92">
              <w:rPr>
                <w:b/>
                <w:color w:val="000000"/>
                <w:sz w:val="26"/>
                <w:szCs w:val="26"/>
              </w:rPr>
              <w:t>20</w:t>
            </w:r>
            <w:r w:rsidRPr="003C602A">
              <w:rPr>
                <w:b/>
                <w:color w:val="000000"/>
                <w:sz w:val="26"/>
                <w:szCs w:val="26"/>
              </w:rPr>
              <w:t>: Рост ДТП, смертности и увечий, 2001-2011г.г.</w:t>
            </w:r>
            <w:r w:rsidRPr="003C602A" w:rsidDel="00AA1395">
              <w:rPr>
                <w:b/>
                <w:color w:val="000000"/>
                <w:sz w:val="26"/>
                <w:szCs w:val="26"/>
              </w:rPr>
              <w:t xml:space="preserve"> </w:t>
            </w:r>
          </w:p>
        </w:tc>
      </w:tr>
    </w:tbl>
    <w:p w:rsidR="009E4A29" w:rsidRPr="002352DE" w:rsidRDefault="009E4A29" w:rsidP="009E4A29"/>
    <w:p w:rsidR="009E4A29" w:rsidRDefault="009E4A29" w:rsidP="009E4A29">
      <w:pPr>
        <w:rPr>
          <w:lang w:val="en-US"/>
        </w:rPr>
      </w:pPr>
      <w:r>
        <w:rPr>
          <w:noProof/>
        </w:rPr>
        <mc:AlternateContent>
          <mc:Choice Requires="wps">
            <w:drawing>
              <wp:anchor distT="0" distB="0" distL="114300" distR="114300" simplePos="0" relativeHeight="251671552" behindDoc="0" locked="0" layoutInCell="1" allowOverlap="1" wp14:anchorId="7167C503" wp14:editId="34FDF708">
                <wp:simplePos x="0" y="0"/>
                <wp:positionH relativeFrom="column">
                  <wp:posOffset>4251960</wp:posOffset>
                </wp:positionH>
                <wp:positionV relativeFrom="paragraph">
                  <wp:posOffset>1441450</wp:posOffset>
                </wp:positionV>
                <wp:extent cx="771525" cy="704850"/>
                <wp:effectExtent l="0" t="0" r="9525" b="0"/>
                <wp:wrapNone/>
                <wp:docPr id="2" name="Поле 2"/>
                <wp:cNvGraphicFramePr/>
                <a:graphic xmlns:a="http://schemas.openxmlformats.org/drawingml/2006/main">
                  <a:graphicData uri="http://schemas.microsoft.com/office/word/2010/wordprocessingShape">
                    <wps:wsp>
                      <wps:cNvSpPr txBox="1"/>
                      <wps:spPr>
                        <a:xfrm>
                          <a:off x="0" y="0"/>
                          <a:ext cx="7715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9B0" w:rsidRPr="00014991" w:rsidRDefault="000B59B0" w:rsidP="009E4A29">
                            <w:pPr>
                              <w:rPr>
                                <w:sz w:val="18"/>
                                <w:szCs w:val="18"/>
                              </w:rPr>
                            </w:pPr>
                            <w:r w:rsidRPr="00014991">
                              <w:rPr>
                                <w:sz w:val="18"/>
                                <w:szCs w:val="18"/>
                              </w:rPr>
                              <w:t>ДТП</w:t>
                            </w:r>
                          </w:p>
                          <w:p w:rsidR="000B59B0" w:rsidRPr="00014991" w:rsidRDefault="000B59B0" w:rsidP="009E4A29">
                            <w:pPr>
                              <w:rPr>
                                <w:sz w:val="18"/>
                                <w:szCs w:val="18"/>
                              </w:rPr>
                            </w:pPr>
                            <w:proofErr w:type="spellStart"/>
                            <w:r w:rsidRPr="00014991">
                              <w:rPr>
                                <w:sz w:val="18"/>
                                <w:szCs w:val="18"/>
                              </w:rPr>
                              <w:t>Смерт</w:t>
                            </w:r>
                            <w:proofErr w:type="spellEnd"/>
                            <w:r w:rsidRPr="00014991">
                              <w:rPr>
                                <w:sz w:val="18"/>
                                <w:szCs w:val="18"/>
                              </w:rPr>
                              <w:t>.</w:t>
                            </w:r>
                            <w:r>
                              <w:rPr>
                                <w:sz w:val="18"/>
                                <w:szCs w:val="18"/>
                              </w:rPr>
                              <w:t xml:space="preserve"> </w:t>
                            </w:r>
                            <w:r w:rsidRPr="00014991">
                              <w:rPr>
                                <w:sz w:val="18"/>
                                <w:szCs w:val="18"/>
                              </w:rPr>
                              <w:t>случаи</w:t>
                            </w:r>
                          </w:p>
                          <w:p w:rsidR="000B59B0" w:rsidRPr="00014991" w:rsidRDefault="000B59B0" w:rsidP="009E4A29">
                            <w:pPr>
                              <w:rPr>
                                <w:sz w:val="18"/>
                                <w:szCs w:val="18"/>
                              </w:rPr>
                            </w:pPr>
                            <w:r w:rsidRPr="00014991">
                              <w:rPr>
                                <w:sz w:val="18"/>
                                <w:szCs w:val="18"/>
                              </w:rPr>
                              <w:t>Увечья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30" type="#_x0000_t202" style="position:absolute;margin-left:334.8pt;margin-top:113.5pt;width:60.7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" fillcolor="white [3201]" stroked="f" strokeweight=".5pt">
                <v:textbox>
                  <w:txbxContent>
                    <w:p w:rsidR="000B59B0" w:rsidRPr="00014991" w:rsidRDefault="000B59B0" w:rsidP="009E4A29">
                      <w:pPr>
                        <w:rPr>
                          <w:sz w:val="18"/>
                          <w:szCs w:val="18"/>
                        </w:rPr>
                      </w:pPr>
                      <w:r w:rsidRPr="00014991">
                        <w:rPr>
                          <w:sz w:val="18"/>
                          <w:szCs w:val="18"/>
                        </w:rPr>
                        <w:t>ДТП</w:t>
                      </w:r>
                    </w:p>
                    <w:p w:rsidR="000B59B0" w:rsidRPr="00014991" w:rsidRDefault="000B59B0" w:rsidP="009E4A29">
                      <w:pPr>
                        <w:rPr>
                          <w:sz w:val="18"/>
                          <w:szCs w:val="18"/>
                        </w:rPr>
                      </w:pPr>
                      <w:proofErr w:type="spellStart"/>
                      <w:r w:rsidRPr="00014991">
                        <w:rPr>
                          <w:sz w:val="18"/>
                          <w:szCs w:val="18"/>
                        </w:rPr>
                        <w:t>Смерт</w:t>
                      </w:r>
                      <w:proofErr w:type="spellEnd"/>
                      <w:r w:rsidRPr="00014991">
                        <w:rPr>
                          <w:sz w:val="18"/>
                          <w:szCs w:val="18"/>
                        </w:rPr>
                        <w:t>.</w:t>
                      </w:r>
                      <w:r>
                        <w:rPr>
                          <w:sz w:val="18"/>
                          <w:szCs w:val="18"/>
                        </w:rPr>
                        <w:t xml:space="preserve"> </w:t>
                      </w:r>
                      <w:r w:rsidRPr="00014991">
                        <w:rPr>
                          <w:sz w:val="18"/>
                          <w:szCs w:val="18"/>
                        </w:rPr>
                        <w:t>случаи</w:t>
                      </w:r>
                    </w:p>
                    <w:p w:rsidR="000B59B0" w:rsidRPr="00014991" w:rsidRDefault="000B59B0" w:rsidP="009E4A29">
                      <w:pPr>
                        <w:rPr>
                          <w:sz w:val="18"/>
                          <w:szCs w:val="18"/>
                        </w:rPr>
                      </w:pPr>
                      <w:r w:rsidRPr="00014991">
                        <w:rPr>
                          <w:sz w:val="18"/>
                          <w:szCs w:val="18"/>
                        </w:rPr>
                        <w:t>Увечья</w:t>
                      </w:r>
                    </w:p>
                  </w:txbxContent>
                </v:textbox>
              </v:shape>
            </w:pict>
          </mc:Fallback>
        </mc:AlternateContent>
      </w:r>
      <w:r>
        <w:rPr>
          <w:noProof/>
        </w:rPr>
        <w:drawing>
          <wp:inline distT="0" distB="0" distL="0" distR="0" wp14:anchorId="0DFAB9D0" wp14:editId="66B7141C">
            <wp:extent cx="5124450" cy="3524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7150" cy="3526107"/>
                    </a:xfrm>
                    <a:prstGeom prst="rect">
                      <a:avLst/>
                    </a:prstGeom>
                    <a:noFill/>
                  </pic:spPr>
                </pic:pic>
              </a:graphicData>
            </a:graphic>
          </wp:inline>
        </w:drawing>
      </w:r>
    </w:p>
    <w:p w:rsidR="009E4A29" w:rsidRPr="006765E3" w:rsidRDefault="009E4A29" w:rsidP="009E4A29">
      <w:pPr>
        <w:rPr>
          <w:b/>
          <w:i/>
        </w:rPr>
      </w:pPr>
      <w:r w:rsidRPr="006765E3">
        <w:rPr>
          <w:b/>
          <w:i/>
        </w:rPr>
        <w:t xml:space="preserve"> </w:t>
      </w:r>
    </w:p>
    <w:p w:rsidR="009E4A29" w:rsidRPr="00222BFD" w:rsidRDefault="009E4A29" w:rsidP="009E4A29"/>
    <w:p w:rsidR="009E4A29" w:rsidRDefault="009E4A29" w:rsidP="001E00CB">
      <w:pPr>
        <w:pStyle w:val="afb"/>
        <w:ind w:left="0" w:firstLine="851"/>
        <w:jc w:val="both"/>
        <w:rPr>
          <w:sz w:val="26"/>
          <w:szCs w:val="26"/>
        </w:rPr>
      </w:pPr>
    </w:p>
    <w:p w:rsidR="001E00CB" w:rsidRPr="006765E3" w:rsidRDefault="001E00CB" w:rsidP="008D0F67">
      <w:pPr>
        <w:pStyle w:val="1"/>
        <w:numPr>
          <w:ilvl w:val="0"/>
          <w:numId w:val="5"/>
        </w:numPr>
        <w:ind w:left="0" w:firstLine="0"/>
        <w:jc w:val="center"/>
        <w:rPr>
          <w:caps/>
          <w:sz w:val="26"/>
          <w:szCs w:val="26"/>
          <w:lang w:val="ru-RU"/>
        </w:rPr>
      </w:pPr>
      <w:bookmarkStart w:id="11" w:name="_Toc421695094"/>
      <w:r w:rsidRPr="006765E3">
        <w:rPr>
          <w:caps/>
          <w:sz w:val="26"/>
          <w:szCs w:val="26"/>
          <w:lang w:val="ru-RU"/>
        </w:rPr>
        <w:t>Раз</w:t>
      </w:r>
      <w:r w:rsidR="00E97D37">
        <w:rPr>
          <w:caps/>
          <w:sz w:val="26"/>
          <w:szCs w:val="26"/>
          <w:lang w:val="ru-RU"/>
        </w:rPr>
        <w:t>РАБОТКА</w:t>
      </w:r>
      <w:r w:rsidRPr="006765E3">
        <w:rPr>
          <w:caps/>
          <w:sz w:val="26"/>
          <w:szCs w:val="26"/>
          <w:lang w:val="ru-RU"/>
        </w:rPr>
        <w:t xml:space="preserve"> политики реформирования дорожного сектора</w:t>
      </w:r>
      <w:bookmarkEnd w:id="11"/>
    </w:p>
    <w:p w:rsidR="001E00CB" w:rsidRPr="008D3138" w:rsidRDefault="001E00CB" w:rsidP="001E00CB">
      <w:pPr>
        <w:pStyle w:val="afc"/>
        <w:jc w:val="both"/>
        <w:rPr>
          <w:rFonts w:ascii="Times New Roman" w:hAnsi="Times New Roman" w:cs="Times New Roman"/>
          <w:b/>
          <w:sz w:val="26"/>
          <w:szCs w:val="26"/>
        </w:rPr>
      </w:pPr>
    </w:p>
    <w:p w:rsidR="001E00CB" w:rsidRPr="00EC5364" w:rsidRDefault="001E00CB" w:rsidP="0088696F">
      <w:pPr>
        <w:pStyle w:val="2"/>
        <w:numPr>
          <w:ilvl w:val="1"/>
          <w:numId w:val="5"/>
        </w:numPr>
        <w:ind w:left="0" w:firstLine="851"/>
        <w:rPr>
          <w:rFonts w:cs="Times New Roman"/>
          <w:szCs w:val="26"/>
        </w:rPr>
      </w:pPr>
      <w:bookmarkStart w:id="12" w:name="_Toc421695095"/>
      <w:r w:rsidRPr="00EC5364">
        <w:rPr>
          <w:rFonts w:cs="Times New Roman"/>
          <w:szCs w:val="26"/>
        </w:rPr>
        <w:t xml:space="preserve">Анализ существующей системы управления, </w:t>
      </w:r>
      <w:r w:rsidR="00AA1395">
        <w:rPr>
          <w:rFonts w:cs="Times New Roman"/>
          <w:szCs w:val="26"/>
        </w:rPr>
        <w:t xml:space="preserve">ее </w:t>
      </w:r>
      <w:r w:rsidRPr="00EC5364">
        <w:rPr>
          <w:rFonts w:cs="Times New Roman"/>
          <w:szCs w:val="26"/>
        </w:rPr>
        <w:t>преимущества и недостатки</w:t>
      </w:r>
      <w:bookmarkEnd w:id="12"/>
    </w:p>
    <w:p w:rsidR="005A2587" w:rsidRDefault="005A2587" w:rsidP="006765E3">
      <w:pPr>
        <w:pStyle w:val="afc"/>
        <w:spacing w:line="276" w:lineRule="auto"/>
        <w:ind w:firstLine="851"/>
        <w:jc w:val="both"/>
        <w:rPr>
          <w:rFonts w:ascii="Times New Roman" w:hAnsi="Times New Roman" w:cs="Times New Roman"/>
          <w:sz w:val="26"/>
          <w:szCs w:val="26"/>
        </w:rPr>
      </w:pPr>
    </w:p>
    <w:p w:rsidR="004D01EC" w:rsidRPr="00C76DB6" w:rsidRDefault="004D01EC"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В Стратегии представлен краткий анализ системы управления и описаны только основные преимущества и недостатки существующей системы управления дорожной отрасли. Подробный анализ системы управления был проведен в 2014 году в рамках технической помощи проекта ЕБРР «Консультационные услуги для реформирования дорожного сектора».</w:t>
      </w:r>
    </w:p>
    <w:p w:rsidR="00AA1395" w:rsidRDefault="004D01EC"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 xml:space="preserve">Департамент дорожного хозяйства при </w:t>
      </w:r>
      <w:proofErr w:type="spellStart"/>
      <w:r w:rsidRPr="00C76DB6">
        <w:rPr>
          <w:rFonts w:ascii="Times New Roman" w:hAnsi="Times New Roman" w:cs="Times New Roman"/>
          <w:sz w:val="26"/>
          <w:szCs w:val="26"/>
        </w:rPr>
        <w:t>МТиК</w:t>
      </w:r>
      <w:proofErr w:type="spellEnd"/>
      <w:r w:rsidRPr="00C76DB6">
        <w:rPr>
          <w:rFonts w:ascii="Times New Roman" w:hAnsi="Times New Roman" w:cs="Times New Roman"/>
          <w:sz w:val="26"/>
          <w:szCs w:val="26"/>
        </w:rPr>
        <w:t xml:space="preserve"> несет общую ответственность за дорожную сеть общего пользования. </w:t>
      </w:r>
    </w:p>
    <w:p w:rsidR="00AA1395" w:rsidRPr="00AA1395" w:rsidRDefault="00DE5299" w:rsidP="00AA1395">
      <w:pPr>
        <w:spacing w:line="276" w:lineRule="auto"/>
        <w:ind w:firstLine="851"/>
        <w:jc w:val="both"/>
        <w:rPr>
          <w:rFonts w:eastAsiaTheme="minorEastAsia"/>
          <w:sz w:val="26"/>
          <w:szCs w:val="26"/>
        </w:rPr>
      </w:pPr>
      <w:r>
        <w:rPr>
          <w:rFonts w:eastAsiaTheme="minorEastAsia"/>
          <w:sz w:val="26"/>
          <w:szCs w:val="26"/>
        </w:rPr>
        <w:t>В настоящее время у</w:t>
      </w:r>
      <w:r w:rsidR="00AA1395" w:rsidRPr="00AA1395">
        <w:rPr>
          <w:rFonts w:eastAsiaTheme="minorEastAsia"/>
          <w:sz w:val="26"/>
          <w:szCs w:val="26"/>
        </w:rPr>
        <w:t xml:space="preserve">правление неэффективно в основном из-за того, что нет четкого разделения функции заказчика и подрядчика. Процесс принятия решений сложный и включает в себя слишком много уровней проверки, что приводит к тому, что, в конце концов, не понятно, кто отвечает за использование средств и качество </w:t>
      </w:r>
      <w:proofErr w:type="gramStart"/>
      <w:r w:rsidR="00AA1395" w:rsidRPr="00AA1395">
        <w:rPr>
          <w:rFonts w:eastAsiaTheme="minorEastAsia"/>
          <w:sz w:val="26"/>
          <w:szCs w:val="26"/>
        </w:rPr>
        <w:t>работ</w:t>
      </w:r>
      <w:proofErr w:type="gramEnd"/>
      <w:r w:rsidR="00AA1395" w:rsidRPr="00AA1395">
        <w:rPr>
          <w:rFonts w:eastAsiaTheme="minorEastAsia"/>
          <w:sz w:val="26"/>
          <w:szCs w:val="26"/>
        </w:rPr>
        <w:t xml:space="preserve">/достигнутые результаты.  </w:t>
      </w:r>
    </w:p>
    <w:p w:rsidR="00AA1395" w:rsidRPr="00AA1395" w:rsidRDefault="00AA1395" w:rsidP="00AA1395">
      <w:pPr>
        <w:spacing w:line="276" w:lineRule="auto"/>
        <w:ind w:firstLine="851"/>
        <w:jc w:val="both"/>
        <w:rPr>
          <w:rFonts w:eastAsiaTheme="minorEastAsia"/>
          <w:sz w:val="26"/>
          <w:szCs w:val="26"/>
        </w:rPr>
      </w:pPr>
      <w:r w:rsidRPr="00AA1395">
        <w:rPr>
          <w:rFonts w:eastAsiaTheme="minorEastAsia"/>
          <w:sz w:val="26"/>
          <w:szCs w:val="26"/>
        </w:rPr>
        <w:lastRenderedPageBreak/>
        <w:t>Дублирующий штат административного персонала ДЭП и ПЛУАД / УАД снижает производительность и требует больших расходов на содержание, при том, что сама эта структура работает с неполной отдачей из-за маленького бюджета</w:t>
      </w:r>
      <w:r w:rsidR="00355DC2">
        <w:rPr>
          <w:rFonts w:eastAsiaTheme="minorEastAsia"/>
          <w:sz w:val="26"/>
          <w:szCs w:val="26"/>
        </w:rPr>
        <w:t>.</w:t>
      </w:r>
    </w:p>
    <w:p w:rsidR="00AA1395" w:rsidRPr="00AA1395" w:rsidRDefault="00AA1395" w:rsidP="00AA1395">
      <w:pPr>
        <w:spacing w:line="276" w:lineRule="auto"/>
        <w:ind w:firstLine="851"/>
        <w:jc w:val="both"/>
        <w:rPr>
          <w:rFonts w:eastAsiaTheme="minorEastAsia"/>
          <w:sz w:val="26"/>
          <w:szCs w:val="26"/>
        </w:rPr>
      </w:pPr>
      <w:r w:rsidRPr="00AA1395">
        <w:rPr>
          <w:rFonts w:eastAsiaTheme="minorEastAsia"/>
          <w:sz w:val="26"/>
          <w:szCs w:val="26"/>
        </w:rPr>
        <w:t>Качество дорожных работ низкое из-за недостаточного контроля качества, при этом нет прозрачности</w:t>
      </w:r>
      <w:r w:rsidR="005D1421">
        <w:rPr>
          <w:rFonts w:eastAsiaTheme="minorEastAsia"/>
          <w:sz w:val="26"/>
          <w:szCs w:val="26"/>
        </w:rPr>
        <w:t xml:space="preserve"> в распределении работ, калькуляции затрат</w:t>
      </w:r>
      <w:r w:rsidRPr="00AA1395">
        <w:rPr>
          <w:rFonts w:eastAsiaTheme="minorEastAsia"/>
          <w:sz w:val="26"/>
          <w:szCs w:val="26"/>
        </w:rPr>
        <w:t xml:space="preserve"> и в расходах на всех уровнях. </w:t>
      </w:r>
    </w:p>
    <w:p w:rsidR="004D01EC" w:rsidRPr="00C76DB6" w:rsidRDefault="004D01EC"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Почти во всех ПЛУАД/ДЭП оборудование старое, часто выходит из строя или не функционирует должным образом, что затрудняет работу.</w:t>
      </w:r>
    </w:p>
    <w:p w:rsidR="004D01EC" w:rsidRPr="00C76DB6" w:rsidRDefault="004D01EC"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Мотивация персонала является общей проблемой в связи с недостаточным уровнем заработной платы, вынужда</w:t>
      </w:r>
      <w:r w:rsidR="00355DC2">
        <w:rPr>
          <w:rFonts w:ascii="Times New Roman" w:hAnsi="Times New Roman" w:cs="Times New Roman"/>
          <w:sz w:val="26"/>
          <w:szCs w:val="26"/>
        </w:rPr>
        <w:t>я</w:t>
      </w:r>
      <w:r w:rsidRPr="00C76DB6">
        <w:rPr>
          <w:rFonts w:ascii="Times New Roman" w:hAnsi="Times New Roman" w:cs="Times New Roman"/>
          <w:sz w:val="26"/>
          <w:szCs w:val="26"/>
        </w:rPr>
        <w:t xml:space="preserve"> большинство работников искать источники дохода через другие источники и порожда</w:t>
      </w:r>
      <w:r w:rsidR="00355DC2">
        <w:rPr>
          <w:rFonts w:ascii="Times New Roman" w:hAnsi="Times New Roman" w:cs="Times New Roman"/>
          <w:sz w:val="26"/>
          <w:szCs w:val="26"/>
        </w:rPr>
        <w:t>я</w:t>
      </w:r>
      <w:r w:rsidRPr="00C76DB6">
        <w:rPr>
          <w:rFonts w:ascii="Times New Roman" w:hAnsi="Times New Roman" w:cs="Times New Roman"/>
          <w:sz w:val="26"/>
          <w:szCs w:val="26"/>
        </w:rPr>
        <w:t xml:space="preserve"> постоянную текучесть кадров.</w:t>
      </w:r>
    </w:p>
    <w:p w:rsidR="004D01EC" w:rsidRPr="00C76DB6" w:rsidRDefault="004D01EC"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Система подотчетности также требует фундаментальных изменений. Поскольку отчетность предоставляется в основном за финансовые ресурсы, нет оценки физических работ и системы ответственности за дефекты в дорожных работах.</w:t>
      </w:r>
    </w:p>
    <w:p w:rsidR="004D01EC" w:rsidRPr="00C76DB6" w:rsidRDefault="002D03DE"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В то же время</w:t>
      </w:r>
      <w:r w:rsidR="004D01EC" w:rsidRPr="00C76DB6">
        <w:rPr>
          <w:rFonts w:ascii="Times New Roman" w:hAnsi="Times New Roman" w:cs="Times New Roman"/>
          <w:sz w:val="26"/>
          <w:szCs w:val="26"/>
        </w:rPr>
        <w:t xml:space="preserve"> существующая система управления имеет два основных преимущества:</w:t>
      </w:r>
    </w:p>
    <w:p w:rsidR="004D01EC" w:rsidRPr="00C76DB6" w:rsidRDefault="004D01EC" w:rsidP="00EC5364">
      <w:pPr>
        <w:pStyle w:val="afc"/>
        <w:numPr>
          <w:ilvl w:val="0"/>
          <w:numId w:val="23"/>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Отлаженная система реагирования на чрезвычайные ситуации - быстрая мобилизация необходимой дорожной техники, координация с Министерством чрезвычайных ситуаций, уведомление общественности о чрезвычайной ситуации. Несмотря на сложные участки на горных дорогах и климатические особенности, управление мерами по ликвидации последствий чрезвычайных ситуаций вполне оперативное.</w:t>
      </w:r>
    </w:p>
    <w:p w:rsidR="004D01EC" w:rsidRPr="00C76DB6" w:rsidRDefault="00175E72" w:rsidP="00EC5364">
      <w:pPr>
        <w:pStyle w:val="afc"/>
        <w:numPr>
          <w:ilvl w:val="0"/>
          <w:numId w:val="23"/>
        </w:numPr>
        <w:spacing w:before="120" w:line="276" w:lineRule="auto"/>
        <w:jc w:val="both"/>
        <w:rPr>
          <w:rFonts w:ascii="Times New Roman" w:hAnsi="Times New Roman" w:cs="Times New Roman"/>
          <w:sz w:val="26"/>
          <w:szCs w:val="26"/>
        </w:rPr>
      </w:pPr>
      <w:r w:rsidRPr="00C76DB6">
        <w:rPr>
          <w:rFonts w:ascii="Times New Roman" w:hAnsi="Times New Roman" w:cs="Times New Roman"/>
          <w:sz w:val="26"/>
          <w:szCs w:val="26"/>
        </w:rPr>
        <w:t xml:space="preserve">Имеется техника и оборудование для содержания дорог и инженерных сооружений </w:t>
      </w:r>
      <w:r>
        <w:rPr>
          <w:rFonts w:ascii="Times New Roman" w:hAnsi="Times New Roman" w:cs="Times New Roman"/>
          <w:sz w:val="26"/>
          <w:szCs w:val="26"/>
        </w:rPr>
        <w:t xml:space="preserve">(например, </w:t>
      </w:r>
      <w:r w:rsidRPr="00C76DB6">
        <w:rPr>
          <w:rFonts w:ascii="Times New Roman" w:hAnsi="Times New Roman" w:cs="Times New Roman"/>
          <w:sz w:val="26"/>
          <w:szCs w:val="26"/>
        </w:rPr>
        <w:t>ямочн</w:t>
      </w:r>
      <w:r>
        <w:rPr>
          <w:rFonts w:ascii="Times New Roman" w:hAnsi="Times New Roman" w:cs="Times New Roman"/>
          <w:sz w:val="26"/>
          <w:szCs w:val="26"/>
        </w:rPr>
        <w:t>ый</w:t>
      </w:r>
      <w:r w:rsidRPr="00C76DB6">
        <w:rPr>
          <w:rFonts w:ascii="Times New Roman" w:hAnsi="Times New Roman" w:cs="Times New Roman"/>
          <w:sz w:val="26"/>
          <w:szCs w:val="26"/>
        </w:rPr>
        <w:t xml:space="preserve"> ремонт асфальтобетонных покрытий</w:t>
      </w:r>
      <w:r>
        <w:rPr>
          <w:rFonts w:ascii="Times New Roman" w:hAnsi="Times New Roman" w:cs="Times New Roman"/>
          <w:sz w:val="26"/>
          <w:szCs w:val="26"/>
        </w:rPr>
        <w:t>) для в</w:t>
      </w:r>
      <w:r w:rsidR="004D01EC" w:rsidRPr="00C76DB6">
        <w:rPr>
          <w:rFonts w:ascii="Times New Roman" w:hAnsi="Times New Roman" w:cs="Times New Roman"/>
          <w:sz w:val="26"/>
          <w:szCs w:val="26"/>
        </w:rPr>
        <w:t>ыполнени</w:t>
      </w:r>
      <w:r>
        <w:rPr>
          <w:rFonts w:ascii="Times New Roman" w:hAnsi="Times New Roman" w:cs="Times New Roman"/>
          <w:sz w:val="26"/>
          <w:szCs w:val="26"/>
        </w:rPr>
        <w:t>я</w:t>
      </w:r>
      <w:r w:rsidR="004D01EC" w:rsidRPr="00C76DB6">
        <w:rPr>
          <w:rFonts w:ascii="Times New Roman" w:hAnsi="Times New Roman" w:cs="Times New Roman"/>
          <w:sz w:val="26"/>
          <w:szCs w:val="26"/>
        </w:rPr>
        <w:t xml:space="preserve"> текущих работ собственными силами</w:t>
      </w:r>
      <w:r>
        <w:rPr>
          <w:rFonts w:ascii="Times New Roman" w:hAnsi="Times New Roman" w:cs="Times New Roman"/>
          <w:sz w:val="26"/>
          <w:szCs w:val="26"/>
        </w:rPr>
        <w:t>. С</w:t>
      </w:r>
      <w:r w:rsidR="004D01EC" w:rsidRPr="00C76DB6">
        <w:rPr>
          <w:rFonts w:ascii="Times New Roman" w:hAnsi="Times New Roman" w:cs="Times New Roman"/>
          <w:sz w:val="26"/>
          <w:szCs w:val="26"/>
        </w:rPr>
        <w:t>тоимость такой работы низкая. К таким работам</w:t>
      </w:r>
      <w:r>
        <w:rPr>
          <w:rFonts w:ascii="Times New Roman" w:hAnsi="Times New Roman" w:cs="Times New Roman"/>
          <w:sz w:val="26"/>
          <w:szCs w:val="26"/>
        </w:rPr>
        <w:t xml:space="preserve"> можно не привлекать</w:t>
      </w:r>
      <w:r w:rsidR="004D01EC" w:rsidRPr="00C76DB6">
        <w:rPr>
          <w:rFonts w:ascii="Times New Roman" w:hAnsi="Times New Roman" w:cs="Times New Roman"/>
          <w:sz w:val="26"/>
          <w:szCs w:val="26"/>
        </w:rPr>
        <w:t xml:space="preserve"> частный сектор</w:t>
      </w:r>
      <w:r>
        <w:rPr>
          <w:rFonts w:ascii="Times New Roman" w:hAnsi="Times New Roman" w:cs="Times New Roman"/>
          <w:sz w:val="26"/>
          <w:szCs w:val="26"/>
        </w:rPr>
        <w:t>, и таким образом, избежать</w:t>
      </w:r>
      <w:r w:rsidR="004D01EC" w:rsidRPr="00C76DB6">
        <w:rPr>
          <w:rFonts w:ascii="Times New Roman" w:hAnsi="Times New Roman" w:cs="Times New Roman"/>
          <w:sz w:val="26"/>
          <w:szCs w:val="26"/>
        </w:rPr>
        <w:t xml:space="preserve"> сложн</w:t>
      </w:r>
      <w:r>
        <w:rPr>
          <w:rFonts w:ascii="Times New Roman" w:hAnsi="Times New Roman" w:cs="Times New Roman"/>
          <w:sz w:val="26"/>
          <w:szCs w:val="26"/>
        </w:rPr>
        <w:t xml:space="preserve">ых процедур по заключению контракта. </w:t>
      </w:r>
    </w:p>
    <w:p w:rsidR="001E00CB" w:rsidRPr="00C76DB6" w:rsidRDefault="001E00CB"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 xml:space="preserve"> </w:t>
      </w:r>
    </w:p>
    <w:p w:rsidR="001E00CB" w:rsidRPr="00537468" w:rsidRDefault="00C76DB6" w:rsidP="006765E3">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 xml:space="preserve">Целями реформирования дорожного сектора </w:t>
      </w:r>
      <w:r w:rsidR="00175E72">
        <w:rPr>
          <w:rFonts w:ascii="Times New Roman" w:hAnsi="Times New Roman" w:cs="Times New Roman"/>
          <w:sz w:val="26"/>
          <w:szCs w:val="26"/>
        </w:rPr>
        <w:t>являются:</w:t>
      </w:r>
      <w:r w:rsidRPr="00C76DB6">
        <w:rPr>
          <w:rFonts w:ascii="Times New Roman" w:hAnsi="Times New Roman" w:cs="Times New Roman"/>
          <w:sz w:val="26"/>
          <w:szCs w:val="26"/>
        </w:rPr>
        <w:t xml:space="preserve"> прозрачность в использовании бюджетных средств, четкое распределение обязанностей между управлением и исполнением работ по содержанию на каждом уровне управления, и подотчетность - внедрение </w:t>
      </w:r>
      <w:r w:rsidR="002D03DE" w:rsidRPr="002D03DE">
        <w:rPr>
          <w:rFonts w:ascii="Times New Roman" w:hAnsi="Times New Roman" w:cs="Times New Roman"/>
          <w:sz w:val="26"/>
          <w:szCs w:val="26"/>
        </w:rPr>
        <w:t xml:space="preserve">современной системы </w:t>
      </w:r>
      <w:r w:rsidR="002D03DE">
        <w:rPr>
          <w:rFonts w:ascii="Times New Roman" w:hAnsi="Times New Roman" w:cs="Times New Roman"/>
          <w:sz w:val="26"/>
          <w:szCs w:val="26"/>
        </w:rPr>
        <w:t xml:space="preserve">управления активами и </w:t>
      </w:r>
      <w:r w:rsidRPr="00C76DB6">
        <w:rPr>
          <w:rFonts w:ascii="Times New Roman" w:hAnsi="Times New Roman" w:cs="Times New Roman"/>
          <w:sz w:val="26"/>
          <w:szCs w:val="26"/>
        </w:rPr>
        <w:t>современной системы учета физических объемов и их оценк</w:t>
      </w:r>
      <w:r w:rsidR="002D03DE">
        <w:rPr>
          <w:rFonts w:ascii="Times New Roman" w:hAnsi="Times New Roman" w:cs="Times New Roman"/>
          <w:sz w:val="26"/>
          <w:szCs w:val="26"/>
        </w:rPr>
        <w:t>и</w:t>
      </w:r>
      <w:r w:rsidRPr="00C76DB6">
        <w:rPr>
          <w:rFonts w:ascii="Times New Roman" w:hAnsi="Times New Roman" w:cs="Times New Roman"/>
          <w:sz w:val="26"/>
          <w:szCs w:val="26"/>
        </w:rPr>
        <w:t>.</w:t>
      </w:r>
      <w:r>
        <w:rPr>
          <w:rFonts w:ascii="Times New Roman" w:hAnsi="Times New Roman" w:cs="Times New Roman"/>
          <w:sz w:val="26"/>
          <w:szCs w:val="26"/>
        </w:rPr>
        <w:t xml:space="preserve"> </w:t>
      </w:r>
      <w:r w:rsidR="001E00CB">
        <w:rPr>
          <w:rFonts w:ascii="Times New Roman" w:hAnsi="Times New Roman" w:cs="Times New Roman"/>
          <w:sz w:val="26"/>
          <w:szCs w:val="26"/>
        </w:rPr>
        <w:t xml:space="preserve"> </w:t>
      </w:r>
    </w:p>
    <w:p w:rsidR="001E00CB" w:rsidRPr="008D3138" w:rsidRDefault="001E00CB" w:rsidP="001E00CB">
      <w:pPr>
        <w:pStyle w:val="afc"/>
        <w:spacing w:line="276" w:lineRule="auto"/>
        <w:ind w:firstLine="851"/>
        <w:jc w:val="both"/>
        <w:rPr>
          <w:rFonts w:ascii="Times New Roman" w:hAnsi="Times New Roman" w:cs="Times New Roman"/>
          <w:sz w:val="26"/>
          <w:szCs w:val="26"/>
        </w:rPr>
      </w:pPr>
    </w:p>
    <w:p w:rsidR="001E00CB" w:rsidRPr="00EC5364" w:rsidRDefault="001E00CB" w:rsidP="0088696F">
      <w:pPr>
        <w:pStyle w:val="2"/>
        <w:numPr>
          <w:ilvl w:val="1"/>
          <w:numId w:val="5"/>
        </w:numPr>
        <w:ind w:left="0" w:firstLine="851"/>
        <w:rPr>
          <w:rFonts w:cs="Times New Roman"/>
          <w:szCs w:val="26"/>
        </w:rPr>
      </w:pPr>
      <w:bookmarkStart w:id="13" w:name="_Toc421695096"/>
      <w:r w:rsidRPr="00EC5364">
        <w:rPr>
          <w:rFonts w:cs="Times New Roman"/>
          <w:szCs w:val="26"/>
        </w:rPr>
        <w:lastRenderedPageBreak/>
        <w:t>Подготовка согласованной и оптимизированной схемы управления  дорожной отрасли</w:t>
      </w:r>
      <w:bookmarkEnd w:id="13"/>
    </w:p>
    <w:p w:rsidR="00C76DB6" w:rsidRPr="00C76DB6" w:rsidRDefault="00C76DB6" w:rsidP="00C76DB6">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Вопрос о создании оптимизированной системы управления дорожным сектором активно обсуждается на протяжении последних 5 лет, и некоторые шаги в этом направлении были предприняты.</w:t>
      </w:r>
    </w:p>
    <w:p w:rsidR="00C76DB6" w:rsidRPr="00C76DB6" w:rsidRDefault="00C76DB6" w:rsidP="00BE1421">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 xml:space="preserve">В 2010 году было создано Государственное </w:t>
      </w:r>
      <w:r w:rsidR="00355DC2">
        <w:rPr>
          <w:rFonts w:ascii="Times New Roman" w:hAnsi="Times New Roman" w:cs="Times New Roman"/>
          <w:sz w:val="26"/>
          <w:szCs w:val="26"/>
        </w:rPr>
        <w:t>п</w:t>
      </w:r>
      <w:r w:rsidRPr="00C76DB6">
        <w:rPr>
          <w:rFonts w:ascii="Times New Roman" w:hAnsi="Times New Roman" w:cs="Times New Roman"/>
          <w:sz w:val="26"/>
          <w:szCs w:val="26"/>
        </w:rPr>
        <w:t>редприятие «</w:t>
      </w:r>
      <w:proofErr w:type="spellStart"/>
      <w:r w:rsidRPr="00C76DB6">
        <w:rPr>
          <w:rFonts w:ascii="Times New Roman" w:hAnsi="Times New Roman" w:cs="Times New Roman"/>
          <w:sz w:val="26"/>
          <w:szCs w:val="26"/>
        </w:rPr>
        <w:t>Кыргызавтожолдору</w:t>
      </w:r>
      <w:proofErr w:type="spellEnd"/>
      <w:r w:rsidRPr="00C76DB6">
        <w:rPr>
          <w:rFonts w:ascii="Times New Roman" w:hAnsi="Times New Roman" w:cs="Times New Roman"/>
          <w:sz w:val="26"/>
          <w:szCs w:val="26"/>
        </w:rPr>
        <w:t xml:space="preserve">». Предполагалось передать этому предприятию все функции по управлению и эксплуатации от ПЛУАД и ДЭП, но в тот же год оно было ликвидировано, а часть функций по управлению была возвращена </w:t>
      </w:r>
      <w:proofErr w:type="spellStart"/>
      <w:r w:rsidRPr="00C76DB6">
        <w:rPr>
          <w:rFonts w:ascii="Times New Roman" w:hAnsi="Times New Roman" w:cs="Times New Roman"/>
          <w:sz w:val="26"/>
          <w:szCs w:val="26"/>
        </w:rPr>
        <w:t>МТиК</w:t>
      </w:r>
      <w:proofErr w:type="spellEnd"/>
      <w:r w:rsidRPr="00C76DB6">
        <w:rPr>
          <w:rFonts w:ascii="Times New Roman" w:hAnsi="Times New Roman" w:cs="Times New Roman"/>
          <w:sz w:val="26"/>
          <w:szCs w:val="26"/>
        </w:rPr>
        <w:t xml:space="preserve"> путем создания Департамента дорожного хозяйства. ГП должен был управлять закрепленными активами на праве хозяйственного ведения. </w:t>
      </w:r>
    </w:p>
    <w:p w:rsidR="00C76DB6" w:rsidRPr="00C76DB6" w:rsidRDefault="00C76DB6" w:rsidP="00C76DB6">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Одной из главных причин того, что новая схема управления не стала функциональной, даже на короткое время, были неясные отношения в новой системе управления, то есть названия компонентов системы управления были изменены, но отношения остались те же – не были разделены функции заказчика и подрядчика.</w:t>
      </w:r>
    </w:p>
    <w:p w:rsidR="00C76DB6" w:rsidRPr="00C76DB6" w:rsidRDefault="00C76DB6" w:rsidP="00C76DB6">
      <w:pPr>
        <w:pStyle w:val="afc"/>
        <w:spacing w:line="276" w:lineRule="auto"/>
        <w:ind w:firstLine="851"/>
        <w:jc w:val="both"/>
        <w:rPr>
          <w:rFonts w:ascii="Times New Roman" w:hAnsi="Times New Roman" w:cs="Times New Roman"/>
          <w:sz w:val="26"/>
          <w:szCs w:val="26"/>
        </w:rPr>
      </w:pPr>
      <w:r w:rsidRPr="00C76DB6">
        <w:rPr>
          <w:rFonts w:ascii="Times New Roman" w:hAnsi="Times New Roman" w:cs="Times New Roman"/>
          <w:sz w:val="26"/>
          <w:szCs w:val="26"/>
        </w:rPr>
        <w:t>Политика реформирования дорожной отрасли будет преследовать три основные цели: добиться большей прозрачности, ответственности и подотчетности</w:t>
      </w:r>
    </w:p>
    <w:p w:rsidR="00C76DB6" w:rsidRPr="00C76DB6" w:rsidRDefault="00C76DB6" w:rsidP="00C76DB6">
      <w:pPr>
        <w:pStyle w:val="afc"/>
        <w:spacing w:line="276" w:lineRule="auto"/>
        <w:ind w:firstLine="851"/>
        <w:jc w:val="both"/>
        <w:rPr>
          <w:rFonts w:ascii="Times New Roman" w:hAnsi="Times New Roman" w:cs="Times New Roman"/>
          <w:sz w:val="26"/>
          <w:szCs w:val="26"/>
        </w:rPr>
      </w:pPr>
    </w:p>
    <w:p w:rsidR="00C76DB6" w:rsidRPr="00EC5364" w:rsidRDefault="00C76DB6" w:rsidP="00EC5364">
      <w:pPr>
        <w:pStyle w:val="afc"/>
        <w:spacing w:after="120" w:line="276" w:lineRule="auto"/>
        <w:ind w:firstLine="851"/>
        <w:jc w:val="both"/>
        <w:rPr>
          <w:rFonts w:ascii="Times New Roman" w:hAnsi="Times New Roman" w:cs="Times New Roman"/>
          <w:sz w:val="26"/>
          <w:szCs w:val="26"/>
        </w:rPr>
      </w:pPr>
      <w:r w:rsidRPr="00EC5364">
        <w:rPr>
          <w:rFonts w:ascii="Times New Roman" w:hAnsi="Times New Roman" w:cs="Times New Roman"/>
          <w:sz w:val="26"/>
          <w:szCs w:val="26"/>
        </w:rPr>
        <w:t>Реформа дорожной отрасли должна включать в себя следующие меры:</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 xml:space="preserve">Обязанности основных участников дорожного сектора должны быть четко определены и назначены новым постановлением или внесением изменения в Закон </w:t>
      </w:r>
      <w:r w:rsidR="002A15C4">
        <w:rPr>
          <w:rFonts w:ascii="Times New Roman" w:hAnsi="Times New Roman" w:cs="Times New Roman"/>
          <w:sz w:val="26"/>
          <w:szCs w:val="26"/>
        </w:rPr>
        <w:t>«</w:t>
      </w:r>
      <w:r w:rsidR="002A15C4" w:rsidRPr="00C76DB6">
        <w:rPr>
          <w:rFonts w:ascii="Times New Roman" w:hAnsi="Times New Roman" w:cs="Times New Roman"/>
          <w:sz w:val="26"/>
          <w:szCs w:val="26"/>
        </w:rPr>
        <w:t xml:space="preserve">Об </w:t>
      </w:r>
      <w:r w:rsidRPr="00C76DB6">
        <w:rPr>
          <w:rFonts w:ascii="Times New Roman" w:hAnsi="Times New Roman" w:cs="Times New Roman"/>
          <w:sz w:val="26"/>
          <w:szCs w:val="26"/>
        </w:rPr>
        <w:t>автомобильных дорогах</w:t>
      </w:r>
      <w:r w:rsidR="002A15C4">
        <w:rPr>
          <w:rFonts w:ascii="Times New Roman" w:hAnsi="Times New Roman" w:cs="Times New Roman"/>
          <w:sz w:val="26"/>
          <w:szCs w:val="26"/>
        </w:rPr>
        <w:t>»</w:t>
      </w:r>
      <w:r w:rsidR="00BE1421">
        <w:rPr>
          <w:rFonts w:ascii="Times New Roman" w:hAnsi="Times New Roman" w:cs="Times New Roman"/>
          <w:sz w:val="26"/>
          <w:szCs w:val="26"/>
        </w:rPr>
        <w:t>;</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Позиционирова</w:t>
      </w:r>
      <w:r w:rsidR="00BC718E">
        <w:rPr>
          <w:rFonts w:ascii="Times New Roman" w:hAnsi="Times New Roman" w:cs="Times New Roman"/>
          <w:sz w:val="26"/>
          <w:szCs w:val="26"/>
        </w:rPr>
        <w:t>ть</w:t>
      </w:r>
      <w:r w:rsidRPr="00C76DB6">
        <w:rPr>
          <w:rFonts w:ascii="Times New Roman" w:hAnsi="Times New Roman" w:cs="Times New Roman"/>
          <w:sz w:val="26"/>
          <w:szCs w:val="26"/>
        </w:rPr>
        <w:t xml:space="preserve"> ДДХ как Агентство автодорог при Министерстве транспорта, регулируемое в соответствии с Соглашением о качестве услуг и имеющее определенную финансовую независимость, а также созда</w:t>
      </w:r>
      <w:r w:rsidR="00BC718E">
        <w:rPr>
          <w:rFonts w:ascii="Times New Roman" w:hAnsi="Times New Roman" w:cs="Times New Roman"/>
          <w:sz w:val="26"/>
          <w:szCs w:val="26"/>
        </w:rPr>
        <w:t>ть</w:t>
      </w:r>
      <w:r w:rsidRPr="00C76DB6">
        <w:rPr>
          <w:rFonts w:ascii="Times New Roman" w:hAnsi="Times New Roman" w:cs="Times New Roman"/>
          <w:sz w:val="26"/>
          <w:szCs w:val="26"/>
        </w:rPr>
        <w:t xml:space="preserve"> небольши</w:t>
      </w:r>
      <w:r w:rsidR="00BC718E">
        <w:rPr>
          <w:rFonts w:ascii="Times New Roman" w:hAnsi="Times New Roman" w:cs="Times New Roman"/>
          <w:sz w:val="26"/>
          <w:szCs w:val="26"/>
        </w:rPr>
        <w:t>е</w:t>
      </w:r>
      <w:r w:rsidRPr="00C76DB6">
        <w:rPr>
          <w:rFonts w:ascii="Times New Roman" w:hAnsi="Times New Roman" w:cs="Times New Roman"/>
          <w:sz w:val="26"/>
          <w:szCs w:val="26"/>
        </w:rPr>
        <w:t xml:space="preserve"> региональны</w:t>
      </w:r>
      <w:r w:rsidR="00BC718E">
        <w:rPr>
          <w:rFonts w:ascii="Times New Roman" w:hAnsi="Times New Roman" w:cs="Times New Roman"/>
          <w:sz w:val="26"/>
          <w:szCs w:val="26"/>
        </w:rPr>
        <w:t>е</w:t>
      </w:r>
      <w:r w:rsidRPr="00C76DB6">
        <w:rPr>
          <w:rFonts w:ascii="Times New Roman" w:hAnsi="Times New Roman" w:cs="Times New Roman"/>
          <w:sz w:val="26"/>
          <w:szCs w:val="26"/>
        </w:rPr>
        <w:t xml:space="preserve"> представительств</w:t>
      </w:r>
      <w:r w:rsidR="00BC718E">
        <w:rPr>
          <w:rFonts w:ascii="Times New Roman" w:hAnsi="Times New Roman" w:cs="Times New Roman"/>
          <w:sz w:val="26"/>
          <w:szCs w:val="26"/>
        </w:rPr>
        <w:t>а</w:t>
      </w:r>
      <w:r w:rsidRPr="00C76DB6">
        <w:rPr>
          <w:rFonts w:ascii="Times New Roman" w:hAnsi="Times New Roman" w:cs="Times New Roman"/>
          <w:sz w:val="26"/>
          <w:szCs w:val="26"/>
        </w:rPr>
        <w:t xml:space="preserve"> </w:t>
      </w:r>
      <w:r w:rsidR="00BC718E" w:rsidRPr="00BC718E">
        <w:rPr>
          <w:rFonts w:ascii="Times New Roman" w:hAnsi="Times New Roman" w:cs="Times New Roman"/>
          <w:sz w:val="26"/>
          <w:szCs w:val="26"/>
        </w:rPr>
        <w:t>Агентств</w:t>
      </w:r>
      <w:r w:rsidR="00BC718E">
        <w:rPr>
          <w:rFonts w:ascii="Times New Roman" w:hAnsi="Times New Roman" w:cs="Times New Roman"/>
          <w:sz w:val="26"/>
          <w:szCs w:val="26"/>
        </w:rPr>
        <w:t>а</w:t>
      </w:r>
      <w:r w:rsidR="00BC718E" w:rsidRPr="00BC718E">
        <w:rPr>
          <w:rFonts w:ascii="Times New Roman" w:hAnsi="Times New Roman" w:cs="Times New Roman"/>
          <w:sz w:val="26"/>
          <w:szCs w:val="26"/>
        </w:rPr>
        <w:t xml:space="preserve"> автодорог</w:t>
      </w:r>
      <w:r w:rsidR="00BE1421">
        <w:rPr>
          <w:rFonts w:ascii="Times New Roman" w:hAnsi="Times New Roman" w:cs="Times New Roman"/>
          <w:sz w:val="26"/>
          <w:szCs w:val="26"/>
        </w:rPr>
        <w:t>;</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Преобразовать ПЛУАД/УАД вместе с ДЭП</w:t>
      </w:r>
      <w:r w:rsidRPr="00C76DB6">
        <w:rPr>
          <w:rFonts w:ascii="Times New Roman" w:hAnsi="Times New Roman" w:cs="Times New Roman"/>
          <w:b/>
          <w:sz w:val="26"/>
          <w:szCs w:val="26"/>
        </w:rPr>
        <w:t xml:space="preserve"> </w:t>
      </w:r>
      <w:r w:rsidRPr="00C76DB6">
        <w:rPr>
          <w:rFonts w:ascii="Times New Roman" w:hAnsi="Times New Roman" w:cs="Times New Roman"/>
          <w:sz w:val="26"/>
          <w:szCs w:val="26"/>
        </w:rPr>
        <w:t>в небольшое количество государственных предприятий</w:t>
      </w:r>
      <w:r w:rsidRPr="00C76DB6">
        <w:rPr>
          <w:rFonts w:ascii="Times New Roman" w:eastAsia="Times New Roman" w:hAnsi="Times New Roman" w:cs="Times New Roman"/>
          <w:sz w:val="26"/>
          <w:szCs w:val="26"/>
          <w:lang w:eastAsia="fr-FR"/>
        </w:rPr>
        <w:t xml:space="preserve"> </w:t>
      </w:r>
      <w:r w:rsidR="00BC718E">
        <w:rPr>
          <w:rFonts w:ascii="Times New Roman" w:eastAsia="Times New Roman" w:hAnsi="Times New Roman" w:cs="Times New Roman"/>
          <w:sz w:val="26"/>
          <w:szCs w:val="26"/>
          <w:lang w:eastAsia="fr-FR"/>
        </w:rPr>
        <w:t xml:space="preserve">(ГП) </w:t>
      </w:r>
      <w:r w:rsidRPr="00C76DB6">
        <w:rPr>
          <w:rFonts w:ascii="Times New Roman" w:eastAsia="Times New Roman" w:hAnsi="Times New Roman" w:cs="Times New Roman"/>
          <w:sz w:val="26"/>
          <w:szCs w:val="26"/>
          <w:lang w:eastAsia="fr-FR"/>
        </w:rPr>
        <w:t xml:space="preserve">и </w:t>
      </w:r>
      <w:r w:rsidRPr="00C76DB6">
        <w:rPr>
          <w:rFonts w:ascii="Times New Roman" w:hAnsi="Times New Roman" w:cs="Times New Roman"/>
          <w:sz w:val="26"/>
          <w:szCs w:val="26"/>
        </w:rPr>
        <w:t xml:space="preserve">разработать такой механизм, чтобы государственное оборудование постепенно </w:t>
      </w:r>
      <w:proofErr w:type="gramStart"/>
      <w:r w:rsidRPr="00C76DB6">
        <w:rPr>
          <w:rFonts w:ascii="Times New Roman" w:hAnsi="Times New Roman" w:cs="Times New Roman"/>
          <w:sz w:val="26"/>
          <w:szCs w:val="26"/>
        </w:rPr>
        <w:t>перешло в ГП и было</w:t>
      </w:r>
      <w:proofErr w:type="gramEnd"/>
      <w:r w:rsidRPr="00C76DB6">
        <w:rPr>
          <w:rFonts w:ascii="Times New Roman" w:hAnsi="Times New Roman" w:cs="Times New Roman"/>
          <w:sz w:val="26"/>
          <w:szCs w:val="26"/>
        </w:rPr>
        <w:t xml:space="preserve"> заменено оборудованием, приобретенным и принадлежащим ГП</w:t>
      </w:r>
      <w:r w:rsidR="00BE1421">
        <w:rPr>
          <w:rFonts w:ascii="Times New Roman" w:hAnsi="Times New Roman" w:cs="Times New Roman"/>
          <w:sz w:val="26"/>
          <w:szCs w:val="26"/>
        </w:rPr>
        <w:t>;</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Достичь максимально возможной эффективности управления за счет перераспределения основных функций между уровнями управления дорожным хозяйством и избегать дублирующих функций;</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 xml:space="preserve">Соглашение о переходном периоде для заключения прямых договорных контрактов на работы по текущему ремонту и содержанию с </w:t>
      </w:r>
      <w:r w:rsidR="00BE1421">
        <w:rPr>
          <w:rFonts w:ascii="Times New Roman" w:hAnsi="Times New Roman" w:cs="Times New Roman"/>
          <w:sz w:val="26"/>
          <w:szCs w:val="26"/>
        </w:rPr>
        <w:t>г</w:t>
      </w:r>
      <w:r w:rsidRPr="00C76DB6">
        <w:rPr>
          <w:rFonts w:ascii="Times New Roman" w:hAnsi="Times New Roman" w:cs="Times New Roman"/>
          <w:sz w:val="26"/>
          <w:szCs w:val="26"/>
        </w:rPr>
        <w:t>осударственными</w:t>
      </w:r>
      <w:r w:rsidR="00BE1421">
        <w:rPr>
          <w:rFonts w:ascii="Times New Roman" w:hAnsi="Times New Roman" w:cs="Times New Roman"/>
          <w:sz w:val="26"/>
          <w:szCs w:val="26"/>
        </w:rPr>
        <w:t xml:space="preserve"> п</w:t>
      </w:r>
      <w:r w:rsidRPr="00C76DB6">
        <w:rPr>
          <w:rFonts w:ascii="Times New Roman" w:hAnsi="Times New Roman" w:cs="Times New Roman"/>
          <w:sz w:val="26"/>
          <w:szCs w:val="26"/>
        </w:rPr>
        <w:t>редприятиями прежде, чем сформируется конкурентная среда. Для этого потребуется внести изменения в закон о государственных закупках и в механизм образования и контроля цен</w:t>
      </w:r>
      <w:r w:rsidR="00BE1421">
        <w:rPr>
          <w:rFonts w:ascii="Times New Roman" w:hAnsi="Times New Roman" w:cs="Times New Roman"/>
          <w:sz w:val="26"/>
          <w:szCs w:val="26"/>
        </w:rPr>
        <w:t>;</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lastRenderedPageBreak/>
        <w:t>Работы по</w:t>
      </w:r>
      <w:r w:rsidR="00FA0A92" w:rsidRPr="00FA0A92">
        <w:rPr>
          <w:rFonts w:ascii="Times New Roman" w:hAnsi="Times New Roman" w:cs="Times New Roman"/>
          <w:sz w:val="26"/>
          <w:szCs w:val="26"/>
        </w:rPr>
        <w:t xml:space="preserve"> </w:t>
      </w:r>
      <w:r w:rsidR="00FA0A92">
        <w:rPr>
          <w:rFonts w:ascii="Times New Roman" w:hAnsi="Times New Roman" w:cs="Times New Roman"/>
          <w:sz w:val="26"/>
          <w:szCs w:val="26"/>
        </w:rPr>
        <w:t>строительству, реконструкции, реабилитации, капитальному и</w:t>
      </w:r>
      <w:r w:rsidRPr="00C76DB6">
        <w:rPr>
          <w:rFonts w:ascii="Times New Roman" w:hAnsi="Times New Roman" w:cs="Times New Roman"/>
          <w:sz w:val="26"/>
          <w:szCs w:val="26"/>
        </w:rPr>
        <w:t xml:space="preserve"> среднему ремонту нужно полностью выставлять на конкурсные торги, при этом Агентство автодорог должно выступать в роли </w:t>
      </w:r>
      <w:r w:rsidR="002A15C4">
        <w:rPr>
          <w:rFonts w:ascii="Times New Roman" w:hAnsi="Times New Roman" w:cs="Times New Roman"/>
          <w:sz w:val="26"/>
          <w:szCs w:val="26"/>
        </w:rPr>
        <w:t>з</w:t>
      </w:r>
      <w:r w:rsidRPr="00C76DB6">
        <w:rPr>
          <w:rFonts w:ascii="Times New Roman" w:hAnsi="Times New Roman" w:cs="Times New Roman"/>
          <w:sz w:val="26"/>
          <w:szCs w:val="26"/>
        </w:rPr>
        <w:t>аказчик</w:t>
      </w:r>
      <w:r w:rsidR="00BE1421">
        <w:rPr>
          <w:rFonts w:ascii="Times New Roman" w:hAnsi="Times New Roman" w:cs="Times New Roman"/>
          <w:sz w:val="26"/>
          <w:szCs w:val="26"/>
        </w:rPr>
        <w:t>а;</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Нужно развить рынок консультантов в дорожной отрасли в Кыргызстане до степени, достаточной, чтобы удовлетворить местные потребности в подготовке проектов, тендерной документации и, в частности, в осуществлении надзора за работами в каждом регионе, и таким образом, постепенно вводить конкуренцию</w:t>
      </w:r>
      <w:r w:rsidR="00BE1421">
        <w:rPr>
          <w:rFonts w:ascii="Times New Roman" w:hAnsi="Times New Roman" w:cs="Times New Roman"/>
          <w:sz w:val="26"/>
          <w:szCs w:val="26"/>
        </w:rPr>
        <w:t>;</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Укрепление потенциала ДДХ и переход к электронной отчетности</w:t>
      </w:r>
      <w:r w:rsidR="00BE1421">
        <w:rPr>
          <w:rFonts w:ascii="Times New Roman" w:hAnsi="Times New Roman" w:cs="Times New Roman"/>
          <w:sz w:val="26"/>
          <w:szCs w:val="26"/>
        </w:rPr>
        <w:t>;</w:t>
      </w:r>
    </w:p>
    <w:p w:rsidR="00C76DB6" w:rsidRP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 xml:space="preserve">Разработка и внедрение системы управления дорожными активами согласно рекомендациям, данным в рамках ТП проекта Всемирного </w:t>
      </w:r>
      <w:r w:rsidR="002A15C4">
        <w:rPr>
          <w:rFonts w:ascii="Times New Roman" w:hAnsi="Times New Roman" w:cs="Times New Roman"/>
          <w:sz w:val="26"/>
          <w:szCs w:val="26"/>
        </w:rPr>
        <w:t>б</w:t>
      </w:r>
      <w:r w:rsidRPr="00C76DB6">
        <w:rPr>
          <w:rFonts w:ascii="Times New Roman" w:hAnsi="Times New Roman" w:cs="Times New Roman"/>
          <w:sz w:val="26"/>
          <w:szCs w:val="26"/>
        </w:rPr>
        <w:t>анка «Внедрение системы управления дорожными активами»;</w:t>
      </w:r>
    </w:p>
    <w:p w:rsidR="00C76DB6" w:rsidRDefault="00C76DB6" w:rsidP="00EC5364">
      <w:pPr>
        <w:pStyle w:val="afc"/>
        <w:numPr>
          <w:ilvl w:val="0"/>
          <w:numId w:val="20"/>
        </w:numPr>
        <w:spacing w:line="276" w:lineRule="auto"/>
        <w:jc w:val="both"/>
        <w:rPr>
          <w:rFonts w:ascii="Times New Roman" w:hAnsi="Times New Roman" w:cs="Times New Roman"/>
          <w:sz w:val="26"/>
          <w:szCs w:val="26"/>
        </w:rPr>
      </w:pPr>
      <w:r w:rsidRPr="00C76DB6">
        <w:rPr>
          <w:rFonts w:ascii="Times New Roman" w:hAnsi="Times New Roman" w:cs="Times New Roman"/>
          <w:sz w:val="26"/>
          <w:szCs w:val="26"/>
        </w:rPr>
        <w:t xml:space="preserve">Внедрение системы содержания мостов и туннелей, разработанной и рекомендованной в рамках </w:t>
      </w:r>
      <w:proofErr w:type="gramStart"/>
      <w:r w:rsidRPr="00C76DB6">
        <w:rPr>
          <w:rFonts w:ascii="Times New Roman" w:hAnsi="Times New Roman" w:cs="Times New Roman"/>
          <w:sz w:val="26"/>
          <w:szCs w:val="26"/>
          <w:lang w:val="en-US"/>
        </w:rPr>
        <w:t>T</w:t>
      </w:r>
      <w:proofErr w:type="gramEnd"/>
      <w:r w:rsidRPr="00C76DB6">
        <w:rPr>
          <w:rFonts w:ascii="Times New Roman" w:hAnsi="Times New Roman" w:cs="Times New Roman"/>
          <w:sz w:val="26"/>
          <w:szCs w:val="26"/>
        </w:rPr>
        <w:t xml:space="preserve">П проекта </w:t>
      </w:r>
      <w:r w:rsidRPr="00C76DB6">
        <w:rPr>
          <w:rFonts w:ascii="Times New Roman" w:hAnsi="Times New Roman" w:cs="Times New Roman"/>
          <w:sz w:val="26"/>
          <w:szCs w:val="26"/>
          <w:lang w:val="en-US"/>
        </w:rPr>
        <w:t>JICA</w:t>
      </w:r>
      <w:r w:rsidRPr="00C76DB6">
        <w:rPr>
          <w:rFonts w:ascii="Times New Roman" w:hAnsi="Times New Roman" w:cs="Times New Roman"/>
          <w:sz w:val="26"/>
          <w:szCs w:val="26"/>
        </w:rPr>
        <w:t xml:space="preserve"> «Наращивание потенциала в управлении содержанием мостов и тоннелей в Кыргызской Республике»</w:t>
      </w:r>
      <w:r w:rsidR="00BE1421">
        <w:rPr>
          <w:rFonts w:ascii="Times New Roman" w:hAnsi="Times New Roman" w:cs="Times New Roman"/>
          <w:sz w:val="26"/>
          <w:szCs w:val="26"/>
        </w:rPr>
        <w:t>;</w:t>
      </w:r>
    </w:p>
    <w:p w:rsidR="00F0207B" w:rsidRPr="00C76DB6" w:rsidRDefault="00F0207B" w:rsidP="00EC5364">
      <w:pPr>
        <w:pStyle w:val="afc"/>
        <w:numPr>
          <w:ilvl w:val="0"/>
          <w:numId w:val="20"/>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Внедрение системы управления базой данных для предотвращения чрезвычайных ситуаций на дорогах в «Проект развития потенциала для управления мерами по предотвращению </w:t>
      </w:r>
      <w:r w:rsidRPr="00F0207B">
        <w:rPr>
          <w:rFonts w:ascii="Times New Roman" w:hAnsi="Times New Roman" w:cs="Times New Roman"/>
          <w:sz w:val="26"/>
          <w:szCs w:val="26"/>
        </w:rPr>
        <w:t>чрезвычайных ситуаций на дорогах</w:t>
      </w:r>
      <w:r>
        <w:rPr>
          <w:rFonts w:ascii="Times New Roman" w:hAnsi="Times New Roman" w:cs="Times New Roman"/>
          <w:sz w:val="26"/>
          <w:szCs w:val="26"/>
        </w:rPr>
        <w:t>» за декабрь 2015г.</w:t>
      </w:r>
    </w:p>
    <w:p w:rsidR="001E00CB" w:rsidRDefault="00811C5B" w:rsidP="00EC5364">
      <w:pPr>
        <w:pStyle w:val="afc"/>
        <w:numPr>
          <w:ilvl w:val="0"/>
          <w:numId w:val="20"/>
        </w:numPr>
        <w:spacing w:line="276" w:lineRule="auto"/>
        <w:jc w:val="both"/>
        <w:rPr>
          <w:sz w:val="26"/>
          <w:szCs w:val="26"/>
        </w:rPr>
      </w:pPr>
      <w:r>
        <w:rPr>
          <w:rFonts w:ascii="Times New Roman" w:hAnsi="Times New Roman" w:cs="Times New Roman"/>
          <w:sz w:val="26"/>
          <w:szCs w:val="26"/>
        </w:rPr>
        <w:t>И</w:t>
      </w:r>
      <w:r w:rsidR="00C76DB6" w:rsidRPr="008875F1">
        <w:rPr>
          <w:rFonts w:ascii="Times New Roman" w:hAnsi="Times New Roman" w:cs="Times New Roman"/>
          <w:sz w:val="26"/>
          <w:szCs w:val="26"/>
        </w:rPr>
        <w:t>зменение необходимых нормативн</w:t>
      </w:r>
      <w:r w:rsidR="002A15C4">
        <w:rPr>
          <w:rFonts w:ascii="Times New Roman" w:hAnsi="Times New Roman" w:cs="Times New Roman"/>
          <w:sz w:val="26"/>
          <w:szCs w:val="26"/>
        </w:rPr>
        <w:t>о-</w:t>
      </w:r>
      <w:r w:rsidR="00BE1421">
        <w:rPr>
          <w:rFonts w:ascii="Times New Roman" w:hAnsi="Times New Roman" w:cs="Times New Roman"/>
          <w:sz w:val="26"/>
          <w:szCs w:val="26"/>
        </w:rPr>
        <w:t>правовых</w:t>
      </w:r>
      <w:r w:rsidR="00C76DB6" w:rsidRPr="008875F1">
        <w:rPr>
          <w:rFonts w:ascii="Times New Roman" w:hAnsi="Times New Roman" w:cs="Times New Roman"/>
          <w:sz w:val="26"/>
          <w:szCs w:val="26"/>
        </w:rPr>
        <w:t xml:space="preserve"> актов.</w:t>
      </w:r>
    </w:p>
    <w:p w:rsidR="00F36AC8" w:rsidRPr="008875F1" w:rsidRDefault="00F36AC8" w:rsidP="001E00CB">
      <w:pPr>
        <w:pStyle w:val="afc"/>
        <w:spacing w:line="276" w:lineRule="auto"/>
        <w:ind w:firstLine="851"/>
        <w:jc w:val="both"/>
        <w:rPr>
          <w:rFonts w:ascii="Times New Roman" w:hAnsi="Times New Roman" w:cs="Times New Roman"/>
          <w:sz w:val="26"/>
          <w:szCs w:val="26"/>
        </w:rPr>
        <w:sectPr w:rsidR="00F36AC8" w:rsidRPr="008875F1" w:rsidSect="00C7079C">
          <w:headerReference w:type="default" r:id="rId19"/>
          <w:footerReference w:type="default" r:id="rId20"/>
          <w:footerReference w:type="first" r:id="rId21"/>
          <w:pgSz w:w="11906" w:h="16838" w:code="9"/>
          <w:pgMar w:top="720" w:right="849" w:bottom="720" w:left="1418" w:header="709" w:footer="709" w:gutter="0"/>
          <w:cols w:space="708"/>
          <w:docGrid w:linePitch="360"/>
        </w:sectPr>
      </w:pPr>
    </w:p>
    <w:p w:rsidR="001E00CB" w:rsidRPr="00EC5364" w:rsidRDefault="00D74AD1" w:rsidP="0088696F">
      <w:pPr>
        <w:pStyle w:val="2"/>
        <w:numPr>
          <w:ilvl w:val="1"/>
          <w:numId w:val="5"/>
        </w:numPr>
        <w:ind w:left="0" w:firstLine="851"/>
        <w:rPr>
          <w:rFonts w:cs="Times New Roman"/>
          <w:szCs w:val="26"/>
        </w:rPr>
      </w:pPr>
      <w:bookmarkStart w:id="14" w:name="_Toc421695097"/>
      <w:r w:rsidRPr="00EC5364">
        <w:rPr>
          <w:rFonts w:cs="Times New Roman"/>
          <w:szCs w:val="26"/>
        </w:rPr>
        <w:lastRenderedPageBreak/>
        <w:t>П</w:t>
      </w:r>
      <w:r w:rsidR="001E00CB" w:rsidRPr="00EC5364">
        <w:rPr>
          <w:rFonts w:cs="Times New Roman"/>
          <w:szCs w:val="26"/>
        </w:rPr>
        <w:t>одготовка перечня основных функций и полномочий элементов структуры управления</w:t>
      </w:r>
      <w:bookmarkEnd w:id="14"/>
    </w:p>
    <w:p w:rsidR="001E00CB" w:rsidRDefault="001E00CB" w:rsidP="001E00CB">
      <w:pPr>
        <w:pStyle w:val="afc"/>
        <w:tabs>
          <w:tab w:val="left" w:pos="851"/>
        </w:tabs>
        <w:spacing w:line="276" w:lineRule="auto"/>
        <w:ind w:firstLine="851"/>
        <w:jc w:val="both"/>
        <w:rPr>
          <w:rFonts w:ascii="Times New Roman" w:hAnsi="Times New Roman" w:cs="Times New Roman"/>
          <w:sz w:val="26"/>
          <w:szCs w:val="26"/>
        </w:rPr>
      </w:pPr>
    </w:p>
    <w:p w:rsidR="009221DF" w:rsidRDefault="001E00CB" w:rsidP="001E00CB">
      <w:pPr>
        <w:pStyle w:val="afc"/>
        <w:tabs>
          <w:tab w:val="left" w:pos="851"/>
        </w:tabs>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Положения подведомственных предприятий министерства, где прописываются основные функции и полномочия, утверждается Правительством КР. Перераспределени</w:t>
      </w:r>
      <w:r w:rsidR="002A15C4">
        <w:rPr>
          <w:rFonts w:ascii="Times New Roman" w:hAnsi="Times New Roman" w:cs="Times New Roman"/>
          <w:sz w:val="26"/>
          <w:szCs w:val="26"/>
        </w:rPr>
        <w:t>е</w:t>
      </w:r>
      <w:r>
        <w:rPr>
          <w:rFonts w:ascii="Times New Roman" w:hAnsi="Times New Roman" w:cs="Times New Roman"/>
          <w:sz w:val="26"/>
          <w:szCs w:val="26"/>
        </w:rPr>
        <w:t xml:space="preserve"> функций министерством будет осуществляться </w:t>
      </w:r>
      <w:r w:rsidR="00BB606A">
        <w:rPr>
          <w:rFonts w:ascii="Times New Roman" w:hAnsi="Times New Roman" w:cs="Times New Roman"/>
          <w:sz w:val="26"/>
          <w:szCs w:val="26"/>
        </w:rPr>
        <w:t>с учетом схемы Заказчик-Инженер</w:t>
      </w:r>
      <w:r>
        <w:rPr>
          <w:rFonts w:ascii="Times New Roman" w:hAnsi="Times New Roman" w:cs="Times New Roman"/>
          <w:sz w:val="26"/>
          <w:szCs w:val="26"/>
        </w:rPr>
        <w:t>-Подрядчик, для полноценного внедрения которой утверждены необходимые подзаконные НПА. Данные НПА будут дальше усовершенствоваться. В положения каждого уровня системы управления дорожн</w:t>
      </w:r>
      <w:r w:rsidR="002A15C4">
        <w:rPr>
          <w:rFonts w:ascii="Times New Roman" w:hAnsi="Times New Roman" w:cs="Times New Roman"/>
          <w:sz w:val="26"/>
          <w:szCs w:val="26"/>
        </w:rPr>
        <w:t>ым</w:t>
      </w:r>
      <w:r>
        <w:rPr>
          <w:rFonts w:ascii="Times New Roman" w:hAnsi="Times New Roman" w:cs="Times New Roman"/>
          <w:sz w:val="26"/>
          <w:szCs w:val="26"/>
        </w:rPr>
        <w:t xml:space="preserve"> сектор</w:t>
      </w:r>
      <w:r w:rsidR="002A15C4">
        <w:rPr>
          <w:rFonts w:ascii="Times New Roman" w:hAnsi="Times New Roman" w:cs="Times New Roman"/>
          <w:sz w:val="26"/>
          <w:szCs w:val="26"/>
        </w:rPr>
        <w:t>ом</w:t>
      </w:r>
      <w:r>
        <w:rPr>
          <w:rFonts w:ascii="Times New Roman" w:hAnsi="Times New Roman" w:cs="Times New Roman"/>
          <w:sz w:val="26"/>
          <w:szCs w:val="26"/>
        </w:rPr>
        <w:t xml:space="preserve"> будут внесены соответствующие изменения и дополнения с</w:t>
      </w:r>
      <w:r w:rsidR="009221DF">
        <w:rPr>
          <w:rFonts w:ascii="Times New Roman" w:hAnsi="Times New Roman" w:cs="Times New Roman"/>
          <w:sz w:val="26"/>
          <w:szCs w:val="26"/>
        </w:rPr>
        <w:t xml:space="preserve">огласно нижеследующей таблице. </w:t>
      </w:r>
    </w:p>
    <w:p w:rsidR="001F076A" w:rsidRPr="003C602A" w:rsidRDefault="00B5289A" w:rsidP="00EC5364">
      <w:pPr>
        <w:pStyle w:val="afc"/>
        <w:tabs>
          <w:tab w:val="left" w:pos="851"/>
        </w:tabs>
        <w:spacing w:line="276" w:lineRule="auto"/>
        <w:ind w:firstLine="851"/>
        <w:jc w:val="center"/>
        <w:rPr>
          <w:rFonts w:ascii="Times New Roman" w:hAnsi="Times New Roman" w:cs="Times New Roman"/>
          <w:b/>
          <w:sz w:val="26"/>
          <w:szCs w:val="26"/>
        </w:rPr>
      </w:pPr>
      <w:r w:rsidRPr="003C602A">
        <w:rPr>
          <w:rFonts w:ascii="Times New Roman" w:hAnsi="Times New Roman" w:cs="Times New Roman"/>
          <w:b/>
          <w:sz w:val="26"/>
          <w:szCs w:val="26"/>
        </w:rPr>
        <w:t>Таблица 2</w:t>
      </w:r>
      <w:r w:rsidR="00F0207B">
        <w:rPr>
          <w:rFonts w:ascii="Times New Roman" w:hAnsi="Times New Roman" w:cs="Times New Roman"/>
          <w:b/>
          <w:sz w:val="26"/>
          <w:szCs w:val="26"/>
        </w:rPr>
        <w:t>1</w:t>
      </w:r>
      <w:r w:rsidRPr="003C602A">
        <w:rPr>
          <w:rFonts w:ascii="Times New Roman" w:hAnsi="Times New Roman" w:cs="Times New Roman"/>
          <w:b/>
          <w:sz w:val="26"/>
          <w:szCs w:val="26"/>
        </w:rPr>
        <w:t xml:space="preserve">: Перераспределение функций </w:t>
      </w:r>
    </w:p>
    <w:tbl>
      <w:tblPr>
        <w:tblStyle w:val="afe"/>
        <w:tblW w:w="14383" w:type="dxa"/>
        <w:tblInd w:w="108" w:type="dxa"/>
        <w:tblLayout w:type="fixed"/>
        <w:tblLook w:val="04A0" w:firstRow="1" w:lastRow="0" w:firstColumn="1" w:lastColumn="0" w:noHBand="0" w:noVBand="1"/>
      </w:tblPr>
      <w:tblGrid>
        <w:gridCol w:w="592"/>
        <w:gridCol w:w="5328"/>
        <w:gridCol w:w="850"/>
        <w:gridCol w:w="851"/>
        <w:gridCol w:w="1134"/>
        <w:gridCol w:w="1026"/>
        <w:gridCol w:w="801"/>
        <w:gridCol w:w="791"/>
        <w:gridCol w:w="1130"/>
        <w:gridCol w:w="712"/>
        <w:gridCol w:w="1168"/>
      </w:tblGrid>
      <w:tr w:rsidR="00590367" w:rsidRPr="00752A33" w:rsidTr="00133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vMerge w:val="restart"/>
          </w:tcPr>
          <w:p w:rsidR="00590367" w:rsidRPr="00752A33" w:rsidRDefault="00590367" w:rsidP="00457516">
            <w:pPr>
              <w:spacing w:after="200" w:line="276" w:lineRule="auto"/>
              <w:rPr>
                <w:rFonts w:eastAsiaTheme="minorEastAsia"/>
              </w:rPr>
            </w:pPr>
            <w:r w:rsidRPr="00752A33">
              <w:rPr>
                <w:rFonts w:eastAsiaTheme="minorEastAsia"/>
              </w:rPr>
              <w:t xml:space="preserve">№ </w:t>
            </w:r>
            <w:proofErr w:type="spellStart"/>
            <w:r w:rsidRPr="00752A33">
              <w:rPr>
                <w:rFonts w:eastAsiaTheme="minorEastAsia"/>
              </w:rPr>
              <w:t>пп</w:t>
            </w:r>
            <w:proofErr w:type="spellEnd"/>
          </w:p>
        </w:tc>
        <w:tc>
          <w:tcPr>
            <w:tcW w:w="5328" w:type="dxa"/>
            <w:vMerge w:val="restart"/>
          </w:tcPr>
          <w:p w:rsidR="00590367" w:rsidRPr="00752A33" w:rsidRDefault="00590367" w:rsidP="00457516">
            <w:pPr>
              <w:spacing w:after="200"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00752A33">
              <w:rPr>
                <w:rFonts w:eastAsiaTheme="minorEastAsia"/>
              </w:rPr>
              <w:t>Основные функции</w:t>
            </w:r>
          </w:p>
        </w:tc>
        <w:tc>
          <w:tcPr>
            <w:tcW w:w="3861" w:type="dxa"/>
            <w:gridSpan w:val="4"/>
            <w:tcBorders>
              <w:bottom w:val="nil"/>
            </w:tcBorders>
          </w:tcPr>
          <w:p w:rsidR="00590367" w:rsidRPr="00752A33" w:rsidRDefault="00590367" w:rsidP="00457516">
            <w:pPr>
              <w:spacing w:after="200"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00752A33">
              <w:rPr>
                <w:rFonts w:eastAsiaTheme="minorEastAsia"/>
              </w:rPr>
              <w:t>В настоящее время</w:t>
            </w:r>
            <w:r w:rsidR="00672F4E">
              <w:rPr>
                <w:rFonts w:eastAsiaTheme="minorEastAsia"/>
              </w:rPr>
              <w:t xml:space="preserve"> (в соответствии с положениями)</w:t>
            </w:r>
          </w:p>
        </w:tc>
        <w:tc>
          <w:tcPr>
            <w:tcW w:w="4602" w:type="dxa"/>
            <w:gridSpan w:val="5"/>
            <w:tcBorders>
              <w:bottom w:val="nil"/>
            </w:tcBorders>
          </w:tcPr>
          <w:p w:rsidR="00590367" w:rsidRPr="007843AD" w:rsidRDefault="00590367" w:rsidP="00457516">
            <w:pPr>
              <w:spacing w:after="200" w:line="276" w:lineRule="auto"/>
              <w:cnfStyle w:val="100000000000" w:firstRow="1" w:lastRow="0" w:firstColumn="0" w:lastColumn="0" w:oddVBand="0" w:evenVBand="0" w:oddHBand="0" w:evenHBand="0" w:firstRowFirstColumn="0" w:firstRowLastColumn="0" w:lastRowFirstColumn="0" w:lastRowLastColumn="0"/>
              <w:rPr>
                <w:rFonts w:eastAsiaTheme="minorEastAsia"/>
                <w:b w:val="0"/>
              </w:rPr>
            </w:pPr>
            <w:r w:rsidRPr="007843AD">
              <w:rPr>
                <w:rFonts w:eastAsiaTheme="minorEastAsia"/>
              </w:rPr>
              <w:t>После перераспределения функций</w:t>
            </w:r>
          </w:p>
        </w:tc>
      </w:tr>
      <w:tr w:rsidR="00C90DA2" w:rsidRPr="00752A33" w:rsidTr="00EC536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92" w:type="dxa"/>
            <w:vMerge/>
          </w:tcPr>
          <w:p w:rsidR="00590367" w:rsidRPr="00752A33" w:rsidRDefault="00590367" w:rsidP="00457516">
            <w:pPr>
              <w:spacing w:after="200" w:line="276" w:lineRule="auto"/>
              <w:rPr>
                <w:rFonts w:eastAsiaTheme="minorEastAsia"/>
                <w:lang w:val="en-US"/>
              </w:rPr>
            </w:pPr>
          </w:p>
        </w:tc>
        <w:tc>
          <w:tcPr>
            <w:tcW w:w="5328" w:type="dxa"/>
            <w:vMerge/>
          </w:tcPr>
          <w:p w:rsidR="00590367" w:rsidRPr="00752A33"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n-US"/>
              </w:rPr>
            </w:pPr>
          </w:p>
        </w:tc>
        <w:tc>
          <w:tcPr>
            <w:tcW w:w="850" w:type="dxa"/>
            <w:tcBorders>
              <w:top w:val="nil"/>
              <w:bottom w:val="nil"/>
            </w:tcBorders>
            <w:shd w:val="clear" w:color="auto" w:fill="auto"/>
          </w:tcPr>
          <w:p w:rsidR="00590367" w:rsidRPr="00EC5364"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МТК</w:t>
            </w:r>
          </w:p>
        </w:tc>
        <w:tc>
          <w:tcPr>
            <w:tcW w:w="851" w:type="dxa"/>
            <w:tcBorders>
              <w:top w:val="nil"/>
              <w:bottom w:val="nil"/>
            </w:tcBorders>
            <w:shd w:val="clear" w:color="auto" w:fill="auto"/>
          </w:tcPr>
          <w:p w:rsidR="00590367" w:rsidRPr="00EC5364"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ДДХ</w:t>
            </w:r>
          </w:p>
        </w:tc>
        <w:tc>
          <w:tcPr>
            <w:tcW w:w="1134" w:type="dxa"/>
            <w:tcBorders>
              <w:top w:val="nil"/>
              <w:bottom w:val="nil"/>
            </w:tcBorders>
            <w:shd w:val="clear" w:color="auto" w:fill="auto"/>
          </w:tcPr>
          <w:p w:rsidR="00590367" w:rsidRPr="00EC5364"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ПЛУАД</w:t>
            </w:r>
          </w:p>
        </w:tc>
        <w:tc>
          <w:tcPr>
            <w:tcW w:w="1026" w:type="dxa"/>
            <w:tcBorders>
              <w:top w:val="nil"/>
              <w:bottom w:val="nil"/>
              <w:right w:val="single" w:sz="4" w:space="0" w:color="auto"/>
            </w:tcBorders>
            <w:shd w:val="clear" w:color="auto" w:fill="auto"/>
          </w:tcPr>
          <w:p w:rsidR="00590367" w:rsidRPr="00EC5364"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ДЭП</w:t>
            </w:r>
          </w:p>
        </w:tc>
        <w:tc>
          <w:tcPr>
            <w:tcW w:w="801" w:type="dxa"/>
            <w:tcBorders>
              <w:top w:val="nil"/>
              <w:left w:val="single" w:sz="4" w:space="0" w:color="auto"/>
              <w:bottom w:val="nil"/>
              <w:right w:val="single" w:sz="4" w:space="0" w:color="auto"/>
            </w:tcBorders>
            <w:shd w:val="clear" w:color="auto" w:fill="auto"/>
          </w:tcPr>
          <w:p w:rsidR="00590367" w:rsidRPr="00EC5364"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МТК</w:t>
            </w:r>
          </w:p>
        </w:tc>
        <w:tc>
          <w:tcPr>
            <w:tcW w:w="791" w:type="dxa"/>
            <w:tcBorders>
              <w:top w:val="nil"/>
              <w:left w:val="single" w:sz="4" w:space="0" w:color="auto"/>
              <w:bottom w:val="nil"/>
            </w:tcBorders>
            <w:shd w:val="clear" w:color="auto" w:fill="auto"/>
          </w:tcPr>
          <w:p w:rsidR="00590367" w:rsidRPr="00752A33"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ДДХ</w:t>
            </w:r>
          </w:p>
        </w:tc>
        <w:tc>
          <w:tcPr>
            <w:tcW w:w="1130" w:type="dxa"/>
            <w:tcBorders>
              <w:top w:val="nil"/>
              <w:bottom w:val="nil"/>
            </w:tcBorders>
            <w:shd w:val="clear" w:color="auto" w:fill="auto"/>
          </w:tcPr>
          <w:p w:rsidR="00590367" w:rsidRPr="00752A33"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ПЛУАД</w:t>
            </w:r>
          </w:p>
        </w:tc>
        <w:tc>
          <w:tcPr>
            <w:tcW w:w="712" w:type="dxa"/>
            <w:tcBorders>
              <w:top w:val="nil"/>
              <w:bottom w:val="nil"/>
            </w:tcBorders>
            <w:shd w:val="clear" w:color="auto" w:fill="auto"/>
          </w:tcPr>
          <w:p w:rsidR="00590367" w:rsidRPr="00752A33"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ДЭП</w:t>
            </w:r>
          </w:p>
        </w:tc>
        <w:tc>
          <w:tcPr>
            <w:tcW w:w="1168" w:type="dxa"/>
            <w:tcBorders>
              <w:top w:val="nil"/>
              <w:bottom w:val="nil"/>
            </w:tcBorders>
            <w:shd w:val="clear" w:color="auto" w:fill="auto"/>
          </w:tcPr>
          <w:p w:rsidR="00590367" w:rsidRPr="00752A33" w:rsidRDefault="00590367" w:rsidP="00457516">
            <w:pPr>
              <w:spacing w:after="20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Инженер</w:t>
            </w:r>
          </w:p>
        </w:tc>
      </w:tr>
      <w:tr w:rsidR="00590367" w:rsidRPr="00752A33" w:rsidTr="00EC5364">
        <w:trPr>
          <w:trHeight w:val="477"/>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1</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sidRPr="00752A33">
              <w:rPr>
                <w:rFonts w:eastAsiaTheme="minorEastAsia"/>
              </w:rPr>
              <w:t>Формирование политики развития.</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3</w:t>
            </w: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590367" w:rsidRPr="00752A33" w:rsidTr="00EC536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2</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Разработка проектов НПА.</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3</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590367"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3</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sidRPr="00752A33">
              <w:t>Формирование ежегодного финансирования отрасли.</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3</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590367" w:rsidRPr="00752A33" w:rsidTr="00EC536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4</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Привлечение инвестиций.</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3</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590367" w:rsidRPr="00752A33" w:rsidTr="00EC5364">
        <w:trPr>
          <w:trHeight w:val="417"/>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5</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sidRPr="00752A33">
              <w:rPr>
                <w:rFonts w:eastAsiaTheme="minorEastAsia"/>
              </w:rPr>
              <w:t>Реализация инвестиционных проектов.</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590367" w:rsidRPr="00752A33" w:rsidTr="00EC536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6</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sidRPr="00752A33">
              <w:rPr>
                <w:rFonts w:eastAsiaTheme="minorEastAsia"/>
              </w:rPr>
              <w:t>Организация научно-исследовательских, проектно-технологических работ</w:t>
            </w:r>
            <w:r>
              <w:rPr>
                <w:rFonts w:eastAsiaTheme="minorEastAsia"/>
              </w:rPr>
              <w:t>.</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590367" w:rsidRPr="00752A33" w:rsidTr="00EC5364">
        <w:trPr>
          <w:trHeight w:val="414"/>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7</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sidRPr="00752A33">
              <w:t xml:space="preserve">Проведение мониторинга состояния </w:t>
            </w:r>
            <w:r>
              <w:t>авто</w:t>
            </w:r>
            <w:r w:rsidRPr="00752A33">
              <w:t>дорог.</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590367" w:rsidRPr="00752A33" w:rsidTr="00EC536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8</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sidRPr="00752A33">
              <w:t>Анализ финансово-хозяйственной деятельности подведомственных организаций</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590367"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9</w:t>
            </w:r>
          </w:p>
        </w:tc>
        <w:tc>
          <w:tcPr>
            <w:tcW w:w="5328" w:type="dxa"/>
          </w:tcPr>
          <w:p w:rsidR="001F076A" w:rsidRPr="00752A33" w:rsidRDefault="00590367" w:rsidP="00570864">
            <w:pPr>
              <w:cnfStyle w:val="000000000000" w:firstRow="0" w:lastRow="0" w:firstColumn="0" w:lastColumn="0" w:oddVBand="0" w:evenVBand="0" w:oddHBand="0" w:evenHBand="0" w:firstRowFirstColumn="0" w:firstRowLastColumn="0" w:lastRowFirstColumn="0" w:lastRowLastColumn="0"/>
              <w:rPr>
                <w:rFonts w:eastAsiaTheme="minorEastAsia"/>
              </w:rPr>
            </w:pPr>
            <w:r>
              <w:t>Функции р</w:t>
            </w:r>
            <w:r w:rsidRPr="00752A33">
              <w:t xml:space="preserve">аспределителя средств из </w:t>
            </w:r>
            <w:r w:rsidRPr="00752A33">
              <w:lastRenderedPageBreak/>
              <w:t>республиканского бюджета</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lastRenderedPageBreak/>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590367"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Borders>
              <w:bottom w:val="nil"/>
            </w:tcBorders>
          </w:tcPr>
          <w:p w:rsidR="00590367" w:rsidRPr="00752A33" w:rsidRDefault="00590367" w:rsidP="00457516">
            <w:pPr>
              <w:rPr>
                <w:rFonts w:eastAsiaTheme="minorEastAsia"/>
              </w:rPr>
            </w:pPr>
            <w:r w:rsidRPr="00752A33">
              <w:rPr>
                <w:rFonts w:eastAsiaTheme="minorEastAsia"/>
              </w:rPr>
              <w:lastRenderedPageBreak/>
              <w:t>10</w:t>
            </w:r>
          </w:p>
        </w:tc>
        <w:tc>
          <w:tcPr>
            <w:tcW w:w="5328" w:type="dxa"/>
            <w:tcBorders>
              <w:bottom w:val="nil"/>
            </w:tcBorders>
          </w:tcPr>
          <w:p w:rsidR="00590367" w:rsidRPr="00727AF6" w:rsidRDefault="00590367" w:rsidP="00457516">
            <w:pPr>
              <w:cnfStyle w:val="000000100000" w:firstRow="0" w:lastRow="0" w:firstColumn="0" w:lastColumn="0" w:oddVBand="0" w:evenVBand="0" w:oddHBand="1" w:evenHBand="0" w:firstRowFirstColumn="0" w:firstRowLastColumn="0" w:lastRowFirstColumn="0" w:lastRowLastColumn="0"/>
            </w:pPr>
            <w:r w:rsidRPr="00752A33">
              <w:t>Проведение тендеров и заключение договоров на размещение заказов на поставку товаров, выполнение работ и оказание услуг</w:t>
            </w:r>
            <w:r>
              <w:t>.</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590367" w:rsidRPr="00752A33" w:rsidTr="00EC5364">
        <w:tc>
          <w:tcPr>
            <w:cnfStyle w:val="001000000000" w:firstRow="0" w:lastRow="0" w:firstColumn="1" w:lastColumn="0" w:oddVBand="0" w:evenVBand="0" w:oddHBand="0" w:evenHBand="0" w:firstRowFirstColumn="0" w:firstRowLastColumn="0" w:lastRowFirstColumn="0" w:lastRowLastColumn="0"/>
            <w:tcW w:w="592" w:type="dxa"/>
            <w:tcBorders>
              <w:top w:val="nil"/>
              <w:bottom w:val="nil"/>
            </w:tcBorders>
            <w:shd w:val="clear" w:color="auto" w:fill="auto"/>
          </w:tcPr>
          <w:p w:rsidR="00590367" w:rsidRPr="00727AF6" w:rsidRDefault="00590367" w:rsidP="00457516">
            <w:pPr>
              <w:rPr>
                <w:rFonts w:eastAsiaTheme="minorEastAsia"/>
                <w:sz w:val="18"/>
                <w:szCs w:val="18"/>
              </w:rPr>
            </w:pPr>
            <w:r w:rsidRPr="00727AF6">
              <w:rPr>
                <w:rFonts w:eastAsiaTheme="minorEastAsia"/>
                <w:sz w:val="18"/>
                <w:szCs w:val="18"/>
              </w:rPr>
              <w:t>10.1</w:t>
            </w:r>
          </w:p>
        </w:tc>
        <w:tc>
          <w:tcPr>
            <w:tcW w:w="5328" w:type="dxa"/>
            <w:tcBorders>
              <w:top w:val="nil"/>
              <w:bottom w:val="nil"/>
            </w:tcBorders>
            <w:shd w:val="clear" w:color="auto" w:fill="auto"/>
          </w:tcPr>
          <w:p w:rsidR="00590367" w:rsidRPr="00727AF6" w:rsidRDefault="00590367" w:rsidP="001F076A">
            <w:pPr>
              <w:cnfStyle w:val="000000000000" w:firstRow="0" w:lastRow="0" w:firstColumn="0" w:lastColumn="0" w:oddVBand="0" w:evenVBand="0" w:oddHBand="0" w:evenHBand="0" w:firstRowFirstColumn="0" w:firstRowLastColumn="0" w:lastRowFirstColumn="0" w:lastRowLastColumn="0"/>
              <w:rPr>
                <w:vertAlign w:val="superscript"/>
              </w:rPr>
            </w:pPr>
            <w:r w:rsidRPr="00727AF6">
              <w:t xml:space="preserve">Закупка </w:t>
            </w:r>
            <w:r w:rsidR="001F076A">
              <w:t xml:space="preserve">товаров, работ и </w:t>
            </w:r>
            <w:r w:rsidRPr="00727AF6">
              <w:t xml:space="preserve">услуг для нужд </w:t>
            </w:r>
            <w:r w:rsidR="001F076A">
              <w:t xml:space="preserve">центрального аппарата </w:t>
            </w:r>
            <w:proofErr w:type="spellStart"/>
            <w:r w:rsidR="001F076A">
              <w:t>МТиК</w:t>
            </w:r>
            <w:proofErr w:type="spellEnd"/>
            <w:r w:rsidR="001F076A">
              <w:t xml:space="preserve"> </w:t>
            </w:r>
            <w:proofErr w:type="gramStart"/>
            <w:r w:rsidR="001F076A">
              <w:t>КР</w:t>
            </w:r>
            <w:proofErr w:type="gramEnd"/>
          </w:p>
        </w:tc>
        <w:tc>
          <w:tcPr>
            <w:tcW w:w="850" w:type="dxa"/>
            <w:tcBorders>
              <w:top w:val="nil"/>
              <w:bottom w:val="nil"/>
              <w:right w:val="single" w:sz="4" w:space="0" w:color="auto"/>
            </w:tcBorders>
            <w:shd w:val="clear" w:color="auto" w:fill="auto"/>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shd w:val="clear" w:color="auto" w:fill="auto"/>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shd w:val="clear" w:color="auto" w:fill="auto"/>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shd w:val="clear" w:color="auto" w:fill="auto"/>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shd w:val="clear" w:color="auto" w:fill="auto"/>
          </w:tcPr>
          <w:p w:rsidR="00590367" w:rsidRPr="00EC5364"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shd w:val="clear" w:color="auto" w:fill="auto"/>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30" w:type="dxa"/>
            <w:tcBorders>
              <w:top w:val="nil"/>
              <w:left w:val="single" w:sz="4" w:space="0" w:color="auto"/>
              <w:bottom w:val="nil"/>
              <w:right w:val="single" w:sz="4" w:space="0" w:color="auto"/>
            </w:tcBorders>
            <w:shd w:val="clear" w:color="auto" w:fill="auto"/>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shd w:val="clear" w:color="auto" w:fill="auto"/>
          </w:tcPr>
          <w:p w:rsidR="00590367"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shd w:val="clear" w:color="auto" w:fill="auto"/>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Borders>
              <w:top w:val="nil"/>
              <w:bottom w:val="nil"/>
            </w:tcBorders>
            <w:shd w:val="clear" w:color="auto" w:fill="auto"/>
          </w:tcPr>
          <w:p w:rsidR="001F076A" w:rsidRPr="00727AF6" w:rsidRDefault="001F076A" w:rsidP="00457516">
            <w:pPr>
              <w:rPr>
                <w:rFonts w:eastAsiaTheme="minorEastAsia"/>
                <w:sz w:val="18"/>
                <w:szCs w:val="18"/>
              </w:rPr>
            </w:pPr>
            <w:r w:rsidRPr="00727AF6">
              <w:rPr>
                <w:rFonts w:eastAsiaTheme="minorEastAsia"/>
                <w:sz w:val="18"/>
                <w:szCs w:val="18"/>
              </w:rPr>
              <w:t>10.2</w:t>
            </w:r>
          </w:p>
        </w:tc>
        <w:tc>
          <w:tcPr>
            <w:tcW w:w="5328" w:type="dxa"/>
            <w:tcBorders>
              <w:top w:val="nil"/>
              <w:bottom w:val="nil"/>
            </w:tcBorders>
            <w:shd w:val="clear" w:color="auto" w:fill="auto"/>
          </w:tcPr>
          <w:p w:rsidR="001F076A" w:rsidRPr="00727AF6" w:rsidRDefault="001F076A" w:rsidP="00457516">
            <w:pPr>
              <w:cnfStyle w:val="000000100000" w:firstRow="0" w:lastRow="0" w:firstColumn="0" w:lastColumn="0" w:oddVBand="0" w:evenVBand="0" w:oddHBand="1" w:evenHBand="0" w:firstRowFirstColumn="0" w:firstRowLastColumn="0" w:lastRowFirstColumn="0" w:lastRowLastColumn="0"/>
              <w:rPr>
                <w:vertAlign w:val="superscript"/>
              </w:rPr>
            </w:pPr>
            <w:r w:rsidRPr="00727AF6">
              <w:t>Закупка услуг для нужд отрасли</w:t>
            </w:r>
          </w:p>
        </w:tc>
        <w:tc>
          <w:tcPr>
            <w:tcW w:w="850" w:type="dxa"/>
            <w:tcBorders>
              <w:top w:val="nil"/>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shd w:val="clear" w:color="auto" w:fill="auto"/>
          </w:tcPr>
          <w:p w:rsidR="001F076A" w:rsidRPr="00752A33"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shd w:val="clear" w:color="auto" w:fill="auto"/>
          </w:tcPr>
          <w:p w:rsidR="001F076A" w:rsidRPr="00752A33"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shd w:val="clear" w:color="auto" w:fill="auto"/>
          </w:tcPr>
          <w:p w:rsidR="001F076A"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shd w:val="clear" w:color="auto" w:fill="auto"/>
          </w:tcPr>
          <w:p w:rsidR="001F076A" w:rsidRPr="00752A33"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F076A" w:rsidRPr="00752A33" w:rsidTr="00EC5364">
        <w:tc>
          <w:tcPr>
            <w:cnfStyle w:val="001000000000" w:firstRow="0" w:lastRow="0" w:firstColumn="1" w:lastColumn="0" w:oddVBand="0" w:evenVBand="0" w:oddHBand="0" w:evenHBand="0" w:firstRowFirstColumn="0" w:firstRowLastColumn="0" w:lastRowFirstColumn="0" w:lastRowLastColumn="0"/>
            <w:tcW w:w="592" w:type="dxa"/>
            <w:tcBorders>
              <w:top w:val="nil"/>
              <w:bottom w:val="nil"/>
            </w:tcBorders>
            <w:shd w:val="clear" w:color="auto" w:fill="auto"/>
          </w:tcPr>
          <w:p w:rsidR="001F076A" w:rsidRPr="00727AF6" w:rsidRDefault="001F076A" w:rsidP="00457516">
            <w:pPr>
              <w:rPr>
                <w:rFonts w:eastAsiaTheme="minorEastAsia"/>
                <w:sz w:val="18"/>
                <w:szCs w:val="18"/>
              </w:rPr>
            </w:pPr>
            <w:r w:rsidRPr="00727AF6">
              <w:rPr>
                <w:rFonts w:eastAsiaTheme="minorEastAsia"/>
                <w:sz w:val="18"/>
                <w:szCs w:val="18"/>
              </w:rPr>
              <w:t>10.3</w:t>
            </w:r>
          </w:p>
        </w:tc>
        <w:tc>
          <w:tcPr>
            <w:tcW w:w="5328" w:type="dxa"/>
            <w:tcBorders>
              <w:top w:val="nil"/>
              <w:bottom w:val="nil"/>
            </w:tcBorders>
            <w:shd w:val="clear" w:color="auto" w:fill="auto"/>
          </w:tcPr>
          <w:p w:rsidR="001F076A" w:rsidRPr="00727AF6" w:rsidRDefault="001F076A" w:rsidP="00457516">
            <w:pPr>
              <w:cnfStyle w:val="000000000000" w:firstRow="0" w:lastRow="0" w:firstColumn="0" w:lastColumn="0" w:oddVBand="0" w:evenVBand="0" w:oddHBand="0" w:evenHBand="0" w:firstRowFirstColumn="0" w:firstRowLastColumn="0" w:lastRowFirstColumn="0" w:lastRowLastColumn="0"/>
              <w:rPr>
                <w:vertAlign w:val="superscript"/>
              </w:rPr>
            </w:pPr>
            <w:r w:rsidRPr="00727AF6">
              <w:t>Закупка работ для нужд отрасли</w:t>
            </w:r>
          </w:p>
        </w:tc>
        <w:tc>
          <w:tcPr>
            <w:tcW w:w="850" w:type="dxa"/>
            <w:tcBorders>
              <w:top w:val="nil"/>
              <w:bottom w:val="nil"/>
              <w:right w:val="single" w:sz="4" w:space="0" w:color="auto"/>
            </w:tcBorders>
            <w:shd w:val="clear" w:color="auto" w:fill="auto"/>
          </w:tcPr>
          <w:p w:rsidR="001F076A" w:rsidRPr="00EC5364"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shd w:val="clear" w:color="auto" w:fill="auto"/>
          </w:tcPr>
          <w:p w:rsidR="001F076A" w:rsidRPr="00752A33"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shd w:val="clear" w:color="auto" w:fill="auto"/>
          </w:tcPr>
          <w:p w:rsidR="001F076A" w:rsidRPr="00752A33" w:rsidRDefault="00AD409E"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w:t>
            </w:r>
          </w:p>
        </w:tc>
        <w:tc>
          <w:tcPr>
            <w:tcW w:w="712" w:type="dxa"/>
            <w:tcBorders>
              <w:top w:val="nil"/>
              <w:left w:val="single" w:sz="4" w:space="0" w:color="auto"/>
              <w:bottom w:val="nil"/>
              <w:right w:val="single" w:sz="4" w:space="0" w:color="auto"/>
            </w:tcBorders>
            <w:shd w:val="clear" w:color="auto" w:fill="auto"/>
          </w:tcPr>
          <w:p w:rsidR="001F076A"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shd w:val="clear" w:color="auto" w:fill="auto"/>
          </w:tcPr>
          <w:p w:rsidR="001F076A" w:rsidRPr="00752A33" w:rsidRDefault="001F07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Borders>
              <w:top w:val="nil"/>
              <w:bottom w:val="nil"/>
            </w:tcBorders>
            <w:shd w:val="clear" w:color="auto" w:fill="auto"/>
          </w:tcPr>
          <w:p w:rsidR="001F076A" w:rsidRPr="00727AF6" w:rsidRDefault="001F076A" w:rsidP="00457516">
            <w:pPr>
              <w:rPr>
                <w:rFonts w:eastAsiaTheme="minorEastAsia"/>
                <w:sz w:val="18"/>
                <w:szCs w:val="18"/>
              </w:rPr>
            </w:pPr>
            <w:r>
              <w:rPr>
                <w:rFonts w:eastAsiaTheme="minorEastAsia"/>
                <w:sz w:val="18"/>
                <w:szCs w:val="18"/>
              </w:rPr>
              <w:t>10.4</w:t>
            </w:r>
          </w:p>
        </w:tc>
        <w:tc>
          <w:tcPr>
            <w:tcW w:w="5328" w:type="dxa"/>
            <w:tcBorders>
              <w:top w:val="nil"/>
              <w:bottom w:val="nil"/>
            </w:tcBorders>
            <w:shd w:val="clear" w:color="auto" w:fill="auto"/>
          </w:tcPr>
          <w:p w:rsidR="001F076A" w:rsidRPr="00727AF6" w:rsidRDefault="001F076A" w:rsidP="00457516">
            <w:pPr>
              <w:cnfStyle w:val="000000100000" w:firstRow="0" w:lastRow="0" w:firstColumn="0" w:lastColumn="0" w:oddVBand="0" w:evenVBand="0" w:oddHBand="1" w:evenHBand="0" w:firstRowFirstColumn="0" w:firstRowLastColumn="0" w:lastRowFirstColumn="0" w:lastRowLastColumn="0"/>
              <w:rPr>
                <w:vertAlign w:val="superscript"/>
              </w:rPr>
            </w:pPr>
            <w:r w:rsidRPr="00727AF6">
              <w:t>Закупка товаров для нужд отрасли</w:t>
            </w:r>
          </w:p>
        </w:tc>
        <w:tc>
          <w:tcPr>
            <w:tcW w:w="850" w:type="dxa"/>
            <w:tcBorders>
              <w:top w:val="nil"/>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shd w:val="clear" w:color="auto" w:fill="auto"/>
          </w:tcPr>
          <w:p w:rsidR="001F076A" w:rsidRPr="00EC5364"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shd w:val="clear" w:color="auto" w:fill="auto"/>
          </w:tcPr>
          <w:p w:rsidR="001F076A" w:rsidRPr="00752A33"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1130" w:type="dxa"/>
            <w:tcBorders>
              <w:top w:val="nil"/>
              <w:left w:val="single" w:sz="4" w:space="0" w:color="auto"/>
              <w:bottom w:val="nil"/>
              <w:right w:val="single" w:sz="4" w:space="0" w:color="auto"/>
            </w:tcBorders>
            <w:shd w:val="clear" w:color="auto" w:fill="auto"/>
          </w:tcPr>
          <w:p w:rsidR="001F076A" w:rsidRPr="00752A33"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shd w:val="clear" w:color="auto" w:fill="auto"/>
          </w:tcPr>
          <w:p w:rsidR="001F076A"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1168" w:type="dxa"/>
            <w:tcBorders>
              <w:top w:val="nil"/>
              <w:left w:val="single" w:sz="4" w:space="0" w:color="auto"/>
              <w:bottom w:val="nil"/>
            </w:tcBorders>
            <w:shd w:val="clear" w:color="auto" w:fill="auto"/>
          </w:tcPr>
          <w:p w:rsidR="001F076A" w:rsidRPr="00752A33" w:rsidRDefault="001F07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C90DA2" w:rsidRPr="00752A33" w:rsidTr="00EC5364">
        <w:trPr>
          <w:trHeight w:val="80"/>
        </w:trPr>
        <w:tc>
          <w:tcPr>
            <w:cnfStyle w:val="001000000000" w:firstRow="0" w:lastRow="0" w:firstColumn="1" w:lastColumn="0" w:oddVBand="0" w:evenVBand="0" w:oddHBand="0" w:evenHBand="0" w:firstRowFirstColumn="0" w:firstRowLastColumn="0" w:lastRowFirstColumn="0" w:lastRowLastColumn="0"/>
            <w:tcW w:w="592" w:type="dxa"/>
            <w:tcBorders>
              <w:top w:val="nil"/>
            </w:tcBorders>
          </w:tcPr>
          <w:p w:rsidR="00C90DA2" w:rsidRDefault="00C90DA2" w:rsidP="00457516">
            <w:pPr>
              <w:rPr>
                <w:rFonts w:eastAsiaTheme="minorEastAsia"/>
                <w:sz w:val="18"/>
                <w:szCs w:val="18"/>
              </w:rPr>
            </w:pPr>
          </w:p>
        </w:tc>
        <w:tc>
          <w:tcPr>
            <w:tcW w:w="5328" w:type="dxa"/>
            <w:tcBorders>
              <w:top w:val="nil"/>
            </w:tcBorders>
          </w:tcPr>
          <w:p w:rsidR="00C90DA2" w:rsidRPr="00727AF6" w:rsidRDefault="00C90DA2" w:rsidP="00457516">
            <w:pPr>
              <w:cnfStyle w:val="000000000000" w:firstRow="0" w:lastRow="0" w:firstColumn="0" w:lastColumn="0" w:oddVBand="0" w:evenVBand="0" w:oddHBand="0" w:evenHBand="0" w:firstRowFirstColumn="0" w:firstRowLastColumn="0" w:lastRowFirstColumn="0" w:lastRowLastColumn="0"/>
            </w:pPr>
          </w:p>
        </w:tc>
        <w:tc>
          <w:tcPr>
            <w:tcW w:w="850" w:type="dxa"/>
            <w:tcBorders>
              <w:top w:val="nil"/>
              <w:bottom w:val="nil"/>
              <w:right w:val="single" w:sz="4" w:space="0" w:color="auto"/>
            </w:tcBorders>
          </w:tcPr>
          <w:p w:rsidR="00C90DA2" w:rsidRPr="00EC5364"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C90DA2" w:rsidRPr="00EC5364"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C90DA2" w:rsidRPr="00EC5364"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C90DA2" w:rsidRPr="00EC5364"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C90DA2" w:rsidRPr="00EC5364"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C90DA2"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30" w:type="dxa"/>
            <w:tcBorders>
              <w:top w:val="nil"/>
              <w:left w:val="single" w:sz="4" w:space="0" w:color="auto"/>
              <w:bottom w:val="nil"/>
              <w:right w:val="single" w:sz="4" w:space="0" w:color="auto"/>
            </w:tcBorders>
          </w:tcPr>
          <w:p w:rsidR="00C90DA2" w:rsidRPr="00752A33"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C90DA2"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C90DA2" w:rsidRPr="00752A33" w:rsidRDefault="00C90DA2"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sidRPr="00752A33">
              <w:rPr>
                <w:rFonts w:eastAsiaTheme="minorEastAsia"/>
              </w:rPr>
              <w:t>11</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Разработка и реализация отраслевых программ.</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BB606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D8356C"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r>
      <w:tr w:rsidR="00C90DA2"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Pr>
                <w:rFonts w:eastAsiaTheme="minorEastAsia"/>
              </w:rPr>
              <w:t>12</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Учет автомобильных дорог.</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01" w:type="dxa"/>
            <w:tcBorders>
              <w:top w:val="nil"/>
              <w:left w:val="single" w:sz="4" w:space="0" w:color="auto"/>
              <w:bottom w:val="nil"/>
              <w:right w:val="single" w:sz="4" w:space="0" w:color="auto"/>
            </w:tcBorders>
          </w:tcPr>
          <w:p w:rsidR="00590367" w:rsidRPr="00EC5364" w:rsidRDefault="00BB606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Pr>
                <w:rFonts w:eastAsiaTheme="minorEastAsia"/>
              </w:rPr>
              <w:t>13</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Осуществление технического надзора за дорожными работами.</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r>
      <w:tr w:rsidR="00C90DA2"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Pr="00752A33" w:rsidRDefault="00590367" w:rsidP="00457516">
            <w:pPr>
              <w:rPr>
                <w:rFonts w:eastAsiaTheme="minorEastAsia"/>
              </w:rPr>
            </w:pPr>
            <w:r>
              <w:rPr>
                <w:rFonts w:eastAsiaTheme="minorEastAsia"/>
              </w:rPr>
              <w:t>14</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Приемка в эксплуатацию автодорог.</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3</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Pr>
          <w:p w:rsidR="00590367" w:rsidRDefault="00590367" w:rsidP="00457516">
            <w:pPr>
              <w:rPr>
                <w:rFonts w:eastAsiaTheme="minorEastAsia"/>
              </w:rPr>
            </w:pPr>
            <w:r>
              <w:rPr>
                <w:rFonts w:eastAsiaTheme="minorEastAsia"/>
              </w:rPr>
              <w:t>15</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Подготовка проектов строительства, ремонта и содержания автодорог.</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3</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C90DA2"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Default="00590367" w:rsidP="00457516">
            <w:pPr>
              <w:rPr>
                <w:rFonts w:eastAsiaTheme="minorEastAsia"/>
              </w:rPr>
            </w:pPr>
            <w:r>
              <w:rPr>
                <w:rFonts w:eastAsiaTheme="minorEastAsia"/>
              </w:rPr>
              <w:t>16</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Приемка выполненных дорожных работ.</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Pr>
          <w:p w:rsidR="00590367" w:rsidRDefault="00590367" w:rsidP="00457516">
            <w:pPr>
              <w:rPr>
                <w:rFonts w:eastAsiaTheme="minorEastAsia"/>
              </w:rPr>
            </w:pPr>
            <w:r>
              <w:rPr>
                <w:rFonts w:eastAsiaTheme="minorEastAsia"/>
              </w:rPr>
              <w:t>17</w:t>
            </w:r>
          </w:p>
        </w:tc>
        <w:tc>
          <w:tcPr>
            <w:tcW w:w="5328" w:type="dxa"/>
          </w:tcPr>
          <w:p w:rsidR="00590367" w:rsidRPr="00752A33" w:rsidRDefault="00590367" w:rsidP="0045751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Контроль за целевым и эффективным использованием выделенных средств.</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590367" w:rsidRPr="00752A33" w:rsidRDefault="00B5289A" w:rsidP="00EC5364">
            <w:pPr>
              <w:tabs>
                <w:tab w:val="left" w:pos="200"/>
                <w:tab w:val="center" w:pos="287"/>
              </w:tabs>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ab/>
              <w:t>1</w:t>
            </w:r>
          </w:p>
        </w:tc>
        <w:tc>
          <w:tcPr>
            <w:tcW w:w="1130" w:type="dxa"/>
            <w:tcBorders>
              <w:top w:val="nil"/>
              <w:left w:val="single" w:sz="4" w:space="0" w:color="auto"/>
              <w:bottom w:val="nil"/>
              <w:right w:val="single" w:sz="4" w:space="0" w:color="auto"/>
            </w:tcBorders>
          </w:tcPr>
          <w:p w:rsidR="00590367" w:rsidRPr="00752A33" w:rsidRDefault="00B5289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w:t>
            </w:r>
          </w:p>
        </w:tc>
        <w:tc>
          <w:tcPr>
            <w:tcW w:w="712" w:type="dxa"/>
            <w:tcBorders>
              <w:top w:val="nil"/>
              <w:left w:val="single" w:sz="4" w:space="0" w:color="auto"/>
              <w:bottom w:val="nil"/>
              <w:right w:val="single" w:sz="4" w:space="0" w:color="auto"/>
            </w:tcBorders>
          </w:tcPr>
          <w:p w:rsidR="00590367" w:rsidRPr="00752A33" w:rsidRDefault="00B5289A"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C90DA2"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Default="00590367" w:rsidP="00457516">
            <w:pPr>
              <w:rPr>
                <w:rFonts w:eastAsiaTheme="minorEastAsia"/>
              </w:rPr>
            </w:pPr>
            <w:r>
              <w:rPr>
                <w:rFonts w:eastAsiaTheme="minorEastAsia"/>
              </w:rPr>
              <w:t>18</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Осуществление работ по ремонту и содержанию автодорог.</w:t>
            </w:r>
          </w:p>
        </w:tc>
        <w:tc>
          <w:tcPr>
            <w:tcW w:w="850" w:type="dxa"/>
            <w:tcBorders>
              <w:top w:val="nil"/>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B5289A">
              <w:rPr>
                <w:rFonts w:eastAsiaTheme="minorEastAsia"/>
              </w:rPr>
              <w:t>1</w:t>
            </w: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791" w:type="dxa"/>
            <w:tcBorders>
              <w:top w:val="nil"/>
              <w:left w:val="single" w:sz="4" w:space="0" w:color="auto"/>
              <w:bottom w:val="nil"/>
              <w:right w:val="single" w:sz="4" w:space="0" w:color="auto"/>
            </w:tcBorders>
          </w:tcPr>
          <w:p w:rsidR="00590367" w:rsidRPr="00752A33" w:rsidRDefault="00B5289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712" w:type="dxa"/>
            <w:tcBorders>
              <w:top w:val="nil"/>
              <w:left w:val="single" w:sz="4" w:space="0" w:color="auto"/>
              <w:bottom w:val="nil"/>
              <w:right w:val="single" w:sz="4" w:space="0" w:color="auto"/>
            </w:tcBorders>
          </w:tcPr>
          <w:p w:rsidR="00590367" w:rsidRPr="00752A33" w:rsidRDefault="00B5289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w:t>
            </w:r>
          </w:p>
        </w:tc>
        <w:tc>
          <w:tcPr>
            <w:tcW w:w="1168" w:type="dxa"/>
            <w:tcBorders>
              <w:top w:val="nil"/>
              <w:left w:val="single" w:sz="4" w:space="0" w:color="auto"/>
              <w:bottom w:val="nil"/>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C90DA2" w:rsidRPr="00752A33" w:rsidTr="00EC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Pr>
          <w:p w:rsidR="00590367" w:rsidRDefault="00590367" w:rsidP="00457516">
            <w:pPr>
              <w:rPr>
                <w:rFonts w:eastAsiaTheme="minorEastAsia"/>
              </w:rPr>
            </w:pPr>
            <w:r>
              <w:rPr>
                <w:rFonts w:eastAsiaTheme="minorEastAsia"/>
              </w:rPr>
              <w:t>19</w:t>
            </w:r>
          </w:p>
        </w:tc>
        <w:tc>
          <w:tcPr>
            <w:tcW w:w="5328" w:type="dxa"/>
          </w:tcPr>
          <w:p w:rsidR="00590367" w:rsidRPr="00752A33" w:rsidRDefault="00590367" w:rsidP="00457516">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Формирование ежегодных планов по ремонту и содержанию автодорог.</w:t>
            </w:r>
          </w:p>
        </w:tc>
        <w:tc>
          <w:tcPr>
            <w:tcW w:w="850" w:type="dxa"/>
            <w:tcBorders>
              <w:top w:val="nil"/>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5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1134"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1</w:t>
            </w:r>
          </w:p>
        </w:tc>
        <w:tc>
          <w:tcPr>
            <w:tcW w:w="1026"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tc>
        <w:tc>
          <w:tcPr>
            <w:tcW w:w="801" w:type="dxa"/>
            <w:tcBorders>
              <w:top w:val="nil"/>
              <w:left w:val="single" w:sz="4" w:space="0" w:color="auto"/>
              <w:bottom w:val="nil"/>
              <w:right w:val="single" w:sz="4" w:space="0" w:color="auto"/>
            </w:tcBorders>
          </w:tcPr>
          <w:p w:rsidR="00590367" w:rsidRPr="00EC5364"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B5289A">
              <w:rPr>
                <w:rFonts w:eastAsiaTheme="minorEastAsia"/>
              </w:rPr>
              <w:t>2</w:t>
            </w:r>
          </w:p>
        </w:tc>
        <w:tc>
          <w:tcPr>
            <w:tcW w:w="791"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1130"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nil"/>
              <w:right w:val="single" w:sz="4" w:space="0" w:color="auto"/>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1168" w:type="dxa"/>
            <w:tcBorders>
              <w:top w:val="nil"/>
              <w:left w:val="single" w:sz="4" w:space="0" w:color="auto"/>
              <w:bottom w:val="nil"/>
            </w:tcBorders>
          </w:tcPr>
          <w:p w:rsidR="00590367" w:rsidRPr="00752A33" w:rsidRDefault="00590367" w:rsidP="00457516">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C90DA2" w:rsidRPr="00752A33" w:rsidTr="00EC5364">
        <w:tc>
          <w:tcPr>
            <w:cnfStyle w:val="001000000000" w:firstRow="0" w:lastRow="0" w:firstColumn="1" w:lastColumn="0" w:oddVBand="0" w:evenVBand="0" w:oddHBand="0" w:evenHBand="0" w:firstRowFirstColumn="0" w:firstRowLastColumn="0" w:lastRowFirstColumn="0" w:lastRowLastColumn="0"/>
            <w:tcW w:w="592" w:type="dxa"/>
          </w:tcPr>
          <w:p w:rsidR="00590367" w:rsidRDefault="00590367" w:rsidP="00457516">
            <w:pPr>
              <w:rPr>
                <w:rFonts w:eastAsiaTheme="minorEastAsia"/>
              </w:rPr>
            </w:pPr>
            <w:r>
              <w:rPr>
                <w:rFonts w:eastAsiaTheme="minorEastAsia"/>
              </w:rPr>
              <w:t>20</w:t>
            </w:r>
          </w:p>
        </w:tc>
        <w:tc>
          <w:tcPr>
            <w:tcW w:w="5328" w:type="dxa"/>
          </w:tcPr>
          <w:p w:rsidR="00590367" w:rsidRPr="00752A33" w:rsidRDefault="00590367" w:rsidP="00457516">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Обеспечение эффективного использования дорожной техники и оборудования.</w:t>
            </w:r>
          </w:p>
        </w:tc>
        <w:tc>
          <w:tcPr>
            <w:tcW w:w="850" w:type="dxa"/>
            <w:tcBorders>
              <w:top w:val="nil"/>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851" w:type="dxa"/>
            <w:tcBorders>
              <w:top w:val="nil"/>
              <w:left w:val="single" w:sz="4" w:space="0" w:color="auto"/>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34" w:type="dxa"/>
            <w:tcBorders>
              <w:top w:val="nil"/>
              <w:left w:val="single" w:sz="4" w:space="0" w:color="auto"/>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1026" w:type="dxa"/>
            <w:tcBorders>
              <w:top w:val="nil"/>
              <w:left w:val="single" w:sz="4" w:space="0" w:color="auto"/>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c>
          <w:tcPr>
            <w:tcW w:w="801" w:type="dxa"/>
            <w:tcBorders>
              <w:top w:val="nil"/>
              <w:left w:val="single" w:sz="4" w:space="0" w:color="auto"/>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791" w:type="dxa"/>
            <w:tcBorders>
              <w:top w:val="nil"/>
              <w:left w:val="single" w:sz="4" w:space="0" w:color="auto"/>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w:t>
            </w:r>
          </w:p>
        </w:tc>
        <w:tc>
          <w:tcPr>
            <w:tcW w:w="1130" w:type="dxa"/>
            <w:tcBorders>
              <w:top w:val="nil"/>
              <w:left w:val="single" w:sz="4" w:space="0" w:color="auto"/>
              <w:bottom w:val="single" w:sz="8" w:space="0" w:color="000000" w:themeColor="text1"/>
              <w:right w:val="single" w:sz="4" w:space="0" w:color="auto"/>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c>
          <w:tcPr>
            <w:tcW w:w="712" w:type="dxa"/>
            <w:tcBorders>
              <w:top w:val="nil"/>
              <w:left w:val="single" w:sz="4" w:space="0" w:color="auto"/>
              <w:bottom w:val="single" w:sz="8" w:space="0" w:color="000000" w:themeColor="text1"/>
              <w:right w:val="single" w:sz="4" w:space="0" w:color="auto"/>
            </w:tcBorders>
          </w:tcPr>
          <w:p w:rsidR="00590367" w:rsidRPr="00752A33" w:rsidRDefault="00B5289A"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w:t>
            </w:r>
          </w:p>
        </w:tc>
        <w:tc>
          <w:tcPr>
            <w:tcW w:w="1168" w:type="dxa"/>
            <w:tcBorders>
              <w:top w:val="nil"/>
              <w:left w:val="single" w:sz="4" w:space="0" w:color="auto"/>
              <w:bottom w:val="single" w:sz="8" w:space="0" w:color="000000" w:themeColor="text1"/>
            </w:tcBorders>
          </w:tcPr>
          <w:p w:rsidR="00590367" w:rsidRPr="00752A33" w:rsidRDefault="00590367" w:rsidP="00457516">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rsidR="00590367" w:rsidRDefault="00590367" w:rsidP="00590367">
      <w:pPr>
        <w:rPr>
          <w:i/>
        </w:rPr>
      </w:pPr>
      <w:r>
        <w:rPr>
          <w:i/>
        </w:rPr>
        <w:t>Примечания</w:t>
      </w:r>
      <w:r w:rsidRPr="00727AF6">
        <w:rPr>
          <w:i/>
        </w:rPr>
        <w:t>: Функция под №10 после перераспределения будет разделен</w:t>
      </w:r>
      <w:r>
        <w:rPr>
          <w:i/>
        </w:rPr>
        <w:t>а</w:t>
      </w:r>
      <w:r w:rsidR="001F076A">
        <w:rPr>
          <w:i/>
        </w:rPr>
        <w:t xml:space="preserve"> на 4 составляющих 10.1, 10.2,</w:t>
      </w:r>
      <w:r w:rsidRPr="00727AF6">
        <w:rPr>
          <w:i/>
        </w:rPr>
        <w:t xml:space="preserve"> 10.3</w:t>
      </w:r>
      <w:r w:rsidR="001F076A">
        <w:rPr>
          <w:i/>
        </w:rPr>
        <w:t xml:space="preserve"> и 10.4</w:t>
      </w:r>
      <w:r w:rsidRPr="00727AF6">
        <w:rPr>
          <w:i/>
        </w:rPr>
        <w:t>.</w:t>
      </w:r>
    </w:p>
    <w:p w:rsidR="00590367" w:rsidRPr="0071751B" w:rsidRDefault="00590367" w:rsidP="00590367">
      <w:r w:rsidRPr="00590367">
        <w:rPr>
          <w:b/>
        </w:rPr>
        <w:t>Условные обозначения:</w:t>
      </w:r>
      <w:r>
        <w:rPr>
          <w:i/>
        </w:rPr>
        <w:t xml:space="preserve"> </w:t>
      </w:r>
      <w:r>
        <w:rPr>
          <w:i/>
        </w:rPr>
        <w:tab/>
      </w:r>
      <w:r w:rsidRPr="0071751B">
        <w:t xml:space="preserve">- непосредственное выполнение </w:t>
      </w:r>
      <w:r w:rsidRPr="0071751B">
        <w:tab/>
      </w:r>
      <w:r w:rsidR="00BB606A">
        <w:tab/>
      </w:r>
      <w:r w:rsidR="00BB606A">
        <w:tab/>
      </w:r>
      <w:r w:rsidR="00BB606A">
        <w:tab/>
      </w:r>
      <w:r w:rsidRPr="0071751B">
        <w:t>– 1;</w:t>
      </w:r>
    </w:p>
    <w:p w:rsidR="00590367" w:rsidRPr="0071751B" w:rsidRDefault="00590367" w:rsidP="00590367">
      <w:r w:rsidRPr="0071751B">
        <w:tab/>
      </w:r>
      <w:r w:rsidRPr="0071751B">
        <w:tab/>
      </w:r>
      <w:r w:rsidRPr="0071751B">
        <w:tab/>
      </w:r>
      <w:r w:rsidRPr="0071751B">
        <w:tab/>
        <w:t>- контроль</w:t>
      </w:r>
      <w:r w:rsidR="00672F4E">
        <w:t xml:space="preserve"> или координация</w:t>
      </w:r>
      <w:r w:rsidRPr="0071751B">
        <w:t xml:space="preserve"> выполнения функции </w:t>
      </w:r>
      <w:r w:rsidRPr="0071751B">
        <w:tab/>
        <w:t>– 2;</w:t>
      </w:r>
    </w:p>
    <w:p w:rsidR="00590367" w:rsidRDefault="00590367" w:rsidP="00590367">
      <w:r w:rsidRPr="0071751B">
        <w:tab/>
      </w:r>
      <w:r w:rsidRPr="0071751B">
        <w:tab/>
      </w:r>
      <w:r w:rsidRPr="0071751B">
        <w:tab/>
      </w:r>
      <w:r w:rsidRPr="0071751B">
        <w:tab/>
        <w:t>- участие или содействие</w:t>
      </w:r>
      <w:r w:rsidR="00BB606A">
        <w:t xml:space="preserve"> в</w:t>
      </w:r>
      <w:r w:rsidRPr="0071751B">
        <w:t xml:space="preserve"> </w:t>
      </w:r>
      <w:r w:rsidR="00BB606A">
        <w:t>выполнении функции</w:t>
      </w:r>
      <w:r w:rsidRPr="0071751B">
        <w:tab/>
        <w:t>– 3</w:t>
      </w:r>
      <w:r w:rsidR="00B5289A">
        <w:t>;</w:t>
      </w:r>
    </w:p>
    <w:p w:rsidR="009A6DBC" w:rsidRDefault="00B5289A" w:rsidP="00EC5364">
      <w:pPr>
        <w:ind w:left="2835"/>
        <w:sectPr w:rsidR="009A6DBC" w:rsidSect="009A6DBC">
          <w:pgSz w:w="16838" w:h="11906" w:orient="landscape" w:code="9"/>
          <w:pgMar w:top="1418" w:right="720" w:bottom="851" w:left="1276" w:header="709" w:footer="709" w:gutter="0"/>
          <w:cols w:space="708"/>
          <w:docGrid w:linePitch="360"/>
        </w:sectPr>
      </w:pPr>
      <w:r>
        <w:t xml:space="preserve">- по контракту </w:t>
      </w:r>
      <w:r>
        <w:tab/>
      </w:r>
      <w:r>
        <w:tab/>
      </w:r>
      <w:r>
        <w:tab/>
      </w:r>
      <w:r>
        <w:tab/>
      </w:r>
      <w:r>
        <w:tab/>
      </w:r>
      <w:r>
        <w:tab/>
        <w:t>– 4</w:t>
      </w:r>
    </w:p>
    <w:p w:rsidR="00B5289A" w:rsidRDefault="00B5289A" w:rsidP="00EC5364">
      <w:pPr>
        <w:ind w:left="2835"/>
      </w:pPr>
      <w:r>
        <w:lastRenderedPageBreak/>
        <w:t xml:space="preserve"> </w:t>
      </w:r>
    </w:p>
    <w:p w:rsidR="00F36AC8" w:rsidRDefault="00F36AC8" w:rsidP="00590367"/>
    <w:p w:rsidR="00CC2ABC" w:rsidRDefault="009A6DBC" w:rsidP="009A6DBC">
      <w:pPr>
        <w:spacing w:before="120"/>
      </w:pPr>
      <w:r>
        <w:rPr>
          <w:noProof/>
        </w:rPr>
        <w:drawing>
          <wp:anchor distT="0" distB="0" distL="114300" distR="114300" simplePos="0" relativeHeight="251682816" behindDoc="1" locked="0" layoutInCell="1" allowOverlap="1" wp14:anchorId="188B752E" wp14:editId="391B149E">
            <wp:simplePos x="0" y="0"/>
            <wp:positionH relativeFrom="column">
              <wp:posOffset>1905</wp:posOffset>
            </wp:positionH>
            <wp:positionV relativeFrom="paragraph">
              <wp:posOffset>276860</wp:posOffset>
            </wp:positionV>
            <wp:extent cx="5353050" cy="3867150"/>
            <wp:effectExtent l="0" t="0" r="0" b="0"/>
            <wp:wrapTight wrapText="bothSides">
              <wp:wrapPolygon edited="0">
                <wp:start x="0" y="0"/>
                <wp:lineTo x="0" y="21494"/>
                <wp:lineTo x="21523" y="21494"/>
                <wp:lineTo x="21523"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3867150"/>
                    </a:xfrm>
                    <a:prstGeom prst="rect">
                      <a:avLst/>
                    </a:prstGeom>
                    <a:noFill/>
                  </pic:spPr>
                </pic:pic>
              </a:graphicData>
            </a:graphic>
            <wp14:sizeRelH relativeFrom="page">
              <wp14:pctWidth>0</wp14:pctWidth>
            </wp14:sizeRelH>
            <wp14:sizeRelV relativeFrom="page">
              <wp14:pctHeight>0</wp14:pctHeight>
            </wp14:sizeRelV>
          </wp:anchor>
        </w:drawing>
      </w:r>
      <w:r>
        <w:t>Организационная схема показана ниже:</w:t>
      </w:r>
      <w:r w:rsidRPr="009A6DBC">
        <w:t xml:space="preserve"> </w:t>
      </w: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CC2ABC" w:rsidRDefault="00CC2ABC" w:rsidP="009A6DBC">
      <w:pPr>
        <w:spacing w:before="120"/>
      </w:pPr>
    </w:p>
    <w:p w:rsidR="009A6DBC" w:rsidRDefault="00CC2ABC" w:rsidP="009A6DBC">
      <w:pPr>
        <w:spacing w:before="120"/>
      </w:pPr>
      <w:r>
        <w:t xml:space="preserve">Министерство транспорта и коммуникаций останется собственником дорожной сети. Эта позиция будет укрепляться путем заключения ежегодного Соглашения </w:t>
      </w:r>
      <w:r w:rsidR="009A6DBC">
        <w:t xml:space="preserve">о </w:t>
      </w:r>
      <w:r w:rsidR="002A15C4">
        <w:t>к</w:t>
      </w:r>
      <w:r>
        <w:t xml:space="preserve">ачестве </w:t>
      </w:r>
      <w:r w:rsidR="002A15C4">
        <w:t>у</w:t>
      </w:r>
      <w:r>
        <w:t xml:space="preserve">слуг </w:t>
      </w:r>
      <w:r w:rsidR="009A6DBC">
        <w:t xml:space="preserve">(СКУ), в котором будут определены задачи дорожной сети по отношению к пользователям дорог и общий бюджет, выделяемый на содержание. МТК будет также продолжать исполнять роль заемщика в кредитах на инвестиционные проекты, но делегирует роль заказчика </w:t>
      </w:r>
      <w:r>
        <w:t xml:space="preserve">Агентству </w:t>
      </w:r>
      <w:r w:rsidR="002A15C4">
        <w:t>а</w:t>
      </w:r>
      <w:r>
        <w:t>втодорог</w:t>
      </w:r>
      <w:r w:rsidR="009A6DBC">
        <w:t>.</w:t>
      </w:r>
    </w:p>
    <w:p w:rsidR="009A6DBC" w:rsidRDefault="00CC2ABC" w:rsidP="009A6DBC">
      <w:r w:rsidRPr="00CC2ABC">
        <w:t>Агентств</w:t>
      </w:r>
      <w:r>
        <w:t>о</w:t>
      </w:r>
      <w:r w:rsidRPr="00CC2ABC">
        <w:t xml:space="preserve"> </w:t>
      </w:r>
      <w:r w:rsidR="002A15C4">
        <w:t>а</w:t>
      </w:r>
      <w:r w:rsidRPr="00CC2ABC">
        <w:t xml:space="preserve">втодорог </w:t>
      </w:r>
      <w:r w:rsidR="009A6DBC">
        <w:t>будет формироваться путем у</w:t>
      </w:r>
      <w:r>
        <w:t>сил</w:t>
      </w:r>
      <w:r w:rsidR="009A6DBC">
        <w:t xml:space="preserve">ения существующего Департамента дорожного хозяйства. Оно будет организацией, занимающейся управлением дорожным хозяйством в соответствии с ежегодным соглашением с МТК. Соглашение СКУ будет регулировать деятельность </w:t>
      </w:r>
      <w:proofErr w:type="gramStart"/>
      <w:r w:rsidR="009A6DBC">
        <w:t>Агентства</w:t>
      </w:r>
      <w:proofErr w:type="gramEnd"/>
      <w:r w:rsidR="009A6DBC">
        <w:t xml:space="preserve"> и предоставлять ему ресурсы для содержания и улучшения сети. Агентство должно усилить деятельность по мониторингу состояния сети и контроль </w:t>
      </w:r>
      <w:r>
        <w:t xml:space="preserve">работ по </w:t>
      </w:r>
      <w:r w:rsidR="009A6DBC">
        <w:t>строительств</w:t>
      </w:r>
      <w:r>
        <w:t>у</w:t>
      </w:r>
      <w:r w:rsidR="009A6DBC">
        <w:t xml:space="preserve"> и содержанию путем создания отдела СУДА, небольших региональных офисов и привлекая  консультантов</w:t>
      </w:r>
      <w:r w:rsidR="009A6DBC" w:rsidRPr="00037B0D">
        <w:t xml:space="preserve"> </w:t>
      </w:r>
      <w:r w:rsidR="009A6DBC">
        <w:t>по надзору.</w:t>
      </w:r>
    </w:p>
    <w:p w:rsidR="009A6DBC" w:rsidRPr="00B5289A" w:rsidRDefault="009A6DBC" w:rsidP="009A6DBC">
      <w:pPr>
        <w:sectPr w:rsidR="009A6DBC" w:rsidRPr="00B5289A" w:rsidSect="00EC5364">
          <w:pgSz w:w="11906" w:h="16838" w:code="9"/>
          <w:pgMar w:top="720" w:right="851" w:bottom="1276" w:left="1418" w:header="709" w:footer="709" w:gutter="0"/>
          <w:cols w:space="708"/>
          <w:docGrid w:linePitch="360"/>
        </w:sectPr>
      </w:pPr>
      <w:r>
        <w:t>Существующие ПЛУАД и ДЭП будут объединены в небольшое количество государственных предприятий по ремонту и строительству дорог. Деятельность этих предприятий будет сконцентрирована на предоставлении услуг по содержанию дорог в рамках многолетних контрактов и участия в дорожно-ремонтных работах. Консолидация в таком виде освободит административные ресурсы и поможет ГП укрепить потенциал по содержанию.</w:t>
      </w:r>
    </w:p>
    <w:p w:rsidR="001E00CB" w:rsidRPr="00EC5364" w:rsidRDefault="001E00CB" w:rsidP="0088696F">
      <w:pPr>
        <w:pStyle w:val="2"/>
        <w:numPr>
          <w:ilvl w:val="1"/>
          <w:numId w:val="5"/>
        </w:numPr>
        <w:ind w:left="0" w:firstLine="851"/>
        <w:rPr>
          <w:rFonts w:cs="Times New Roman"/>
          <w:szCs w:val="26"/>
        </w:rPr>
      </w:pPr>
      <w:bookmarkStart w:id="15" w:name="_Toc421695098"/>
      <w:r w:rsidRPr="00EC5364">
        <w:rPr>
          <w:rFonts w:cs="Times New Roman"/>
          <w:szCs w:val="26"/>
        </w:rPr>
        <w:lastRenderedPageBreak/>
        <w:t>Нормативн</w:t>
      </w:r>
      <w:r w:rsidR="00F0207B">
        <w:rPr>
          <w:rFonts w:cs="Times New Roman"/>
          <w:szCs w:val="26"/>
        </w:rPr>
        <w:t>о</w:t>
      </w:r>
      <w:r w:rsidR="002A15C4">
        <w:rPr>
          <w:rFonts w:cs="Times New Roman"/>
          <w:szCs w:val="26"/>
        </w:rPr>
        <w:t>-</w:t>
      </w:r>
      <w:r w:rsidRPr="00EC5364">
        <w:rPr>
          <w:rFonts w:cs="Times New Roman"/>
          <w:szCs w:val="26"/>
        </w:rPr>
        <w:t xml:space="preserve">правовые акты, регулирующие </w:t>
      </w:r>
      <w:r w:rsidR="00141E5B" w:rsidRPr="00EC5364">
        <w:rPr>
          <w:rFonts w:cs="Times New Roman"/>
          <w:szCs w:val="26"/>
        </w:rPr>
        <w:t>дорожную деятельность в дорожном секторе</w:t>
      </w:r>
      <w:bookmarkEnd w:id="15"/>
    </w:p>
    <w:p w:rsidR="001E00CB" w:rsidRDefault="001E00CB" w:rsidP="001E00CB">
      <w:pPr>
        <w:pStyle w:val="afc"/>
        <w:ind w:left="1636"/>
        <w:jc w:val="both"/>
        <w:rPr>
          <w:rFonts w:ascii="Times New Roman" w:hAnsi="Times New Roman" w:cs="Times New Roman"/>
          <w:color w:val="7F7F7F" w:themeColor="text1" w:themeTint="80"/>
          <w:sz w:val="28"/>
          <w:szCs w:val="28"/>
        </w:rPr>
      </w:pPr>
    </w:p>
    <w:p w:rsidR="001E00CB" w:rsidRPr="007E25AA" w:rsidRDefault="001E00CB" w:rsidP="0088696F">
      <w:pPr>
        <w:pStyle w:val="3"/>
        <w:numPr>
          <w:ilvl w:val="2"/>
          <w:numId w:val="5"/>
        </w:numPr>
        <w:ind w:left="0" w:firstLine="851"/>
        <w:rPr>
          <w:rFonts w:cs="Times New Roman"/>
          <w:szCs w:val="26"/>
        </w:rPr>
      </w:pPr>
      <w:bookmarkStart w:id="16" w:name="_Toc421695099"/>
      <w:r w:rsidRPr="007E25AA">
        <w:rPr>
          <w:rFonts w:cs="Times New Roman"/>
          <w:szCs w:val="26"/>
        </w:rPr>
        <w:t>Анализ существующей системы нормативно</w:t>
      </w:r>
      <w:r w:rsidR="002A15C4">
        <w:rPr>
          <w:rFonts w:cs="Times New Roman"/>
          <w:szCs w:val="26"/>
        </w:rPr>
        <w:t>-</w:t>
      </w:r>
      <w:r w:rsidR="00141E5B" w:rsidRPr="007E25AA">
        <w:rPr>
          <w:rFonts w:cs="Times New Roman"/>
          <w:szCs w:val="26"/>
        </w:rPr>
        <w:t>правовой базы дорожного сектора</w:t>
      </w:r>
      <w:bookmarkEnd w:id="16"/>
    </w:p>
    <w:p w:rsidR="001E00CB" w:rsidRDefault="001E00CB" w:rsidP="001E00CB">
      <w:pPr>
        <w:pStyle w:val="afc"/>
        <w:ind w:left="1636"/>
        <w:jc w:val="both"/>
        <w:rPr>
          <w:rFonts w:ascii="Times New Roman" w:hAnsi="Times New Roman" w:cs="Times New Roman"/>
          <w:color w:val="7F7F7F" w:themeColor="text1" w:themeTint="80"/>
          <w:sz w:val="28"/>
          <w:szCs w:val="28"/>
        </w:rPr>
      </w:pPr>
    </w:p>
    <w:p w:rsidR="001E00CB" w:rsidRPr="00BA2A14" w:rsidRDefault="001E00CB" w:rsidP="001E00CB">
      <w:pPr>
        <w:pStyle w:val="afc"/>
        <w:spacing w:line="276" w:lineRule="auto"/>
        <w:ind w:firstLine="851"/>
        <w:jc w:val="both"/>
        <w:rPr>
          <w:rFonts w:ascii="Times New Roman" w:hAnsi="Times New Roman" w:cs="Times New Roman"/>
          <w:sz w:val="26"/>
          <w:szCs w:val="26"/>
        </w:rPr>
      </w:pPr>
      <w:r w:rsidRPr="00BA2A14">
        <w:rPr>
          <w:rFonts w:ascii="Times New Roman" w:hAnsi="Times New Roman" w:cs="Times New Roman"/>
          <w:sz w:val="26"/>
          <w:szCs w:val="26"/>
        </w:rPr>
        <w:t>Существующая система нормативно</w:t>
      </w:r>
      <w:r w:rsidR="002A15C4">
        <w:rPr>
          <w:rFonts w:ascii="Times New Roman" w:hAnsi="Times New Roman" w:cs="Times New Roman"/>
          <w:sz w:val="26"/>
          <w:szCs w:val="26"/>
        </w:rPr>
        <w:t>-</w:t>
      </w:r>
      <w:r w:rsidRPr="00BA2A14">
        <w:rPr>
          <w:rFonts w:ascii="Times New Roman" w:hAnsi="Times New Roman" w:cs="Times New Roman"/>
          <w:sz w:val="26"/>
          <w:szCs w:val="26"/>
        </w:rPr>
        <w:t>правовой базы, регулирующая деятельность в дорожной отрасли</w:t>
      </w:r>
      <w:r w:rsidR="002A15C4">
        <w:rPr>
          <w:rFonts w:ascii="Times New Roman" w:hAnsi="Times New Roman" w:cs="Times New Roman"/>
          <w:sz w:val="26"/>
          <w:szCs w:val="26"/>
        </w:rPr>
        <w:t>,</w:t>
      </w:r>
      <w:r w:rsidRPr="00BA2A14">
        <w:rPr>
          <w:rFonts w:ascii="Times New Roman" w:hAnsi="Times New Roman" w:cs="Times New Roman"/>
          <w:sz w:val="26"/>
          <w:szCs w:val="26"/>
        </w:rPr>
        <w:t xml:space="preserve"> состоит из следующих основных нормативн</w:t>
      </w:r>
      <w:proofErr w:type="gramStart"/>
      <w:r w:rsidR="002A15C4">
        <w:rPr>
          <w:rFonts w:ascii="Times New Roman" w:hAnsi="Times New Roman" w:cs="Times New Roman"/>
          <w:sz w:val="26"/>
          <w:szCs w:val="26"/>
        </w:rPr>
        <w:t>о-</w:t>
      </w:r>
      <w:proofErr w:type="gramEnd"/>
      <w:r w:rsidRPr="00BA2A14">
        <w:rPr>
          <w:rFonts w:ascii="Times New Roman" w:hAnsi="Times New Roman" w:cs="Times New Roman"/>
          <w:sz w:val="26"/>
          <w:szCs w:val="26"/>
        </w:rPr>
        <w:t xml:space="preserve"> правовых актов:</w:t>
      </w:r>
    </w:p>
    <w:p w:rsidR="001E00CB" w:rsidRPr="00BA2A14" w:rsidRDefault="001E00CB" w:rsidP="00EC5364">
      <w:pPr>
        <w:pStyle w:val="afc"/>
        <w:numPr>
          <w:ilvl w:val="0"/>
          <w:numId w:val="22"/>
        </w:numPr>
        <w:spacing w:line="276" w:lineRule="auto"/>
        <w:jc w:val="both"/>
        <w:rPr>
          <w:rFonts w:ascii="Times New Roman" w:hAnsi="Times New Roman" w:cs="Times New Roman"/>
          <w:sz w:val="26"/>
          <w:szCs w:val="26"/>
        </w:rPr>
      </w:pPr>
      <w:r w:rsidRPr="00BA2A14">
        <w:rPr>
          <w:rFonts w:ascii="Times New Roman" w:hAnsi="Times New Roman" w:cs="Times New Roman"/>
          <w:sz w:val="26"/>
          <w:szCs w:val="26"/>
        </w:rPr>
        <w:t>Закон Кыргызской Республики «Об автомобильных дорогах»;</w:t>
      </w:r>
    </w:p>
    <w:p w:rsidR="001E00CB" w:rsidRPr="00BA2A14" w:rsidRDefault="001E00CB" w:rsidP="00EC5364">
      <w:pPr>
        <w:pStyle w:val="afc"/>
        <w:numPr>
          <w:ilvl w:val="0"/>
          <w:numId w:val="22"/>
        </w:numPr>
        <w:spacing w:line="276" w:lineRule="auto"/>
        <w:jc w:val="both"/>
        <w:rPr>
          <w:rFonts w:ascii="Times New Roman" w:hAnsi="Times New Roman" w:cs="Times New Roman"/>
          <w:sz w:val="26"/>
          <w:szCs w:val="26"/>
        </w:rPr>
      </w:pPr>
      <w:r w:rsidRPr="00BA2A14">
        <w:rPr>
          <w:rFonts w:ascii="Times New Roman" w:hAnsi="Times New Roman" w:cs="Times New Roman"/>
          <w:sz w:val="26"/>
          <w:szCs w:val="26"/>
        </w:rPr>
        <w:t>Закон Кыргызской Республики «О Дорожном фонде»;</w:t>
      </w:r>
    </w:p>
    <w:p w:rsidR="001E00CB" w:rsidRPr="00BA2A14" w:rsidRDefault="001E00CB" w:rsidP="00EC5364">
      <w:pPr>
        <w:pStyle w:val="afc"/>
        <w:numPr>
          <w:ilvl w:val="0"/>
          <w:numId w:val="22"/>
        </w:numPr>
        <w:spacing w:line="276" w:lineRule="auto"/>
        <w:jc w:val="both"/>
        <w:rPr>
          <w:rFonts w:ascii="Times New Roman" w:hAnsi="Times New Roman" w:cs="Times New Roman"/>
          <w:sz w:val="26"/>
          <w:szCs w:val="26"/>
        </w:rPr>
      </w:pPr>
      <w:r w:rsidRPr="00BA2A14">
        <w:rPr>
          <w:rFonts w:ascii="Times New Roman" w:hAnsi="Times New Roman" w:cs="Times New Roman"/>
          <w:sz w:val="26"/>
          <w:szCs w:val="26"/>
        </w:rPr>
        <w:t>Постановление Правительства Кыргызской Республики от 8 августа 2014 года №454 и другими;</w:t>
      </w:r>
    </w:p>
    <w:p w:rsidR="001E00CB" w:rsidRPr="00BA2A14" w:rsidRDefault="001E00CB" w:rsidP="00EC5364">
      <w:pPr>
        <w:pStyle w:val="afc"/>
        <w:numPr>
          <w:ilvl w:val="0"/>
          <w:numId w:val="22"/>
        </w:numPr>
        <w:spacing w:line="276" w:lineRule="auto"/>
        <w:jc w:val="both"/>
        <w:rPr>
          <w:rFonts w:ascii="Times New Roman" w:hAnsi="Times New Roman" w:cs="Times New Roman"/>
          <w:sz w:val="26"/>
          <w:szCs w:val="26"/>
        </w:rPr>
      </w:pPr>
      <w:r w:rsidRPr="00BA2A14">
        <w:rPr>
          <w:rFonts w:ascii="Times New Roman" w:hAnsi="Times New Roman" w:cs="Times New Roman"/>
          <w:sz w:val="26"/>
          <w:szCs w:val="26"/>
        </w:rPr>
        <w:t>Единые ведомственные нормы времени и расценки на работы, наиболее часто встречающиеся при строительстве и ремонте автомобильных дорог и искусственных сооружений. Част</w:t>
      </w:r>
      <w:r w:rsidR="00787ED7">
        <w:rPr>
          <w:rFonts w:ascii="Times New Roman" w:hAnsi="Times New Roman" w:cs="Times New Roman"/>
          <w:sz w:val="26"/>
          <w:szCs w:val="26"/>
        </w:rPr>
        <w:t>ь</w:t>
      </w:r>
      <w:r w:rsidRPr="00BA2A14">
        <w:rPr>
          <w:rFonts w:ascii="Times New Roman" w:hAnsi="Times New Roman" w:cs="Times New Roman"/>
          <w:sz w:val="26"/>
          <w:szCs w:val="26"/>
        </w:rPr>
        <w:t xml:space="preserve"> I. Строительство, ремонт автомобильных дорог и линейных зданий. М - 1989г.;</w:t>
      </w:r>
    </w:p>
    <w:p w:rsidR="001E00CB" w:rsidRPr="00BA2A14" w:rsidRDefault="001E00CB" w:rsidP="00EC5364">
      <w:pPr>
        <w:pStyle w:val="afc"/>
        <w:numPr>
          <w:ilvl w:val="0"/>
          <w:numId w:val="22"/>
        </w:numPr>
        <w:spacing w:line="276" w:lineRule="auto"/>
        <w:jc w:val="both"/>
        <w:rPr>
          <w:rFonts w:ascii="Times New Roman" w:hAnsi="Times New Roman" w:cs="Times New Roman"/>
          <w:sz w:val="26"/>
          <w:szCs w:val="26"/>
        </w:rPr>
      </w:pPr>
      <w:proofErr w:type="spellStart"/>
      <w:r w:rsidRPr="00BA2A14">
        <w:rPr>
          <w:rFonts w:ascii="Times New Roman" w:hAnsi="Times New Roman" w:cs="Times New Roman"/>
          <w:sz w:val="26"/>
          <w:szCs w:val="26"/>
        </w:rPr>
        <w:t>ЕНиР</w:t>
      </w:r>
      <w:proofErr w:type="spellEnd"/>
      <w:r w:rsidRPr="00BA2A14">
        <w:rPr>
          <w:rFonts w:ascii="Times New Roman" w:hAnsi="Times New Roman" w:cs="Times New Roman"/>
          <w:sz w:val="26"/>
          <w:szCs w:val="26"/>
        </w:rPr>
        <w:t>. Сборник Е17. Строительство автомобильных дорог. М -1989г;</w:t>
      </w:r>
    </w:p>
    <w:p w:rsidR="001E00CB" w:rsidRDefault="00DB4C84" w:rsidP="00EC5364">
      <w:pPr>
        <w:pStyle w:val="afc"/>
        <w:numPr>
          <w:ilvl w:val="0"/>
          <w:numId w:val="22"/>
        </w:numPr>
        <w:spacing w:line="276" w:lineRule="auto"/>
        <w:jc w:val="both"/>
        <w:rPr>
          <w:rFonts w:ascii="Times New Roman" w:hAnsi="Times New Roman" w:cs="Times New Roman"/>
          <w:sz w:val="26"/>
          <w:szCs w:val="26"/>
        </w:rPr>
      </w:pPr>
      <w:r w:rsidRPr="00BA2A14">
        <w:rPr>
          <w:rFonts w:ascii="Times New Roman" w:hAnsi="Times New Roman" w:cs="Times New Roman"/>
          <w:sz w:val="26"/>
          <w:szCs w:val="26"/>
        </w:rPr>
        <w:t xml:space="preserve">Другие </w:t>
      </w:r>
      <w:r w:rsidR="001E00CB" w:rsidRPr="00BA2A14">
        <w:rPr>
          <w:rFonts w:ascii="Times New Roman" w:hAnsi="Times New Roman" w:cs="Times New Roman"/>
          <w:sz w:val="26"/>
          <w:szCs w:val="26"/>
        </w:rPr>
        <w:t>технические нормати</w:t>
      </w:r>
      <w:r w:rsidR="001E00CB">
        <w:rPr>
          <w:rFonts w:ascii="Times New Roman" w:hAnsi="Times New Roman" w:cs="Times New Roman"/>
          <w:sz w:val="26"/>
          <w:szCs w:val="26"/>
        </w:rPr>
        <w:t>вные правовые акты до 1991 года;</w:t>
      </w:r>
    </w:p>
    <w:p w:rsidR="001E00CB" w:rsidRPr="00BA2A14" w:rsidRDefault="00DB4C84" w:rsidP="00EC5364">
      <w:pPr>
        <w:pStyle w:val="afc"/>
        <w:numPr>
          <w:ilvl w:val="0"/>
          <w:numId w:val="22"/>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Деятельность </w:t>
      </w:r>
      <w:r w:rsidR="001E00CB">
        <w:rPr>
          <w:rFonts w:ascii="Times New Roman" w:hAnsi="Times New Roman" w:cs="Times New Roman"/>
          <w:sz w:val="26"/>
          <w:szCs w:val="26"/>
        </w:rPr>
        <w:t xml:space="preserve">по закупкам работ и услуг регулируется Законом </w:t>
      </w:r>
      <w:proofErr w:type="gramStart"/>
      <w:r w:rsidR="001E00CB">
        <w:rPr>
          <w:rFonts w:ascii="Times New Roman" w:hAnsi="Times New Roman" w:cs="Times New Roman"/>
          <w:sz w:val="26"/>
          <w:szCs w:val="26"/>
        </w:rPr>
        <w:t>КР</w:t>
      </w:r>
      <w:proofErr w:type="gramEnd"/>
      <w:r w:rsidR="001E00CB">
        <w:rPr>
          <w:rFonts w:ascii="Times New Roman" w:hAnsi="Times New Roman" w:cs="Times New Roman"/>
          <w:sz w:val="26"/>
          <w:szCs w:val="26"/>
        </w:rPr>
        <w:t xml:space="preserve"> «О государственных закупках»</w:t>
      </w:r>
    </w:p>
    <w:p w:rsidR="001E00CB" w:rsidRPr="00BA2A14" w:rsidRDefault="001E00CB" w:rsidP="001E00CB">
      <w:pPr>
        <w:pStyle w:val="afc"/>
        <w:spacing w:line="276" w:lineRule="auto"/>
        <w:ind w:firstLine="851"/>
        <w:jc w:val="both"/>
        <w:rPr>
          <w:rFonts w:ascii="Times New Roman" w:hAnsi="Times New Roman" w:cs="Times New Roman"/>
          <w:sz w:val="26"/>
          <w:szCs w:val="26"/>
        </w:rPr>
      </w:pPr>
    </w:p>
    <w:p w:rsidR="001E00CB" w:rsidRPr="00BA2A14" w:rsidRDefault="001E00CB" w:rsidP="001E00CB">
      <w:pPr>
        <w:pStyle w:val="afc"/>
        <w:spacing w:line="276" w:lineRule="auto"/>
        <w:ind w:firstLine="851"/>
        <w:jc w:val="both"/>
        <w:rPr>
          <w:rFonts w:ascii="Times New Roman" w:hAnsi="Times New Roman" w:cs="Times New Roman"/>
          <w:sz w:val="26"/>
          <w:szCs w:val="26"/>
        </w:rPr>
      </w:pPr>
      <w:r w:rsidRPr="00EC5364">
        <w:rPr>
          <w:rFonts w:ascii="Times New Roman" w:hAnsi="Times New Roman" w:cs="Times New Roman"/>
          <w:sz w:val="26"/>
          <w:szCs w:val="26"/>
        </w:rPr>
        <w:t xml:space="preserve">Закон Кыргызской Республики «Об автомобильных дорогах» </w:t>
      </w:r>
      <w:r w:rsidRPr="00BA2A14">
        <w:rPr>
          <w:rFonts w:ascii="Times New Roman" w:hAnsi="Times New Roman" w:cs="Times New Roman"/>
          <w:sz w:val="26"/>
          <w:szCs w:val="26"/>
        </w:rPr>
        <w:t>определяет экономические, правовые основы и принципы управления автомобильными дорогами республики организациями и предприятиями, затрагивает и регулирует практически весь спектр вопросов, касающейся дорожной отрасли. Однако не все нормы данного закона, регулирующие определенные направления деятельности в дорожной отрасли, реализовываются в связи с отсутствием ряда подзаконных актов.</w:t>
      </w:r>
    </w:p>
    <w:p w:rsidR="001E00CB" w:rsidRPr="00BA2A14" w:rsidRDefault="001E00CB" w:rsidP="001E00CB">
      <w:pPr>
        <w:pStyle w:val="afc"/>
        <w:spacing w:line="276" w:lineRule="auto"/>
        <w:ind w:firstLine="851"/>
        <w:jc w:val="both"/>
        <w:rPr>
          <w:rFonts w:ascii="Times New Roman" w:hAnsi="Times New Roman" w:cs="Times New Roman"/>
          <w:sz w:val="26"/>
          <w:szCs w:val="26"/>
        </w:rPr>
      </w:pPr>
      <w:r w:rsidRPr="00EC5364">
        <w:rPr>
          <w:rFonts w:ascii="Times New Roman" w:hAnsi="Times New Roman" w:cs="Times New Roman"/>
          <w:sz w:val="26"/>
          <w:szCs w:val="26"/>
        </w:rPr>
        <w:t>Закон Кыргызской Республики «О Дорожном фонде»</w:t>
      </w:r>
      <w:r w:rsidRPr="00BA2A14">
        <w:rPr>
          <w:rFonts w:ascii="Times New Roman" w:hAnsi="Times New Roman" w:cs="Times New Roman"/>
          <w:sz w:val="26"/>
          <w:szCs w:val="26"/>
        </w:rPr>
        <w:t xml:space="preserve"> определяет правовые основы и источники образования Дорожного фонда Кыргызской Республики, его назначение и использование. На практике многие положения данного </w:t>
      </w:r>
      <w:r w:rsidR="00787ED7">
        <w:rPr>
          <w:rFonts w:ascii="Times New Roman" w:hAnsi="Times New Roman" w:cs="Times New Roman"/>
          <w:sz w:val="26"/>
          <w:szCs w:val="26"/>
        </w:rPr>
        <w:t>з</w:t>
      </w:r>
      <w:r w:rsidRPr="00BA2A14">
        <w:rPr>
          <w:rFonts w:ascii="Times New Roman" w:hAnsi="Times New Roman" w:cs="Times New Roman"/>
          <w:sz w:val="26"/>
          <w:szCs w:val="26"/>
        </w:rPr>
        <w:t>акон</w:t>
      </w:r>
      <w:r w:rsidR="00787ED7">
        <w:rPr>
          <w:rFonts w:ascii="Times New Roman" w:hAnsi="Times New Roman" w:cs="Times New Roman"/>
          <w:sz w:val="26"/>
          <w:szCs w:val="26"/>
        </w:rPr>
        <w:t>а</w:t>
      </w:r>
      <w:r w:rsidRPr="00BA2A14">
        <w:rPr>
          <w:rFonts w:ascii="Times New Roman" w:hAnsi="Times New Roman" w:cs="Times New Roman"/>
          <w:sz w:val="26"/>
          <w:szCs w:val="26"/>
        </w:rPr>
        <w:t xml:space="preserve"> не реализовываются. Кроме этого, объемы средств по источникам Дорожного фонда н</w:t>
      </w:r>
      <w:r w:rsidR="006971DA">
        <w:rPr>
          <w:rFonts w:ascii="Times New Roman" w:hAnsi="Times New Roman" w:cs="Times New Roman"/>
          <w:sz w:val="26"/>
          <w:szCs w:val="26"/>
        </w:rPr>
        <w:t>изкие</w:t>
      </w:r>
      <w:r w:rsidRPr="00BA2A14">
        <w:rPr>
          <w:rFonts w:ascii="Times New Roman" w:hAnsi="Times New Roman" w:cs="Times New Roman"/>
          <w:sz w:val="26"/>
          <w:szCs w:val="26"/>
        </w:rPr>
        <w:t xml:space="preserve"> и подлежат пересмотру.</w:t>
      </w:r>
    </w:p>
    <w:p w:rsidR="001E00CB" w:rsidRPr="00BA2A14" w:rsidRDefault="001E00CB" w:rsidP="001E00CB">
      <w:pPr>
        <w:pStyle w:val="afc"/>
        <w:spacing w:line="276" w:lineRule="auto"/>
        <w:ind w:firstLine="851"/>
        <w:jc w:val="both"/>
        <w:rPr>
          <w:rFonts w:ascii="Times New Roman" w:hAnsi="Times New Roman" w:cs="Times New Roman"/>
          <w:sz w:val="26"/>
          <w:szCs w:val="26"/>
        </w:rPr>
      </w:pPr>
      <w:r w:rsidRPr="00EC5364">
        <w:rPr>
          <w:rFonts w:ascii="Times New Roman" w:hAnsi="Times New Roman" w:cs="Times New Roman"/>
          <w:sz w:val="26"/>
          <w:szCs w:val="26"/>
        </w:rPr>
        <w:t>Постановление Правительства Кыргызской Республики от 8 августа 2014 года №454</w:t>
      </w:r>
      <w:r w:rsidRPr="00BA2A14">
        <w:rPr>
          <w:rFonts w:ascii="Times New Roman" w:hAnsi="Times New Roman" w:cs="Times New Roman"/>
          <w:b/>
          <w:sz w:val="26"/>
          <w:szCs w:val="26"/>
        </w:rPr>
        <w:t xml:space="preserve"> </w:t>
      </w:r>
      <w:r w:rsidRPr="00BA2A14">
        <w:rPr>
          <w:rFonts w:ascii="Times New Roman" w:hAnsi="Times New Roman" w:cs="Times New Roman"/>
          <w:sz w:val="26"/>
          <w:szCs w:val="26"/>
        </w:rPr>
        <w:t>направлено на</w:t>
      </w:r>
      <w:r w:rsidRPr="00BA2A14">
        <w:rPr>
          <w:rFonts w:ascii="Times New Roman" w:hAnsi="Times New Roman" w:cs="Times New Roman"/>
          <w:b/>
          <w:sz w:val="26"/>
          <w:szCs w:val="26"/>
        </w:rPr>
        <w:t xml:space="preserve"> </w:t>
      </w:r>
      <w:r w:rsidRPr="00BA2A14">
        <w:rPr>
          <w:rFonts w:ascii="Times New Roman" w:hAnsi="Times New Roman" w:cs="Times New Roman"/>
          <w:sz w:val="26"/>
          <w:szCs w:val="26"/>
        </w:rPr>
        <w:t>реализацию мероприятий по сохранности автомобильных дорог, определяет порядок пропуска транспортных средств по автомобильным дорогам общего пользования, устанавливает предельные нормы по общим массам, габаритам, размерам и другим линейным параметрам транспортных средств. Данным постановлением утвержден перечень пунктов весогабаритного контроля.</w:t>
      </w:r>
    </w:p>
    <w:p w:rsidR="001E00CB" w:rsidRPr="00BA2A14" w:rsidRDefault="001E00CB" w:rsidP="001E00CB">
      <w:pPr>
        <w:pStyle w:val="afc"/>
        <w:spacing w:line="276" w:lineRule="auto"/>
        <w:ind w:firstLine="851"/>
        <w:jc w:val="both"/>
        <w:rPr>
          <w:rFonts w:ascii="Times New Roman" w:hAnsi="Times New Roman" w:cs="Times New Roman"/>
          <w:sz w:val="26"/>
          <w:szCs w:val="26"/>
        </w:rPr>
      </w:pPr>
      <w:r w:rsidRPr="00EC5364">
        <w:rPr>
          <w:rFonts w:ascii="Times New Roman" w:hAnsi="Times New Roman" w:cs="Times New Roman"/>
          <w:sz w:val="26"/>
          <w:szCs w:val="26"/>
        </w:rPr>
        <w:lastRenderedPageBreak/>
        <w:t>Единые ведомственные нормы времени и расценки</w:t>
      </w:r>
      <w:r w:rsidRPr="00BA2A14">
        <w:rPr>
          <w:rFonts w:ascii="Times New Roman" w:hAnsi="Times New Roman" w:cs="Times New Roman"/>
          <w:sz w:val="26"/>
          <w:szCs w:val="26"/>
        </w:rPr>
        <w:t xml:space="preserve"> являются техническими нормативными правовыми актами</w:t>
      </w:r>
      <w:r w:rsidR="002755C6">
        <w:rPr>
          <w:rFonts w:ascii="Times New Roman" w:hAnsi="Times New Roman" w:cs="Times New Roman"/>
          <w:sz w:val="26"/>
          <w:szCs w:val="26"/>
        </w:rPr>
        <w:t>,</w:t>
      </w:r>
      <w:r w:rsidRPr="00BA2A14">
        <w:rPr>
          <w:rFonts w:ascii="Times New Roman" w:hAnsi="Times New Roman" w:cs="Times New Roman"/>
          <w:sz w:val="26"/>
          <w:szCs w:val="26"/>
        </w:rPr>
        <w:t xml:space="preserve"> изданны</w:t>
      </w:r>
      <w:r w:rsidR="002755C6">
        <w:rPr>
          <w:rFonts w:ascii="Times New Roman" w:hAnsi="Times New Roman" w:cs="Times New Roman"/>
          <w:sz w:val="26"/>
          <w:szCs w:val="26"/>
        </w:rPr>
        <w:t>ми</w:t>
      </w:r>
      <w:r w:rsidRPr="00BA2A14">
        <w:rPr>
          <w:rFonts w:ascii="Times New Roman" w:hAnsi="Times New Roman" w:cs="Times New Roman"/>
          <w:sz w:val="26"/>
          <w:szCs w:val="26"/>
        </w:rPr>
        <w:t xml:space="preserve"> еще в советские времена. Для приведения расценок в нынешние цены Государственным агентством архитектуры, строительства и жилищно-коммунального хозяйства при Правительстве </w:t>
      </w:r>
      <w:proofErr w:type="gramStart"/>
      <w:r w:rsidRPr="00BA2A14">
        <w:rPr>
          <w:rFonts w:ascii="Times New Roman" w:hAnsi="Times New Roman" w:cs="Times New Roman"/>
          <w:sz w:val="26"/>
          <w:szCs w:val="26"/>
        </w:rPr>
        <w:t>КР</w:t>
      </w:r>
      <w:proofErr w:type="gramEnd"/>
      <w:r w:rsidRPr="00BA2A14">
        <w:rPr>
          <w:rFonts w:ascii="Times New Roman" w:hAnsi="Times New Roman" w:cs="Times New Roman"/>
          <w:sz w:val="26"/>
          <w:szCs w:val="26"/>
        </w:rPr>
        <w:t xml:space="preserve"> издаются коэффициент</w:t>
      </w:r>
      <w:r w:rsidR="002755C6">
        <w:rPr>
          <w:rFonts w:ascii="Times New Roman" w:hAnsi="Times New Roman" w:cs="Times New Roman"/>
          <w:sz w:val="26"/>
          <w:szCs w:val="26"/>
        </w:rPr>
        <w:t>ы</w:t>
      </w:r>
      <w:r w:rsidRPr="00BA2A14">
        <w:rPr>
          <w:rFonts w:ascii="Times New Roman" w:hAnsi="Times New Roman" w:cs="Times New Roman"/>
          <w:sz w:val="26"/>
          <w:szCs w:val="26"/>
        </w:rPr>
        <w:t xml:space="preserve"> индексации</w:t>
      </w:r>
      <w:r w:rsidR="002755C6">
        <w:rPr>
          <w:rFonts w:ascii="Times New Roman" w:hAnsi="Times New Roman" w:cs="Times New Roman"/>
          <w:sz w:val="26"/>
          <w:szCs w:val="26"/>
        </w:rPr>
        <w:t xml:space="preserve"> для конвертирования в сегодняшние цены</w:t>
      </w:r>
      <w:r w:rsidRPr="00BA2A14">
        <w:rPr>
          <w:rFonts w:ascii="Times New Roman" w:hAnsi="Times New Roman" w:cs="Times New Roman"/>
          <w:sz w:val="26"/>
          <w:szCs w:val="26"/>
        </w:rPr>
        <w:t xml:space="preserve">. </w:t>
      </w:r>
      <w:r w:rsidR="002755C6">
        <w:rPr>
          <w:rFonts w:ascii="Times New Roman" w:hAnsi="Times New Roman" w:cs="Times New Roman"/>
          <w:sz w:val="26"/>
          <w:szCs w:val="26"/>
        </w:rPr>
        <w:t xml:space="preserve">Эта система устарела. </w:t>
      </w:r>
      <w:r w:rsidRPr="00BA2A14">
        <w:rPr>
          <w:rFonts w:ascii="Times New Roman" w:hAnsi="Times New Roman" w:cs="Times New Roman"/>
          <w:sz w:val="26"/>
          <w:szCs w:val="26"/>
        </w:rPr>
        <w:t>Важным недостатком старых норм, в части использования норм времени на виды дорожных работ, является несоответствие с производительностью новой техники и оборудования. Данная проблема о</w:t>
      </w:r>
      <w:r>
        <w:rPr>
          <w:rFonts w:ascii="Times New Roman" w:hAnsi="Times New Roman" w:cs="Times New Roman"/>
          <w:sz w:val="26"/>
          <w:szCs w:val="26"/>
        </w:rPr>
        <w:t>стается нерешенной на протяжении</w:t>
      </w:r>
      <w:r w:rsidRPr="00BA2A14">
        <w:rPr>
          <w:rFonts w:ascii="Times New Roman" w:hAnsi="Times New Roman" w:cs="Times New Roman"/>
          <w:sz w:val="26"/>
          <w:szCs w:val="26"/>
        </w:rPr>
        <w:t xml:space="preserve"> многих лет.</w:t>
      </w:r>
    </w:p>
    <w:p w:rsidR="001E00CB" w:rsidRPr="00D83595" w:rsidRDefault="001E00CB" w:rsidP="001E00CB">
      <w:pPr>
        <w:pStyle w:val="afc"/>
        <w:spacing w:line="276" w:lineRule="auto"/>
        <w:ind w:firstLine="851"/>
        <w:jc w:val="both"/>
        <w:rPr>
          <w:rFonts w:ascii="Times New Roman" w:hAnsi="Times New Roman" w:cs="Times New Roman"/>
          <w:b/>
          <w:sz w:val="26"/>
          <w:szCs w:val="26"/>
        </w:rPr>
      </w:pPr>
    </w:p>
    <w:p w:rsidR="001E00CB" w:rsidRPr="00B67710" w:rsidRDefault="006971DA" w:rsidP="001E00CB">
      <w:pPr>
        <w:pStyle w:val="afc"/>
        <w:spacing w:line="276" w:lineRule="auto"/>
        <w:ind w:left="1276"/>
        <w:jc w:val="both"/>
        <w:rPr>
          <w:rFonts w:ascii="Times New Roman" w:hAnsi="Times New Roman" w:cs="Times New Roman"/>
          <w:b/>
          <w:sz w:val="26"/>
          <w:szCs w:val="26"/>
        </w:rPr>
      </w:pPr>
      <w:r>
        <w:rPr>
          <w:rFonts w:ascii="Times New Roman" w:hAnsi="Times New Roman" w:cs="Times New Roman"/>
          <w:b/>
          <w:sz w:val="26"/>
          <w:szCs w:val="26"/>
        </w:rPr>
        <w:t>Таблица 2</w:t>
      </w:r>
      <w:r w:rsidR="00F0207B">
        <w:rPr>
          <w:rFonts w:ascii="Times New Roman" w:hAnsi="Times New Roman" w:cs="Times New Roman"/>
          <w:b/>
          <w:sz w:val="26"/>
          <w:szCs w:val="26"/>
        </w:rPr>
        <w:t>2</w:t>
      </w:r>
      <w:r>
        <w:rPr>
          <w:rFonts w:ascii="Times New Roman" w:hAnsi="Times New Roman" w:cs="Times New Roman"/>
          <w:b/>
          <w:sz w:val="26"/>
          <w:szCs w:val="26"/>
        </w:rPr>
        <w:t xml:space="preserve">: </w:t>
      </w:r>
      <w:r w:rsidR="001E00CB">
        <w:rPr>
          <w:rFonts w:ascii="Times New Roman" w:hAnsi="Times New Roman" w:cs="Times New Roman"/>
          <w:b/>
          <w:sz w:val="26"/>
          <w:szCs w:val="26"/>
        </w:rPr>
        <w:t>Анализ нормативн</w:t>
      </w:r>
      <w:r w:rsidR="00787ED7">
        <w:rPr>
          <w:rFonts w:ascii="Times New Roman" w:hAnsi="Times New Roman" w:cs="Times New Roman"/>
          <w:b/>
          <w:sz w:val="26"/>
          <w:szCs w:val="26"/>
        </w:rPr>
        <w:t>о-</w:t>
      </w:r>
      <w:r w:rsidR="001E00CB">
        <w:rPr>
          <w:rFonts w:ascii="Times New Roman" w:hAnsi="Times New Roman" w:cs="Times New Roman"/>
          <w:b/>
          <w:sz w:val="26"/>
          <w:szCs w:val="26"/>
        </w:rPr>
        <w:t>правовых актов</w:t>
      </w:r>
    </w:p>
    <w:p w:rsidR="001E00CB" w:rsidRDefault="001E00CB" w:rsidP="001E00CB">
      <w:pPr>
        <w:pStyle w:val="afc"/>
        <w:ind w:left="1636"/>
        <w:jc w:val="both"/>
        <w:rPr>
          <w:rFonts w:ascii="Times New Roman" w:hAnsi="Times New Roman" w:cs="Times New Roman"/>
          <w:color w:val="7F7F7F" w:themeColor="text1" w:themeTint="80"/>
          <w:sz w:val="28"/>
          <w:szCs w:val="28"/>
        </w:rPr>
      </w:pPr>
    </w:p>
    <w:tbl>
      <w:tblPr>
        <w:tblStyle w:val="afd"/>
        <w:tblW w:w="9354" w:type="dxa"/>
        <w:tblInd w:w="250" w:type="dxa"/>
        <w:tblLayout w:type="fixed"/>
        <w:tblLook w:val="04A0" w:firstRow="1" w:lastRow="0" w:firstColumn="1" w:lastColumn="0" w:noHBand="0" w:noVBand="1"/>
      </w:tblPr>
      <w:tblGrid>
        <w:gridCol w:w="539"/>
        <w:gridCol w:w="2154"/>
        <w:gridCol w:w="1701"/>
        <w:gridCol w:w="1275"/>
        <w:gridCol w:w="3685"/>
      </w:tblGrid>
      <w:tr w:rsidR="001E00CB" w:rsidRPr="00BC0CD3" w:rsidTr="001E00CB">
        <w:tc>
          <w:tcPr>
            <w:tcW w:w="539" w:type="dxa"/>
          </w:tcPr>
          <w:p w:rsidR="001E00CB" w:rsidRPr="00BC0CD3" w:rsidRDefault="001E00CB" w:rsidP="001E00CB">
            <w:pPr>
              <w:pStyle w:val="afc"/>
              <w:jc w:val="both"/>
              <w:rPr>
                <w:rFonts w:ascii="Times New Roman" w:hAnsi="Times New Roman" w:cs="Times New Roman"/>
                <w:b/>
                <w:sz w:val="24"/>
                <w:szCs w:val="24"/>
              </w:rPr>
            </w:pPr>
            <w:r w:rsidRPr="00BC0CD3">
              <w:rPr>
                <w:rFonts w:ascii="Times New Roman" w:hAnsi="Times New Roman" w:cs="Times New Roman"/>
                <w:b/>
                <w:sz w:val="24"/>
                <w:szCs w:val="24"/>
              </w:rPr>
              <w:t>№</w:t>
            </w:r>
          </w:p>
        </w:tc>
        <w:tc>
          <w:tcPr>
            <w:tcW w:w="2154" w:type="dxa"/>
          </w:tcPr>
          <w:p w:rsidR="001E00CB" w:rsidRPr="00BC0CD3" w:rsidRDefault="001E00CB" w:rsidP="001E00CB">
            <w:pPr>
              <w:pStyle w:val="afc"/>
              <w:jc w:val="both"/>
              <w:rPr>
                <w:rFonts w:ascii="Times New Roman" w:hAnsi="Times New Roman" w:cs="Times New Roman"/>
                <w:b/>
                <w:sz w:val="24"/>
                <w:szCs w:val="24"/>
              </w:rPr>
            </w:pPr>
            <w:r w:rsidRPr="00BC0CD3">
              <w:rPr>
                <w:rFonts w:ascii="Times New Roman" w:hAnsi="Times New Roman" w:cs="Times New Roman"/>
                <w:b/>
                <w:sz w:val="24"/>
                <w:szCs w:val="24"/>
              </w:rPr>
              <w:t>Основные виды деятельности</w:t>
            </w:r>
          </w:p>
        </w:tc>
        <w:tc>
          <w:tcPr>
            <w:tcW w:w="1701" w:type="dxa"/>
          </w:tcPr>
          <w:p w:rsidR="001E00CB" w:rsidRPr="00BC0CD3" w:rsidRDefault="001E00CB" w:rsidP="001E00CB">
            <w:pPr>
              <w:pStyle w:val="afc"/>
              <w:jc w:val="both"/>
              <w:rPr>
                <w:rFonts w:ascii="Times New Roman" w:hAnsi="Times New Roman" w:cs="Times New Roman"/>
                <w:b/>
                <w:sz w:val="24"/>
                <w:szCs w:val="24"/>
              </w:rPr>
            </w:pPr>
            <w:r w:rsidRPr="00BC0CD3">
              <w:rPr>
                <w:rFonts w:ascii="Times New Roman" w:hAnsi="Times New Roman" w:cs="Times New Roman"/>
                <w:b/>
                <w:sz w:val="24"/>
                <w:szCs w:val="24"/>
              </w:rPr>
              <w:t xml:space="preserve">Закон </w:t>
            </w:r>
            <w:proofErr w:type="gramStart"/>
            <w:r w:rsidRPr="00BC0CD3">
              <w:rPr>
                <w:rFonts w:ascii="Times New Roman" w:hAnsi="Times New Roman" w:cs="Times New Roman"/>
                <w:b/>
                <w:sz w:val="24"/>
                <w:szCs w:val="24"/>
              </w:rPr>
              <w:t>КР</w:t>
            </w:r>
            <w:proofErr w:type="gramEnd"/>
          </w:p>
        </w:tc>
        <w:tc>
          <w:tcPr>
            <w:tcW w:w="1275" w:type="dxa"/>
          </w:tcPr>
          <w:p w:rsidR="001E00CB" w:rsidRPr="00BC0CD3" w:rsidRDefault="001E00CB" w:rsidP="001E00CB">
            <w:pPr>
              <w:pStyle w:val="afc"/>
              <w:jc w:val="both"/>
              <w:rPr>
                <w:rFonts w:ascii="Times New Roman" w:hAnsi="Times New Roman" w:cs="Times New Roman"/>
                <w:b/>
                <w:sz w:val="24"/>
                <w:szCs w:val="24"/>
              </w:rPr>
            </w:pPr>
            <w:r w:rsidRPr="00BC0CD3">
              <w:rPr>
                <w:rFonts w:ascii="Times New Roman" w:hAnsi="Times New Roman" w:cs="Times New Roman"/>
                <w:b/>
                <w:sz w:val="24"/>
                <w:szCs w:val="24"/>
              </w:rPr>
              <w:t>Норма в законах</w:t>
            </w:r>
          </w:p>
        </w:tc>
        <w:tc>
          <w:tcPr>
            <w:tcW w:w="3685" w:type="dxa"/>
          </w:tcPr>
          <w:p w:rsidR="001E00CB" w:rsidRPr="00BC0CD3" w:rsidRDefault="001E00CB" w:rsidP="001E00CB">
            <w:pPr>
              <w:pStyle w:val="afc"/>
              <w:jc w:val="both"/>
              <w:rPr>
                <w:rFonts w:ascii="Times New Roman" w:hAnsi="Times New Roman" w:cs="Times New Roman"/>
                <w:b/>
                <w:sz w:val="24"/>
                <w:szCs w:val="24"/>
              </w:rPr>
            </w:pPr>
            <w:r w:rsidRPr="00BC0CD3">
              <w:rPr>
                <w:rFonts w:ascii="Times New Roman" w:hAnsi="Times New Roman" w:cs="Times New Roman"/>
                <w:b/>
                <w:sz w:val="24"/>
                <w:szCs w:val="24"/>
              </w:rPr>
              <w:t>Подзаконный акт, регулирующий дорожную деятельность</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lang w:val="en-US"/>
              </w:rPr>
            </w:pPr>
            <w:r w:rsidRPr="00BC0CD3">
              <w:rPr>
                <w:rFonts w:ascii="Times New Roman" w:hAnsi="Times New Roman" w:cs="Times New Roman"/>
                <w:sz w:val="24"/>
                <w:szCs w:val="24"/>
                <w:lang w:val="en-US"/>
              </w:rPr>
              <w:t>1</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Классификация 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1E00CB">
            <w:pPr>
              <w:jc w:val="both"/>
            </w:pPr>
            <w:r w:rsidRPr="00BC0CD3">
              <w:t>- Необходимо внести изменения в Перечень автомобильных дорог на территории Кыргызской Республики, имеющих международное и государственное значение.</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2</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Мониторинг состояния автодорог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Нет</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Необходимо разработать и утвердить руководство по мониторингу состояния автодорог с критериями оценки.</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3</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Планирование дорожных работ</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Нет</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xml:space="preserve">- Необходимо разработать и одобрить положение о планировании дорожных работ. </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4</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Использование бюджетных средств</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 Дорожном фонде»</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1E00CB">
            <w:pPr>
              <w:pStyle w:val="afc"/>
              <w:jc w:val="both"/>
              <w:rPr>
                <w:rFonts w:ascii="Times New Roman" w:hAnsi="Times New Roman" w:cs="Times New Roman"/>
                <w:sz w:val="24"/>
                <w:szCs w:val="24"/>
              </w:rPr>
            </w:pP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5</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Совершенствование системы финансирования</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 Дорожном фонде»</w:t>
            </w:r>
          </w:p>
        </w:tc>
        <w:tc>
          <w:tcPr>
            <w:tcW w:w="1275" w:type="dxa"/>
          </w:tcPr>
          <w:p w:rsidR="001E00CB" w:rsidRPr="00BC0CD3" w:rsidRDefault="00AA4D86"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w:t>
            </w:r>
            <w:r w:rsidR="001E00CB" w:rsidRPr="00BC0CD3">
              <w:rPr>
                <w:rFonts w:ascii="Times New Roman" w:hAnsi="Times New Roman" w:cs="Times New Roman"/>
                <w:sz w:val="24"/>
                <w:szCs w:val="24"/>
              </w:rPr>
              <w:t>сть</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Необходимо внести изменения в ЗКР «О Дорожном фонде» в части образования источников Дорожного фонда.</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6</w:t>
            </w:r>
          </w:p>
        </w:tc>
        <w:tc>
          <w:tcPr>
            <w:tcW w:w="2154" w:type="dxa"/>
          </w:tcPr>
          <w:p w:rsidR="001E00CB" w:rsidRPr="00BC0CD3" w:rsidRDefault="005765F9" w:rsidP="001E00CB">
            <w:pPr>
              <w:pStyle w:val="afc"/>
              <w:jc w:val="both"/>
              <w:rPr>
                <w:rFonts w:ascii="Times New Roman" w:hAnsi="Times New Roman" w:cs="Times New Roman"/>
                <w:sz w:val="24"/>
                <w:szCs w:val="24"/>
              </w:rPr>
            </w:pPr>
            <w:r>
              <w:rPr>
                <w:rFonts w:ascii="Times New Roman" w:hAnsi="Times New Roman" w:cs="Times New Roman"/>
                <w:sz w:val="24"/>
                <w:szCs w:val="24"/>
              </w:rPr>
              <w:t>Порядок реализации проектов строительства автодорог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5765F9">
            <w:pPr>
              <w:pStyle w:val="afc"/>
              <w:jc w:val="both"/>
              <w:rPr>
                <w:rFonts w:ascii="Times New Roman" w:hAnsi="Times New Roman" w:cs="Times New Roman"/>
                <w:sz w:val="24"/>
                <w:szCs w:val="24"/>
              </w:rPr>
            </w:pPr>
            <w:r w:rsidRPr="00BC0CD3">
              <w:rPr>
                <w:rFonts w:ascii="Times New Roman" w:hAnsi="Times New Roman" w:cs="Times New Roman"/>
                <w:sz w:val="24"/>
                <w:szCs w:val="24"/>
              </w:rPr>
              <w:t xml:space="preserve">- Необходимо </w:t>
            </w:r>
            <w:r w:rsidR="005765F9">
              <w:rPr>
                <w:rFonts w:ascii="Times New Roman" w:hAnsi="Times New Roman" w:cs="Times New Roman"/>
                <w:sz w:val="24"/>
                <w:szCs w:val="24"/>
              </w:rPr>
              <w:t>разработать проект НПА о порядке подготовки, реализации и передачи на баланс дорожных органов проектов строительства.</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7</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Ремонт и содержание автомобильных 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C33F3C"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Ч</w:t>
            </w:r>
            <w:r w:rsidR="001E00CB" w:rsidRPr="00BC0CD3">
              <w:rPr>
                <w:rFonts w:ascii="Times New Roman" w:hAnsi="Times New Roman" w:cs="Times New Roman"/>
                <w:sz w:val="24"/>
                <w:szCs w:val="24"/>
              </w:rPr>
              <w:t>астично</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Инструкция по ямочному ремонту (действует).</w:t>
            </w:r>
          </w:p>
          <w:p w:rsidR="001E00CB" w:rsidRPr="00BC0CD3" w:rsidRDefault="001E00CB" w:rsidP="001E00CB">
            <w:pPr>
              <w:pStyle w:val="afc"/>
              <w:jc w:val="both"/>
              <w:rPr>
                <w:rFonts w:ascii="Times New Roman" w:hAnsi="Times New Roman" w:cs="Times New Roman"/>
                <w:sz w:val="24"/>
                <w:szCs w:val="24"/>
              </w:rPr>
            </w:pPr>
          </w:p>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xml:space="preserve">- Необходимо разработать технические НПА в соответствии с проектом СУДА, предложенный в рамках проекта </w:t>
            </w:r>
            <w:r w:rsidRPr="00BC0CD3">
              <w:rPr>
                <w:rFonts w:ascii="Times New Roman" w:hAnsi="Times New Roman" w:cs="Times New Roman"/>
                <w:sz w:val="24"/>
                <w:szCs w:val="24"/>
              </w:rPr>
              <w:lastRenderedPageBreak/>
              <w:t>ВБ ««Внедрение системы управления дорожными активами».</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lastRenderedPageBreak/>
              <w:t>8</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Обеспечение качества ремонта и содержания автодорог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Положения о проведении постоянного технического надзора при строительстве, реконструкции, ремонте и содержании автомобильных дорог (действует).</w:t>
            </w:r>
          </w:p>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Необходимо разработать и утвердить сертификатную форму оплаты труда (оплата по фактическим расходам)</w:t>
            </w:r>
          </w:p>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Необходимо нормировать расход топлива на новую дорожную технику.</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9</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Планирование средств на постоянный технический надзор</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Порядок расчета плановых объемов средств на постоянный технический надзор (действует)</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10</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Политика охраны автомобильных 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23476E">
            <w:pPr>
              <w:pStyle w:val="afc"/>
              <w:jc w:val="both"/>
              <w:rPr>
                <w:rFonts w:ascii="Times New Roman" w:hAnsi="Times New Roman" w:cs="Times New Roman"/>
                <w:sz w:val="24"/>
                <w:szCs w:val="24"/>
              </w:rPr>
            </w:pPr>
            <w:r w:rsidRPr="00BC0CD3">
              <w:rPr>
                <w:rFonts w:ascii="Times New Roman" w:hAnsi="Times New Roman" w:cs="Times New Roman"/>
                <w:sz w:val="24"/>
                <w:szCs w:val="24"/>
              </w:rPr>
              <w:t>- Правила</w:t>
            </w:r>
            <w:r w:rsidR="0023476E">
              <w:rPr>
                <w:rFonts w:ascii="Times New Roman" w:hAnsi="Times New Roman" w:cs="Times New Roman"/>
                <w:sz w:val="24"/>
                <w:szCs w:val="24"/>
              </w:rPr>
              <w:t xml:space="preserve"> </w:t>
            </w:r>
            <w:r w:rsidRPr="00BC0CD3">
              <w:rPr>
                <w:rFonts w:ascii="Times New Roman" w:hAnsi="Times New Roman" w:cs="Times New Roman"/>
                <w:sz w:val="24"/>
                <w:szCs w:val="24"/>
              </w:rPr>
              <w:t>пользования автомобильными дорогами общего</w:t>
            </w:r>
            <w:r w:rsidR="0023476E">
              <w:rPr>
                <w:rFonts w:ascii="Times New Roman" w:hAnsi="Times New Roman" w:cs="Times New Roman"/>
                <w:sz w:val="24"/>
                <w:szCs w:val="24"/>
              </w:rPr>
              <w:t xml:space="preserve"> </w:t>
            </w:r>
            <w:r w:rsidRPr="00BC0CD3">
              <w:rPr>
                <w:rFonts w:ascii="Times New Roman" w:hAnsi="Times New Roman" w:cs="Times New Roman"/>
                <w:sz w:val="24"/>
                <w:szCs w:val="24"/>
              </w:rPr>
              <w:t>пользования, дорожными сооружениями и их охраны</w:t>
            </w:r>
            <w:r w:rsidR="0023476E">
              <w:rPr>
                <w:rFonts w:ascii="Times New Roman" w:hAnsi="Times New Roman" w:cs="Times New Roman"/>
                <w:sz w:val="24"/>
                <w:szCs w:val="24"/>
              </w:rPr>
              <w:t xml:space="preserve"> </w:t>
            </w:r>
            <w:r w:rsidRPr="00BC0CD3">
              <w:rPr>
                <w:rFonts w:ascii="Times New Roman" w:hAnsi="Times New Roman" w:cs="Times New Roman"/>
                <w:sz w:val="24"/>
                <w:szCs w:val="24"/>
              </w:rPr>
              <w:t>на территории Кыргызской Республики</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11</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Обеспечение сохранности автомобильных дорог</w:t>
            </w:r>
          </w:p>
        </w:tc>
        <w:tc>
          <w:tcPr>
            <w:tcW w:w="1701"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Постановление Правительства Кыргызской Республики от 8 августа 2014 года №454</w:t>
            </w:r>
          </w:p>
        </w:tc>
      </w:tr>
      <w:tr w:rsidR="001E00CB" w:rsidRPr="00BC0CD3" w:rsidTr="001E00CB">
        <w:tc>
          <w:tcPr>
            <w:tcW w:w="539"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12</w:t>
            </w:r>
          </w:p>
        </w:tc>
        <w:tc>
          <w:tcPr>
            <w:tcW w:w="2154"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Организация работы структурных подразделений в дорожной отрасли</w:t>
            </w:r>
          </w:p>
        </w:tc>
        <w:tc>
          <w:tcPr>
            <w:tcW w:w="1701" w:type="dxa"/>
          </w:tcPr>
          <w:p w:rsidR="001E00CB" w:rsidRPr="00BC0CD3" w:rsidRDefault="001E00CB" w:rsidP="001E00CB">
            <w:pPr>
              <w:pStyle w:val="afc"/>
              <w:jc w:val="both"/>
              <w:rPr>
                <w:rFonts w:ascii="Times New Roman" w:hAnsi="Times New Roman" w:cs="Times New Roman"/>
                <w:sz w:val="24"/>
                <w:szCs w:val="24"/>
              </w:rPr>
            </w:pPr>
          </w:p>
        </w:tc>
        <w:tc>
          <w:tcPr>
            <w:tcW w:w="127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1E00CB" w:rsidRPr="00BC0CD3" w:rsidRDefault="001E00CB" w:rsidP="001E00CB">
            <w:pPr>
              <w:pStyle w:val="afc"/>
              <w:jc w:val="both"/>
              <w:rPr>
                <w:rFonts w:ascii="Times New Roman" w:hAnsi="Times New Roman" w:cs="Times New Roman"/>
                <w:sz w:val="24"/>
                <w:szCs w:val="24"/>
              </w:rPr>
            </w:pPr>
            <w:r w:rsidRPr="00BC0CD3">
              <w:rPr>
                <w:rFonts w:ascii="Times New Roman" w:hAnsi="Times New Roman" w:cs="Times New Roman"/>
                <w:sz w:val="24"/>
                <w:szCs w:val="24"/>
              </w:rPr>
              <w:t xml:space="preserve">Необходимо внести изменения и дополнения в положения о Департаменте дорожного хозяйства при </w:t>
            </w:r>
            <w:proofErr w:type="spellStart"/>
            <w:r w:rsidRPr="00BC0CD3">
              <w:rPr>
                <w:rFonts w:ascii="Times New Roman" w:hAnsi="Times New Roman" w:cs="Times New Roman"/>
                <w:sz w:val="24"/>
                <w:szCs w:val="24"/>
              </w:rPr>
              <w:t>МТиК</w:t>
            </w:r>
            <w:proofErr w:type="spellEnd"/>
            <w:r w:rsidRPr="00BC0CD3">
              <w:rPr>
                <w:rFonts w:ascii="Times New Roman" w:hAnsi="Times New Roman" w:cs="Times New Roman"/>
                <w:sz w:val="24"/>
                <w:szCs w:val="24"/>
              </w:rPr>
              <w:t xml:space="preserve"> </w:t>
            </w:r>
            <w:proofErr w:type="gramStart"/>
            <w:r w:rsidRPr="00BC0CD3">
              <w:rPr>
                <w:rFonts w:ascii="Times New Roman" w:hAnsi="Times New Roman" w:cs="Times New Roman"/>
                <w:sz w:val="24"/>
                <w:szCs w:val="24"/>
              </w:rPr>
              <w:t>КР</w:t>
            </w:r>
            <w:proofErr w:type="gramEnd"/>
            <w:r w:rsidRPr="00BC0CD3">
              <w:rPr>
                <w:rFonts w:ascii="Times New Roman" w:hAnsi="Times New Roman" w:cs="Times New Roman"/>
                <w:sz w:val="24"/>
                <w:szCs w:val="24"/>
              </w:rPr>
              <w:t xml:space="preserve">, </w:t>
            </w:r>
            <w:proofErr w:type="spellStart"/>
            <w:r w:rsidRPr="00BC0CD3">
              <w:rPr>
                <w:rFonts w:ascii="Times New Roman" w:hAnsi="Times New Roman" w:cs="Times New Roman"/>
                <w:sz w:val="24"/>
                <w:szCs w:val="24"/>
              </w:rPr>
              <w:t>ПЛУАДов</w:t>
            </w:r>
            <w:proofErr w:type="spellEnd"/>
            <w:r w:rsidRPr="00BC0CD3">
              <w:rPr>
                <w:rFonts w:ascii="Times New Roman" w:hAnsi="Times New Roman" w:cs="Times New Roman"/>
                <w:sz w:val="24"/>
                <w:szCs w:val="24"/>
              </w:rPr>
              <w:t xml:space="preserve">, ГДАД Бишкек-Ош и </w:t>
            </w:r>
            <w:proofErr w:type="spellStart"/>
            <w:r w:rsidRPr="00BC0CD3">
              <w:rPr>
                <w:rFonts w:ascii="Times New Roman" w:hAnsi="Times New Roman" w:cs="Times New Roman"/>
                <w:sz w:val="24"/>
                <w:szCs w:val="24"/>
              </w:rPr>
              <w:t>УАДов</w:t>
            </w:r>
            <w:proofErr w:type="spellEnd"/>
            <w:r w:rsidRPr="00BC0CD3">
              <w:rPr>
                <w:rFonts w:ascii="Times New Roman" w:hAnsi="Times New Roman" w:cs="Times New Roman"/>
                <w:sz w:val="24"/>
                <w:szCs w:val="24"/>
              </w:rPr>
              <w:t>.</w:t>
            </w:r>
          </w:p>
        </w:tc>
      </w:tr>
      <w:tr w:rsidR="004B4648" w:rsidRPr="00BC0CD3" w:rsidTr="001E00CB">
        <w:tc>
          <w:tcPr>
            <w:tcW w:w="539" w:type="dxa"/>
          </w:tcPr>
          <w:p w:rsidR="004B4648" w:rsidRPr="00BC0CD3" w:rsidRDefault="004B4648" w:rsidP="001E00CB">
            <w:pPr>
              <w:pStyle w:val="afc"/>
              <w:jc w:val="both"/>
              <w:rPr>
                <w:rFonts w:ascii="Times New Roman" w:hAnsi="Times New Roman" w:cs="Times New Roman"/>
                <w:sz w:val="24"/>
                <w:szCs w:val="24"/>
              </w:rPr>
            </w:pPr>
            <w:r>
              <w:rPr>
                <w:rFonts w:ascii="Times New Roman" w:hAnsi="Times New Roman" w:cs="Times New Roman"/>
                <w:sz w:val="24"/>
                <w:szCs w:val="24"/>
              </w:rPr>
              <w:t>13</w:t>
            </w:r>
          </w:p>
        </w:tc>
        <w:tc>
          <w:tcPr>
            <w:tcW w:w="2154" w:type="dxa"/>
          </w:tcPr>
          <w:p w:rsidR="004B4648" w:rsidRPr="00BC0CD3" w:rsidRDefault="004B4648" w:rsidP="001E00CB">
            <w:pPr>
              <w:pStyle w:val="afc"/>
              <w:jc w:val="both"/>
              <w:rPr>
                <w:rFonts w:ascii="Times New Roman" w:hAnsi="Times New Roman" w:cs="Times New Roman"/>
                <w:sz w:val="24"/>
                <w:szCs w:val="24"/>
              </w:rPr>
            </w:pPr>
            <w:r>
              <w:rPr>
                <w:rFonts w:ascii="Times New Roman" w:hAnsi="Times New Roman" w:cs="Times New Roman"/>
                <w:sz w:val="24"/>
                <w:szCs w:val="24"/>
              </w:rPr>
              <w:t>Перевод участков дорог на платную основу.</w:t>
            </w:r>
          </w:p>
        </w:tc>
        <w:tc>
          <w:tcPr>
            <w:tcW w:w="1701" w:type="dxa"/>
          </w:tcPr>
          <w:p w:rsidR="004B4648" w:rsidRPr="00BC0CD3" w:rsidRDefault="004B4648" w:rsidP="009B1978">
            <w:pPr>
              <w:pStyle w:val="afc"/>
              <w:jc w:val="both"/>
              <w:rPr>
                <w:rFonts w:ascii="Times New Roman" w:hAnsi="Times New Roman" w:cs="Times New Roman"/>
                <w:sz w:val="24"/>
                <w:szCs w:val="24"/>
              </w:rPr>
            </w:pPr>
            <w:r w:rsidRPr="00BC0CD3">
              <w:rPr>
                <w:rFonts w:ascii="Times New Roman" w:hAnsi="Times New Roman" w:cs="Times New Roman"/>
                <w:sz w:val="24"/>
                <w:szCs w:val="24"/>
              </w:rPr>
              <w:t>ЗКР «Об автомобильных дорогах»</w:t>
            </w:r>
          </w:p>
        </w:tc>
        <w:tc>
          <w:tcPr>
            <w:tcW w:w="1275" w:type="dxa"/>
          </w:tcPr>
          <w:p w:rsidR="004B4648" w:rsidRPr="00BC0CD3" w:rsidRDefault="004B4648" w:rsidP="009B1978">
            <w:pPr>
              <w:pStyle w:val="afc"/>
              <w:jc w:val="both"/>
              <w:rPr>
                <w:rFonts w:ascii="Times New Roman" w:hAnsi="Times New Roman" w:cs="Times New Roman"/>
                <w:sz w:val="24"/>
                <w:szCs w:val="24"/>
              </w:rPr>
            </w:pPr>
            <w:r w:rsidRPr="00BC0CD3">
              <w:rPr>
                <w:rFonts w:ascii="Times New Roman" w:hAnsi="Times New Roman" w:cs="Times New Roman"/>
                <w:sz w:val="24"/>
                <w:szCs w:val="24"/>
              </w:rPr>
              <w:t>Есть</w:t>
            </w:r>
          </w:p>
        </w:tc>
        <w:tc>
          <w:tcPr>
            <w:tcW w:w="3685" w:type="dxa"/>
          </w:tcPr>
          <w:p w:rsidR="004B4648" w:rsidRPr="00BC0CD3" w:rsidRDefault="004B4648" w:rsidP="001E00CB">
            <w:pPr>
              <w:pStyle w:val="afc"/>
              <w:jc w:val="both"/>
              <w:rPr>
                <w:rFonts w:ascii="Times New Roman" w:hAnsi="Times New Roman" w:cs="Times New Roman"/>
                <w:sz w:val="24"/>
                <w:szCs w:val="24"/>
              </w:rPr>
            </w:pPr>
            <w:r>
              <w:rPr>
                <w:rFonts w:ascii="Times New Roman" w:hAnsi="Times New Roman" w:cs="Times New Roman"/>
                <w:sz w:val="24"/>
                <w:szCs w:val="24"/>
              </w:rPr>
              <w:t>Необходимо разработать порядок и условия эксплуатации платных автомобильных дорог общего пользования.</w:t>
            </w:r>
          </w:p>
        </w:tc>
      </w:tr>
    </w:tbl>
    <w:p w:rsidR="001E00CB" w:rsidRDefault="001E00CB" w:rsidP="00C33F3C">
      <w:pPr>
        <w:pStyle w:val="afc"/>
        <w:jc w:val="both"/>
        <w:rPr>
          <w:rFonts w:ascii="Times New Roman" w:hAnsi="Times New Roman" w:cs="Times New Roman"/>
          <w:color w:val="7F7F7F" w:themeColor="text1" w:themeTint="80"/>
          <w:sz w:val="28"/>
          <w:szCs w:val="28"/>
        </w:rPr>
      </w:pPr>
    </w:p>
    <w:p w:rsidR="002D03DE" w:rsidRDefault="002D03DE" w:rsidP="00C33F3C">
      <w:pPr>
        <w:pStyle w:val="afc"/>
        <w:jc w:val="both"/>
        <w:rPr>
          <w:rFonts w:ascii="Times New Roman" w:hAnsi="Times New Roman" w:cs="Times New Roman"/>
          <w:color w:val="7F7F7F" w:themeColor="text1" w:themeTint="80"/>
          <w:sz w:val="28"/>
          <w:szCs w:val="28"/>
        </w:rPr>
      </w:pPr>
    </w:p>
    <w:p w:rsidR="001E00CB" w:rsidRPr="007E25AA" w:rsidRDefault="009E4A29" w:rsidP="0088696F">
      <w:pPr>
        <w:pStyle w:val="3"/>
        <w:numPr>
          <w:ilvl w:val="2"/>
          <w:numId w:val="5"/>
        </w:numPr>
        <w:ind w:left="0" w:firstLine="851"/>
        <w:rPr>
          <w:rFonts w:cs="Times New Roman"/>
          <w:szCs w:val="26"/>
        </w:rPr>
      </w:pPr>
      <w:r>
        <w:rPr>
          <w:rFonts w:cs="Times New Roman"/>
          <w:szCs w:val="26"/>
        </w:rPr>
        <w:t xml:space="preserve"> </w:t>
      </w:r>
      <w:bookmarkStart w:id="17" w:name="_Toc421695100"/>
      <w:r w:rsidR="003B082D">
        <w:rPr>
          <w:rFonts w:cs="Times New Roman"/>
          <w:szCs w:val="26"/>
        </w:rPr>
        <w:t>Краткое описание проектов НПА, требующих разработки в краткосрочном периоде</w:t>
      </w:r>
      <w:bookmarkEnd w:id="17"/>
    </w:p>
    <w:p w:rsidR="005765F9" w:rsidRPr="005765F9" w:rsidRDefault="005765F9" w:rsidP="00EC5364">
      <w:pPr>
        <w:pStyle w:val="12"/>
        <w:spacing w:before="240" w:line="276" w:lineRule="auto"/>
        <w:ind w:firstLine="851"/>
        <w:jc w:val="both"/>
        <w:rPr>
          <w:rFonts w:ascii="Times New Roman" w:hAnsi="Times New Roman"/>
          <w:b/>
          <w:sz w:val="26"/>
          <w:szCs w:val="26"/>
        </w:rPr>
      </w:pPr>
      <w:r w:rsidRPr="00EC5364">
        <w:rPr>
          <w:rFonts w:ascii="Times New Roman" w:hAnsi="Times New Roman"/>
          <w:sz w:val="26"/>
          <w:szCs w:val="26"/>
        </w:rPr>
        <w:t xml:space="preserve">Краткое описание проекта НПА </w:t>
      </w:r>
      <w:r w:rsidRPr="005765F9">
        <w:rPr>
          <w:rFonts w:ascii="Times New Roman" w:hAnsi="Times New Roman"/>
          <w:sz w:val="26"/>
          <w:szCs w:val="26"/>
        </w:rPr>
        <w:t>(в соответствии с нумерацией в таблице</w:t>
      </w:r>
      <w:r w:rsidR="00F0207B">
        <w:rPr>
          <w:rFonts w:ascii="Times New Roman" w:hAnsi="Times New Roman"/>
          <w:sz w:val="26"/>
          <w:szCs w:val="26"/>
        </w:rPr>
        <w:t xml:space="preserve"> 22</w:t>
      </w:r>
      <w:r w:rsidRPr="005765F9">
        <w:rPr>
          <w:rFonts w:ascii="Times New Roman" w:hAnsi="Times New Roman"/>
          <w:sz w:val="26"/>
          <w:szCs w:val="26"/>
        </w:rPr>
        <w:t>)</w:t>
      </w:r>
    </w:p>
    <w:p w:rsidR="005765F9" w:rsidRPr="005765F9" w:rsidRDefault="005765F9" w:rsidP="005765F9">
      <w:pPr>
        <w:pStyle w:val="12"/>
        <w:numPr>
          <w:ilvl w:val="0"/>
          <w:numId w:val="11"/>
        </w:numPr>
        <w:spacing w:line="276" w:lineRule="auto"/>
        <w:ind w:left="0" w:firstLine="851"/>
        <w:jc w:val="both"/>
        <w:rPr>
          <w:rFonts w:ascii="Times New Roman" w:hAnsi="Times New Roman"/>
          <w:sz w:val="26"/>
          <w:szCs w:val="26"/>
        </w:rPr>
      </w:pPr>
      <w:r w:rsidRPr="005765F9">
        <w:rPr>
          <w:rFonts w:ascii="Times New Roman" w:hAnsi="Times New Roman"/>
          <w:sz w:val="26"/>
          <w:szCs w:val="26"/>
        </w:rPr>
        <w:t xml:space="preserve">В рамках проекта, профинансированного Всемирным </w:t>
      </w:r>
      <w:r w:rsidR="0023476E">
        <w:rPr>
          <w:rFonts w:ascii="Times New Roman" w:hAnsi="Times New Roman"/>
          <w:sz w:val="26"/>
          <w:szCs w:val="26"/>
        </w:rPr>
        <w:t>б</w:t>
      </w:r>
      <w:r w:rsidRPr="005765F9">
        <w:rPr>
          <w:rFonts w:ascii="Times New Roman" w:hAnsi="Times New Roman"/>
          <w:sz w:val="26"/>
          <w:szCs w:val="26"/>
        </w:rPr>
        <w:t xml:space="preserve">анком по подготовке </w:t>
      </w:r>
      <w:r w:rsidR="0023476E" w:rsidRPr="005765F9">
        <w:rPr>
          <w:rFonts w:ascii="Times New Roman" w:hAnsi="Times New Roman"/>
          <w:sz w:val="26"/>
          <w:szCs w:val="26"/>
        </w:rPr>
        <w:t xml:space="preserve">Проекта </w:t>
      </w:r>
      <w:r w:rsidRPr="005765F9">
        <w:rPr>
          <w:rFonts w:ascii="Times New Roman" w:hAnsi="Times New Roman"/>
          <w:sz w:val="26"/>
          <w:szCs w:val="26"/>
        </w:rPr>
        <w:t xml:space="preserve">Системы управления дорожными активами, подготовлены </w:t>
      </w:r>
      <w:r w:rsidRPr="005765F9">
        <w:rPr>
          <w:rFonts w:ascii="Times New Roman" w:hAnsi="Times New Roman"/>
          <w:sz w:val="26"/>
          <w:szCs w:val="26"/>
        </w:rPr>
        <w:lastRenderedPageBreak/>
        <w:t xml:space="preserve">рекомендации по внесению изменений в </w:t>
      </w:r>
      <w:r w:rsidR="0023476E">
        <w:rPr>
          <w:rFonts w:ascii="Times New Roman" w:hAnsi="Times New Roman"/>
          <w:sz w:val="26"/>
          <w:szCs w:val="26"/>
        </w:rPr>
        <w:t>п</w:t>
      </w:r>
      <w:r w:rsidRPr="005765F9">
        <w:rPr>
          <w:rFonts w:ascii="Times New Roman" w:hAnsi="Times New Roman"/>
          <w:sz w:val="26"/>
          <w:szCs w:val="26"/>
        </w:rPr>
        <w:t xml:space="preserve">еречень автомобильных дорог, имеющих международное, государственное и местное значение. На основе данных рекомендаций и уточнения некоторых проблемных участков, необходимо подготовить окончательный перечень по автомобильным дорогам и соответствующий проект постановления об его одобрении. </w:t>
      </w:r>
    </w:p>
    <w:p w:rsidR="005765F9" w:rsidRPr="005765F9" w:rsidRDefault="005765F9" w:rsidP="005765F9">
      <w:pPr>
        <w:pStyle w:val="12"/>
        <w:numPr>
          <w:ilvl w:val="0"/>
          <w:numId w:val="11"/>
        </w:numPr>
        <w:spacing w:line="276" w:lineRule="auto"/>
        <w:ind w:left="0" w:firstLine="851"/>
        <w:jc w:val="both"/>
        <w:rPr>
          <w:rFonts w:ascii="Times New Roman" w:hAnsi="Times New Roman"/>
          <w:sz w:val="26"/>
          <w:szCs w:val="26"/>
        </w:rPr>
      </w:pPr>
      <w:proofErr w:type="gramStart"/>
      <w:r w:rsidRPr="005765F9">
        <w:rPr>
          <w:rFonts w:ascii="Times New Roman" w:hAnsi="Times New Roman"/>
          <w:sz w:val="26"/>
          <w:szCs w:val="26"/>
        </w:rPr>
        <w:t>До настоящего времени в системе нормативной правовой базы, регулирующая дорожную деятельность, отсутствует нормативный правовой акт, регламентирующий оценку качества состояния автомобильных дорог, которая необходима для качественной подготовки плановых работ по ремонту и содержанию автомобильных дорог.</w:t>
      </w:r>
      <w:proofErr w:type="gramEnd"/>
      <w:r w:rsidRPr="005765F9">
        <w:rPr>
          <w:rFonts w:ascii="Times New Roman" w:hAnsi="Times New Roman"/>
          <w:sz w:val="26"/>
          <w:szCs w:val="26"/>
        </w:rPr>
        <w:t xml:space="preserve">   В рамках проекта, профинансированного Всемирным </w:t>
      </w:r>
      <w:r w:rsidR="0023476E">
        <w:rPr>
          <w:rFonts w:ascii="Times New Roman" w:hAnsi="Times New Roman"/>
          <w:sz w:val="26"/>
          <w:szCs w:val="26"/>
        </w:rPr>
        <w:t>б</w:t>
      </w:r>
      <w:r w:rsidRPr="005765F9">
        <w:rPr>
          <w:rFonts w:ascii="Times New Roman" w:hAnsi="Times New Roman"/>
          <w:sz w:val="26"/>
          <w:szCs w:val="26"/>
        </w:rPr>
        <w:t>анком</w:t>
      </w:r>
      <w:r w:rsidR="006971DA">
        <w:rPr>
          <w:rFonts w:ascii="Times New Roman" w:hAnsi="Times New Roman"/>
          <w:sz w:val="26"/>
          <w:szCs w:val="26"/>
        </w:rPr>
        <w:t>,</w:t>
      </w:r>
      <w:r w:rsidRPr="005765F9">
        <w:rPr>
          <w:rFonts w:ascii="Times New Roman" w:hAnsi="Times New Roman"/>
          <w:sz w:val="26"/>
          <w:szCs w:val="26"/>
        </w:rPr>
        <w:t xml:space="preserve"> по подготовке </w:t>
      </w:r>
      <w:r w:rsidR="0023476E" w:rsidRPr="005765F9">
        <w:rPr>
          <w:rFonts w:ascii="Times New Roman" w:hAnsi="Times New Roman"/>
          <w:sz w:val="26"/>
          <w:szCs w:val="26"/>
        </w:rPr>
        <w:t xml:space="preserve">Проекта </w:t>
      </w:r>
      <w:r w:rsidRPr="005765F9">
        <w:rPr>
          <w:rFonts w:ascii="Times New Roman" w:hAnsi="Times New Roman"/>
          <w:sz w:val="26"/>
          <w:szCs w:val="26"/>
        </w:rPr>
        <w:t xml:space="preserve">Системы управления дорожными активами, подготовлены рекомендации по мониторингу и составлению плана дорожных работ. Основные концептуальные положения проекта «Руководства по мониторингу состояния автодорог с критериями оценки» заложены в «Руководстве пользователя для пилотной базы данных </w:t>
      </w:r>
      <w:proofErr w:type="spellStart"/>
      <w:r w:rsidRPr="005765F9">
        <w:rPr>
          <w:rFonts w:ascii="Times New Roman" w:hAnsi="Times New Roman"/>
          <w:sz w:val="26"/>
          <w:szCs w:val="26"/>
        </w:rPr>
        <w:t>МТиК</w:t>
      </w:r>
      <w:proofErr w:type="spellEnd"/>
      <w:r w:rsidRPr="005765F9">
        <w:rPr>
          <w:rFonts w:ascii="Times New Roman" w:hAnsi="Times New Roman"/>
          <w:sz w:val="26"/>
          <w:szCs w:val="26"/>
        </w:rPr>
        <w:t xml:space="preserve">» в рамках проекта Всемирного </w:t>
      </w:r>
      <w:r w:rsidR="0023476E">
        <w:rPr>
          <w:rFonts w:ascii="Times New Roman" w:hAnsi="Times New Roman"/>
          <w:sz w:val="26"/>
          <w:szCs w:val="26"/>
        </w:rPr>
        <w:t>б</w:t>
      </w:r>
      <w:r w:rsidRPr="005765F9">
        <w:rPr>
          <w:rFonts w:ascii="Times New Roman" w:hAnsi="Times New Roman"/>
          <w:sz w:val="26"/>
          <w:szCs w:val="26"/>
        </w:rPr>
        <w:t xml:space="preserve">анка по внедрению СУДА. Необходимо данное Руководство переработать в виде технического нормативного акта, регулирующего дорожную деятельность по мониторингу состояния автомобильных дорог. Также данный проект НПА должен содержать периодичность обязательных масштабных мониторинговых исследований в зависимости от значения и </w:t>
      </w:r>
      <w:proofErr w:type="gramStart"/>
      <w:r w:rsidRPr="005765F9">
        <w:rPr>
          <w:rFonts w:ascii="Times New Roman" w:hAnsi="Times New Roman"/>
          <w:sz w:val="26"/>
          <w:szCs w:val="26"/>
        </w:rPr>
        <w:t>приоритетности</w:t>
      </w:r>
      <w:proofErr w:type="gramEnd"/>
      <w:r w:rsidRPr="005765F9">
        <w:rPr>
          <w:rFonts w:ascii="Times New Roman" w:hAnsi="Times New Roman"/>
          <w:sz w:val="26"/>
          <w:szCs w:val="26"/>
        </w:rPr>
        <w:t xml:space="preserve"> автомобильных дорог, результаты которого будут </w:t>
      </w:r>
      <w:r w:rsidR="0023476E">
        <w:rPr>
          <w:rFonts w:ascii="Times New Roman" w:hAnsi="Times New Roman"/>
          <w:sz w:val="26"/>
          <w:szCs w:val="26"/>
        </w:rPr>
        <w:t>служить</w:t>
      </w:r>
      <w:r w:rsidRPr="005765F9">
        <w:rPr>
          <w:rFonts w:ascii="Times New Roman" w:hAnsi="Times New Roman"/>
          <w:sz w:val="26"/>
          <w:szCs w:val="26"/>
        </w:rPr>
        <w:t xml:space="preserve"> оценк</w:t>
      </w:r>
      <w:r w:rsidR="0023476E">
        <w:rPr>
          <w:rFonts w:ascii="Times New Roman" w:hAnsi="Times New Roman"/>
          <w:sz w:val="26"/>
          <w:szCs w:val="26"/>
        </w:rPr>
        <w:t>ой</w:t>
      </w:r>
      <w:r w:rsidRPr="005765F9">
        <w:rPr>
          <w:rFonts w:ascii="Times New Roman" w:hAnsi="Times New Roman"/>
          <w:sz w:val="26"/>
          <w:szCs w:val="26"/>
        </w:rPr>
        <w:t xml:space="preserve"> дорожной деятельности ДДХ при </w:t>
      </w:r>
      <w:proofErr w:type="spellStart"/>
      <w:r w:rsidRPr="005765F9">
        <w:rPr>
          <w:rFonts w:ascii="Times New Roman" w:hAnsi="Times New Roman"/>
          <w:sz w:val="26"/>
          <w:szCs w:val="26"/>
        </w:rPr>
        <w:t>МТиК</w:t>
      </w:r>
      <w:proofErr w:type="spellEnd"/>
      <w:r w:rsidRPr="005765F9">
        <w:rPr>
          <w:rFonts w:ascii="Times New Roman" w:hAnsi="Times New Roman"/>
          <w:sz w:val="26"/>
          <w:szCs w:val="26"/>
        </w:rPr>
        <w:t xml:space="preserve"> и инструментом для корректировки стратегических планов и программ развития дорожного сектора. </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3. Дорожная деятельность по планированию работ по ремонту и содержанию автомобильных дорог также никаким нормативн</w:t>
      </w:r>
      <w:r w:rsidR="0023476E">
        <w:rPr>
          <w:rFonts w:ascii="Times New Roman" w:hAnsi="Times New Roman"/>
          <w:sz w:val="26"/>
          <w:szCs w:val="26"/>
        </w:rPr>
        <w:t>о-</w:t>
      </w:r>
      <w:r w:rsidRPr="005765F9">
        <w:rPr>
          <w:rFonts w:ascii="Times New Roman" w:hAnsi="Times New Roman"/>
          <w:sz w:val="26"/>
          <w:szCs w:val="26"/>
        </w:rPr>
        <w:t>правовым актом не регулируется. Данный проект нормативно</w:t>
      </w:r>
      <w:r w:rsidR="0023476E">
        <w:rPr>
          <w:rFonts w:ascii="Times New Roman" w:hAnsi="Times New Roman"/>
          <w:sz w:val="26"/>
          <w:szCs w:val="26"/>
        </w:rPr>
        <w:t>-</w:t>
      </w:r>
      <w:r w:rsidRPr="005765F9">
        <w:rPr>
          <w:rFonts w:ascii="Times New Roman" w:hAnsi="Times New Roman"/>
          <w:sz w:val="26"/>
          <w:szCs w:val="26"/>
        </w:rPr>
        <w:t xml:space="preserve">правового акта должен содержать указания: </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xml:space="preserve">- по обязательному использованию мониторинговых оценок качества состояния автомобильных дорог и соответствующую приоритетность планируемых дорожных работ; </w:t>
      </w:r>
    </w:p>
    <w:p w:rsid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по процедуре одобрения ежегодного плана по ремонту и содержанию автомоби</w:t>
      </w:r>
      <w:r w:rsidR="00BC6FAF">
        <w:rPr>
          <w:rFonts w:ascii="Times New Roman" w:hAnsi="Times New Roman"/>
          <w:sz w:val="26"/>
          <w:szCs w:val="26"/>
        </w:rPr>
        <w:t>льных дорог Правительством КР.</w:t>
      </w:r>
    </w:p>
    <w:p w:rsidR="00BC6FAF" w:rsidRPr="005765F9" w:rsidRDefault="00BC6FAF" w:rsidP="005765F9">
      <w:pPr>
        <w:pStyle w:val="12"/>
        <w:spacing w:line="276" w:lineRule="auto"/>
        <w:ind w:firstLine="851"/>
        <w:jc w:val="both"/>
        <w:rPr>
          <w:rFonts w:ascii="Times New Roman" w:hAnsi="Times New Roman"/>
          <w:sz w:val="26"/>
          <w:szCs w:val="26"/>
        </w:rPr>
      </w:pPr>
      <w:r>
        <w:rPr>
          <w:rFonts w:ascii="Times New Roman" w:hAnsi="Times New Roman"/>
          <w:sz w:val="26"/>
          <w:szCs w:val="26"/>
        </w:rPr>
        <w:t>4. Не требуется.</w:t>
      </w:r>
    </w:p>
    <w:p w:rsidR="005765F9" w:rsidRPr="005765F9" w:rsidRDefault="00BC6FAF" w:rsidP="005765F9">
      <w:pPr>
        <w:pStyle w:val="12"/>
        <w:spacing w:line="276" w:lineRule="auto"/>
        <w:ind w:firstLine="851"/>
        <w:jc w:val="both"/>
        <w:rPr>
          <w:rFonts w:ascii="Times New Roman" w:hAnsi="Times New Roman"/>
          <w:sz w:val="26"/>
          <w:szCs w:val="26"/>
        </w:rPr>
      </w:pPr>
      <w:r>
        <w:rPr>
          <w:rFonts w:ascii="Times New Roman" w:hAnsi="Times New Roman"/>
          <w:sz w:val="26"/>
          <w:szCs w:val="26"/>
        </w:rPr>
        <w:t>5</w:t>
      </w:r>
      <w:r w:rsidR="005765F9" w:rsidRPr="005765F9">
        <w:rPr>
          <w:rFonts w:ascii="Times New Roman" w:hAnsi="Times New Roman"/>
          <w:sz w:val="26"/>
          <w:szCs w:val="26"/>
        </w:rPr>
        <w:t xml:space="preserve">. Необходимость внесения изменения в ЗКР «О Дорожном фонде» в части образования источников Дорожного фонда продиктовано недостаточными средствами Дорожного фонда. Предлагается внести налог на топливо и механизм управления средствами Дорожного фонда.  </w:t>
      </w:r>
    </w:p>
    <w:p w:rsidR="005765F9" w:rsidRPr="005765F9" w:rsidRDefault="00BC6FAF" w:rsidP="005765F9">
      <w:pPr>
        <w:pStyle w:val="12"/>
        <w:spacing w:line="276" w:lineRule="auto"/>
        <w:ind w:firstLine="851"/>
        <w:jc w:val="both"/>
        <w:rPr>
          <w:rFonts w:ascii="Times New Roman" w:hAnsi="Times New Roman"/>
          <w:sz w:val="26"/>
          <w:szCs w:val="26"/>
        </w:rPr>
      </w:pPr>
      <w:r>
        <w:rPr>
          <w:rFonts w:ascii="Times New Roman" w:hAnsi="Times New Roman"/>
          <w:sz w:val="26"/>
          <w:szCs w:val="26"/>
        </w:rPr>
        <w:t>6</w:t>
      </w:r>
      <w:r w:rsidR="005765F9" w:rsidRPr="005765F9">
        <w:rPr>
          <w:rFonts w:ascii="Times New Roman" w:hAnsi="Times New Roman"/>
          <w:sz w:val="26"/>
          <w:szCs w:val="26"/>
        </w:rPr>
        <w:t>. Проект НПА по порядку подготовки, реализации и передачи на баланс дорожных органов проектов строительства автодорог и дорожных сооружений должен включать этапы подготовки к строительству</w:t>
      </w:r>
      <w:r w:rsidR="005765F9">
        <w:rPr>
          <w:rFonts w:ascii="Times New Roman" w:hAnsi="Times New Roman"/>
          <w:sz w:val="26"/>
          <w:szCs w:val="26"/>
        </w:rPr>
        <w:t>,</w:t>
      </w:r>
      <w:r w:rsidR="005765F9" w:rsidRPr="005765F9">
        <w:rPr>
          <w:rFonts w:ascii="Times New Roman" w:hAnsi="Times New Roman"/>
          <w:sz w:val="26"/>
          <w:szCs w:val="26"/>
        </w:rPr>
        <w:t xml:space="preserve"> реализации и</w:t>
      </w:r>
      <w:r w:rsidR="005765F9">
        <w:rPr>
          <w:rFonts w:ascii="Times New Roman" w:hAnsi="Times New Roman"/>
          <w:sz w:val="26"/>
          <w:szCs w:val="26"/>
        </w:rPr>
        <w:t xml:space="preserve"> передачи на баланс</w:t>
      </w:r>
      <w:r>
        <w:rPr>
          <w:rFonts w:ascii="Times New Roman" w:hAnsi="Times New Roman"/>
          <w:sz w:val="26"/>
          <w:szCs w:val="26"/>
        </w:rPr>
        <w:t xml:space="preserve"> проектов строительства</w:t>
      </w:r>
      <w:r w:rsidR="005765F9" w:rsidRPr="005765F9">
        <w:rPr>
          <w:rFonts w:ascii="Times New Roman" w:hAnsi="Times New Roman"/>
          <w:sz w:val="26"/>
          <w:szCs w:val="26"/>
        </w:rPr>
        <w:t>:</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подготовка ТЭО проекта строительства;</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lastRenderedPageBreak/>
        <w:t>- процедура принятия решения о строительстве;</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подготовка технического задания детального проекта и ПСД строительства;</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подготовка к началу строительства (отвод земель, разрешительная документация);</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проведение тендера на постоянный технический контроль;</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реализация проекта строительства;</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подготовка объекта строительства к вводу в эксплуатацию;</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процедура передачи объекта нового строительства на баланс дорожного органа.</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xml:space="preserve">Данный проект НПА утверждается приказом </w:t>
      </w:r>
      <w:proofErr w:type="spellStart"/>
      <w:r w:rsidRPr="005765F9">
        <w:rPr>
          <w:rFonts w:ascii="Times New Roman" w:hAnsi="Times New Roman"/>
          <w:sz w:val="26"/>
          <w:szCs w:val="26"/>
        </w:rPr>
        <w:t>МТиК</w:t>
      </w:r>
      <w:proofErr w:type="spellEnd"/>
      <w:r w:rsidRPr="005765F9">
        <w:rPr>
          <w:rFonts w:ascii="Times New Roman" w:hAnsi="Times New Roman"/>
          <w:sz w:val="26"/>
          <w:szCs w:val="26"/>
        </w:rPr>
        <w:t xml:space="preserve"> КР.</w:t>
      </w:r>
    </w:p>
    <w:p w:rsidR="005765F9" w:rsidRPr="005765F9" w:rsidRDefault="00BC6FAF" w:rsidP="005765F9">
      <w:pPr>
        <w:pStyle w:val="12"/>
        <w:spacing w:line="276" w:lineRule="auto"/>
        <w:ind w:firstLine="851"/>
        <w:jc w:val="both"/>
        <w:rPr>
          <w:rFonts w:ascii="Times New Roman" w:hAnsi="Times New Roman"/>
          <w:sz w:val="26"/>
          <w:szCs w:val="26"/>
        </w:rPr>
      </w:pPr>
      <w:r>
        <w:rPr>
          <w:rFonts w:ascii="Times New Roman" w:hAnsi="Times New Roman"/>
          <w:sz w:val="26"/>
          <w:szCs w:val="26"/>
        </w:rPr>
        <w:t>7</w:t>
      </w:r>
      <w:r w:rsidR="005765F9" w:rsidRPr="005765F9">
        <w:rPr>
          <w:rFonts w:ascii="Times New Roman" w:hAnsi="Times New Roman"/>
          <w:sz w:val="26"/>
          <w:szCs w:val="26"/>
        </w:rPr>
        <w:t xml:space="preserve">. В проекте НПА «Стандарты качества ремонта и </w:t>
      </w:r>
      <w:proofErr w:type="gramStart"/>
      <w:r w:rsidR="005765F9" w:rsidRPr="005765F9">
        <w:rPr>
          <w:rFonts w:ascii="Times New Roman" w:hAnsi="Times New Roman"/>
          <w:sz w:val="26"/>
          <w:szCs w:val="26"/>
        </w:rPr>
        <w:t>содержания</w:t>
      </w:r>
      <w:proofErr w:type="gramEnd"/>
      <w:r w:rsidR="005765F9" w:rsidRPr="005765F9">
        <w:rPr>
          <w:rFonts w:ascii="Times New Roman" w:hAnsi="Times New Roman"/>
          <w:sz w:val="26"/>
          <w:szCs w:val="26"/>
        </w:rPr>
        <w:t xml:space="preserve"> автомобильных дорог» включает следующее:</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виды стандартов качества содержания и ремонта автодорог в зависимости от значения и категории автодороги;</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xml:space="preserve">- </w:t>
      </w:r>
      <w:r w:rsidR="006971DA">
        <w:rPr>
          <w:rFonts w:ascii="Times New Roman" w:hAnsi="Times New Roman"/>
          <w:sz w:val="26"/>
          <w:szCs w:val="26"/>
        </w:rPr>
        <w:t xml:space="preserve">Методы определения </w:t>
      </w:r>
      <w:r w:rsidRPr="005765F9">
        <w:rPr>
          <w:rFonts w:ascii="Times New Roman" w:hAnsi="Times New Roman"/>
          <w:sz w:val="26"/>
          <w:szCs w:val="26"/>
        </w:rPr>
        <w:t>межремонтны</w:t>
      </w:r>
      <w:r w:rsidR="006971DA">
        <w:rPr>
          <w:rFonts w:ascii="Times New Roman" w:hAnsi="Times New Roman"/>
          <w:sz w:val="26"/>
          <w:szCs w:val="26"/>
        </w:rPr>
        <w:t>х</w:t>
      </w:r>
      <w:r w:rsidRPr="005765F9">
        <w:rPr>
          <w:rFonts w:ascii="Times New Roman" w:hAnsi="Times New Roman"/>
          <w:sz w:val="26"/>
          <w:szCs w:val="26"/>
        </w:rPr>
        <w:t xml:space="preserve"> срок</w:t>
      </w:r>
      <w:r w:rsidR="006971DA">
        <w:rPr>
          <w:rFonts w:ascii="Times New Roman" w:hAnsi="Times New Roman"/>
          <w:sz w:val="26"/>
          <w:szCs w:val="26"/>
        </w:rPr>
        <w:t>ов</w:t>
      </w:r>
      <w:r w:rsidRPr="005765F9">
        <w:rPr>
          <w:rFonts w:ascii="Times New Roman" w:hAnsi="Times New Roman"/>
          <w:sz w:val="26"/>
          <w:szCs w:val="26"/>
        </w:rPr>
        <w:t xml:space="preserve"> и состав</w:t>
      </w:r>
      <w:r w:rsidR="006971DA">
        <w:rPr>
          <w:rFonts w:ascii="Times New Roman" w:hAnsi="Times New Roman"/>
          <w:sz w:val="26"/>
          <w:szCs w:val="26"/>
        </w:rPr>
        <w:t>а</w:t>
      </w:r>
      <w:r w:rsidRPr="005765F9">
        <w:rPr>
          <w:rFonts w:ascii="Times New Roman" w:hAnsi="Times New Roman"/>
          <w:sz w:val="26"/>
          <w:szCs w:val="26"/>
        </w:rPr>
        <w:t xml:space="preserve"> основных работ для видов стандартов качества;</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процедура присвоения для конкретной автомобильной дороги стандарта качества по ремонту и содержанию.</w:t>
      </w:r>
    </w:p>
    <w:p w:rsidR="005765F9" w:rsidRPr="005765F9" w:rsidRDefault="00BC6FAF" w:rsidP="005765F9">
      <w:pPr>
        <w:pStyle w:val="12"/>
        <w:spacing w:line="276" w:lineRule="auto"/>
        <w:ind w:firstLine="851"/>
        <w:jc w:val="both"/>
        <w:rPr>
          <w:rFonts w:ascii="Times New Roman" w:hAnsi="Times New Roman"/>
          <w:sz w:val="26"/>
          <w:szCs w:val="26"/>
        </w:rPr>
      </w:pPr>
      <w:r>
        <w:rPr>
          <w:rFonts w:ascii="Times New Roman" w:hAnsi="Times New Roman"/>
          <w:sz w:val="26"/>
          <w:szCs w:val="26"/>
        </w:rPr>
        <w:t>8</w:t>
      </w:r>
      <w:r w:rsidR="005765F9" w:rsidRPr="005765F9">
        <w:rPr>
          <w:rFonts w:ascii="Times New Roman" w:hAnsi="Times New Roman"/>
          <w:sz w:val="26"/>
          <w:szCs w:val="26"/>
        </w:rPr>
        <w:t xml:space="preserve">. Акты выполненных работ в дорожной отрасли составляются на основании </w:t>
      </w:r>
      <w:proofErr w:type="spellStart"/>
      <w:r w:rsidR="005765F9" w:rsidRPr="005765F9">
        <w:rPr>
          <w:rFonts w:ascii="Times New Roman" w:hAnsi="Times New Roman"/>
          <w:sz w:val="26"/>
          <w:szCs w:val="26"/>
        </w:rPr>
        <w:t>ЕНиРов</w:t>
      </w:r>
      <w:proofErr w:type="spellEnd"/>
      <w:r w:rsidR="005765F9" w:rsidRPr="005765F9">
        <w:rPr>
          <w:rFonts w:ascii="Times New Roman" w:hAnsi="Times New Roman"/>
          <w:sz w:val="26"/>
          <w:szCs w:val="26"/>
        </w:rPr>
        <w:t xml:space="preserve"> еще советских времен. Старые расценки на работы с помощью коэффициента индексации Государственного агентства по архитектуре, строительству и ЖКХ при ПКР переводятся на сегодняшние расценки, что не отражает реальные стоимости дорожных работ. Данная методика акта по списанию выполненных работ используется вне зависимости, </w:t>
      </w:r>
      <w:r w:rsidR="00C33F3C">
        <w:rPr>
          <w:rFonts w:ascii="Times New Roman" w:hAnsi="Times New Roman"/>
          <w:sz w:val="26"/>
          <w:szCs w:val="26"/>
        </w:rPr>
        <w:t>кем произведены</w:t>
      </w:r>
      <w:r w:rsidR="005765F9" w:rsidRPr="005765F9">
        <w:rPr>
          <w:rFonts w:ascii="Times New Roman" w:hAnsi="Times New Roman"/>
          <w:sz w:val="26"/>
          <w:szCs w:val="26"/>
        </w:rPr>
        <w:t xml:space="preserve"> дорожные работы - бюджетная организация (ПЛУАД, ДЭП) или частная компания.   Проект нормативно</w:t>
      </w:r>
      <w:r w:rsidR="0023476E">
        <w:rPr>
          <w:rFonts w:ascii="Times New Roman" w:hAnsi="Times New Roman"/>
          <w:sz w:val="26"/>
          <w:szCs w:val="26"/>
        </w:rPr>
        <w:t>-</w:t>
      </w:r>
      <w:r w:rsidR="005765F9" w:rsidRPr="005765F9">
        <w:rPr>
          <w:rFonts w:ascii="Times New Roman" w:hAnsi="Times New Roman"/>
          <w:sz w:val="26"/>
          <w:szCs w:val="26"/>
        </w:rPr>
        <w:t>правового акта, регулирующий оплату за выполненные дорожные работы по фактическим расходам</w:t>
      </w:r>
      <w:r w:rsidR="0023476E">
        <w:rPr>
          <w:rFonts w:ascii="Times New Roman" w:hAnsi="Times New Roman"/>
          <w:sz w:val="26"/>
          <w:szCs w:val="26"/>
        </w:rPr>
        <w:t>,</w:t>
      </w:r>
      <w:r w:rsidR="005765F9" w:rsidRPr="005765F9">
        <w:rPr>
          <w:rFonts w:ascii="Times New Roman" w:hAnsi="Times New Roman"/>
          <w:sz w:val="26"/>
          <w:szCs w:val="26"/>
        </w:rPr>
        <w:t xml:space="preserve"> должен содержать:</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xml:space="preserve">- </w:t>
      </w:r>
      <w:r w:rsidR="002755C6">
        <w:rPr>
          <w:rFonts w:ascii="Times New Roman" w:hAnsi="Times New Roman"/>
          <w:sz w:val="26"/>
          <w:szCs w:val="26"/>
        </w:rPr>
        <w:t>процедуры определения стоимости работ в бюджетных организациях</w:t>
      </w:r>
      <w:r w:rsidRPr="005765F9">
        <w:rPr>
          <w:rFonts w:ascii="Times New Roman" w:hAnsi="Times New Roman"/>
          <w:sz w:val="26"/>
          <w:szCs w:val="26"/>
        </w:rPr>
        <w:t>;</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детализированные формы актов выполненных работ (для бюджетных организаций);</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сводные формы актов выполненных работ;</w:t>
      </w:r>
    </w:p>
    <w:p w:rsidR="005765F9" w:rsidRP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 формы актов выполненных работ, стоимости которых определены по результатам тендера.</w:t>
      </w:r>
    </w:p>
    <w:p w:rsidR="005765F9" w:rsidRDefault="005765F9" w:rsidP="005765F9">
      <w:pPr>
        <w:pStyle w:val="12"/>
        <w:spacing w:line="276" w:lineRule="auto"/>
        <w:ind w:firstLine="851"/>
        <w:jc w:val="both"/>
        <w:rPr>
          <w:rFonts w:ascii="Times New Roman" w:hAnsi="Times New Roman"/>
          <w:sz w:val="26"/>
          <w:szCs w:val="26"/>
        </w:rPr>
      </w:pPr>
      <w:r w:rsidRPr="005765F9">
        <w:rPr>
          <w:rFonts w:ascii="Times New Roman" w:hAnsi="Times New Roman"/>
          <w:sz w:val="26"/>
          <w:szCs w:val="26"/>
        </w:rPr>
        <w:t>8. В течение длительного времени не обновлялись нормы расхода топлива для дорожной техники. В настоящее время при списании топлива используют старые нормы в зависимости от объема и мощности двигателя, что не совсем отражает реальный расход топлив</w:t>
      </w:r>
      <w:r w:rsidR="0023476E">
        <w:rPr>
          <w:rFonts w:ascii="Times New Roman" w:hAnsi="Times New Roman"/>
          <w:sz w:val="26"/>
          <w:szCs w:val="26"/>
        </w:rPr>
        <w:t>а</w:t>
      </w:r>
      <w:r w:rsidRPr="005765F9">
        <w:rPr>
          <w:rFonts w:ascii="Times New Roman" w:hAnsi="Times New Roman"/>
          <w:sz w:val="26"/>
          <w:szCs w:val="26"/>
        </w:rPr>
        <w:t xml:space="preserve">. </w:t>
      </w:r>
      <w:r w:rsidR="002755C6">
        <w:rPr>
          <w:rFonts w:ascii="Times New Roman" w:hAnsi="Times New Roman"/>
          <w:sz w:val="26"/>
          <w:szCs w:val="26"/>
        </w:rPr>
        <w:t>Н</w:t>
      </w:r>
      <w:r w:rsidRPr="005765F9">
        <w:rPr>
          <w:rFonts w:ascii="Times New Roman" w:hAnsi="Times New Roman"/>
          <w:sz w:val="26"/>
          <w:szCs w:val="26"/>
        </w:rPr>
        <w:t>еобходимо</w:t>
      </w:r>
      <w:r w:rsidR="002755C6">
        <w:rPr>
          <w:rFonts w:ascii="Times New Roman" w:hAnsi="Times New Roman"/>
          <w:sz w:val="26"/>
          <w:szCs w:val="26"/>
        </w:rPr>
        <w:t xml:space="preserve"> </w:t>
      </w:r>
      <w:r w:rsidR="00E00448">
        <w:rPr>
          <w:rFonts w:ascii="Times New Roman" w:hAnsi="Times New Roman"/>
          <w:sz w:val="26"/>
          <w:szCs w:val="26"/>
        </w:rPr>
        <w:t>пересмотреть</w:t>
      </w:r>
      <w:r w:rsidR="002755C6">
        <w:rPr>
          <w:rFonts w:ascii="Times New Roman" w:hAnsi="Times New Roman"/>
          <w:sz w:val="26"/>
          <w:szCs w:val="26"/>
        </w:rPr>
        <w:t xml:space="preserve"> эту процедуру. </w:t>
      </w:r>
    </w:p>
    <w:p w:rsidR="00BC6FAF" w:rsidRPr="005765F9" w:rsidRDefault="00BC6FAF" w:rsidP="005765F9">
      <w:pPr>
        <w:pStyle w:val="12"/>
        <w:spacing w:line="276" w:lineRule="auto"/>
        <w:ind w:firstLine="851"/>
        <w:jc w:val="both"/>
        <w:rPr>
          <w:rFonts w:ascii="Times New Roman" w:hAnsi="Times New Roman"/>
          <w:sz w:val="26"/>
          <w:szCs w:val="26"/>
        </w:rPr>
      </w:pPr>
      <w:r>
        <w:rPr>
          <w:rFonts w:ascii="Times New Roman" w:hAnsi="Times New Roman"/>
          <w:sz w:val="26"/>
          <w:szCs w:val="26"/>
        </w:rPr>
        <w:t>9-11. Не требуется</w:t>
      </w:r>
    </w:p>
    <w:p w:rsidR="003B082D" w:rsidRPr="005765F9" w:rsidRDefault="00BC6FAF" w:rsidP="00BC6FAF">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12.</w:t>
      </w:r>
      <w:r w:rsidR="005765F9" w:rsidRPr="005765F9">
        <w:rPr>
          <w:rFonts w:ascii="Times New Roman" w:hAnsi="Times New Roman" w:cs="Times New Roman"/>
          <w:sz w:val="26"/>
          <w:szCs w:val="26"/>
        </w:rPr>
        <w:t xml:space="preserve"> По результатам функционального анализа </w:t>
      </w:r>
      <w:proofErr w:type="spellStart"/>
      <w:r w:rsidR="005765F9" w:rsidRPr="005765F9">
        <w:rPr>
          <w:rFonts w:ascii="Times New Roman" w:hAnsi="Times New Roman" w:cs="Times New Roman"/>
          <w:sz w:val="26"/>
          <w:szCs w:val="26"/>
        </w:rPr>
        <w:t>МТиК</w:t>
      </w:r>
      <w:proofErr w:type="spellEnd"/>
      <w:r w:rsidR="005765F9" w:rsidRPr="005765F9">
        <w:rPr>
          <w:rFonts w:ascii="Times New Roman" w:hAnsi="Times New Roman" w:cs="Times New Roman"/>
          <w:sz w:val="26"/>
          <w:szCs w:val="26"/>
        </w:rPr>
        <w:t xml:space="preserve"> </w:t>
      </w:r>
      <w:proofErr w:type="gramStart"/>
      <w:r w:rsidR="005765F9" w:rsidRPr="005765F9">
        <w:rPr>
          <w:rFonts w:ascii="Times New Roman" w:hAnsi="Times New Roman" w:cs="Times New Roman"/>
          <w:sz w:val="26"/>
          <w:szCs w:val="26"/>
        </w:rPr>
        <w:t>КР</w:t>
      </w:r>
      <w:proofErr w:type="gramEnd"/>
      <w:r w:rsidR="005765F9" w:rsidRPr="005765F9">
        <w:rPr>
          <w:rFonts w:ascii="Times New Roman" w:hAnsi="Times New Roman" w:cs="Times New Roman"/>
          <w:sz w:val="26"/>
          <w:szCs w:val="26"/>
        </w:rPr>
        <w:t xml:space="preserve"> и подведомственных  структурных подразделен</w:t>
      </w:r>
      <w:r w:rsidR="00C33F3C">
        <w:rPr>
          <w:rFonts w:ascii="Times New Roman" w:hAnsi="Times New Roman" w:cs="Times New Roman"/>
          <w:sz w:val="26"/>
          <w:szCs w:val="26"/>
        </w:rPr>
        <w:t xml:space="preserve">ий по дорожной отрасли выявлены </w:t>
      </w:r>
      <w:r w:rsidR="005765F9" w:rsidRPr="005765F9">
        <w:rPr>
          <w:rFonts w:ascii="Times New Roman" w:hAnsi="Times New Roman" w:cs="Times New Roman"/>
          <w:sz w:val="26"/>
          <w:szCs w:val="26"/>
        </w:rPr>
        <w:t>много дублирующих функций</w:t>
      </w:r>
      <w:r w:rsidR="0023476E">
        <w:rPr>
          <w:rFonts w:ascii="Times New Roman" w:hAnsi="Times New Roman" w:cs="Times New Roman"/>
          <w:sz w:val="26"/>
          <w:szCs w:val="26"/>
        </w:rPr>
        <w:t>,</w:t>
      </w:r>
      <w:r w:rsidR="005765F9" w:rsidRPr="005765F9">
        <w:rPr>
          <w:rFonts w:ascii="Times New Roman" w:hAnsi="Times New Roman" w:cs="Times New Roman"/>
          <w:sz w:val="26"/>
          <w:szCs w:val="26"/>
        </w:rPr>
        <w:t xml:space="preserve"> и нет разделения </w:t>
      </w:r>
      <w:r w:rsidR="00C33F3C">
        <w:rPr>
          <w:rFonts w:ascii="Times New Roman" w:hAnsi="Times New Roman" w:cs="Times New Roman"/>
          <w:sz w:val="26"/>
          <w:szCs w:val="26"/>
        </w:rPr>
        <w:t>функций</w:t>
      </w:r>
      <w:r w:rsidR="005765F9" w:rsidRPr="005765F9">
        <w:rPr>
          <w:rFonts w:ascii="Times New Roman" w:hAnsi="Times New Roman" w:cs="Times New Roman"/>
          <w:sz w:val="26"/>
          <w:szCs w:val="26"/>
        </w:rPr>
        <w:t xml:space="preserve"> заказчика и подрядчика</w:t>
      </w:r>
      <w:r w:rsidR="00C33F3C">
        <w:rPr>
          <w:rFonts w:ascii="Times New Roman" w:hAnsi="Times New Roman" w:cs="Times New Roman"/>
          <w:sz w:val="26"/>
          <w:szCs w:val="26"/>
        </w:rPr>
        <w:t xml:space="preserve"> работ</w:t>
      </w:r>
      <w:r w:rsidR="005765F9" w:rsidRPr="005765F9">
        <w:rPr>
          <w:rFonts w:ascii="Times New Roman" w:hAnsi="Times New Roman" w:cs="Times New Roman"/>
          <w:sz w:val="26"/>
          <w:szCs w:val="26"/>
        </w:rPr>
        <w:t xml:space="preserve">. В зависимости от </w:t>
      </w:r>
      <w:r w:rsidR="005765F9" w:rsidRPr="005765F9">
        <w:rPr>
          <w:rFonts w:ascii="Times New Roman" w:hAnsi="Times New Roman" w:cs="Times New Roman"/>
          <w:sz w:val="26"/>
          <w:szCs w:val="26"/>
        </w:rPr>
        <w:lastRenderedPageBreak/>
        <w:t>перераспределения функций в дорожной отрасли</w:t>
      </w:r>
      <w:r w:rsidR="00C33F3C">
        <w:rPr>
          <w:rFonts w:ascii="Times New Roman" w:hAnsi="Times New Roman" w:cs="Times New Roman"/>
          <w:sz w:val="26"/>
          <w:szCs w:val="26"/>
        </w:rPr>
        <w:t>,</w:t>
      </w:r>
      <w:r w:rsidR="005765F9" w:rsidRPr="005765F9">
        <w:rPr>
          <w:rFonts w:ascii="Times New Roman" w:hAnsi="Times New Roman" w:cs="Times New Roman"/>
          <w:sz w:val="26"/>
          <w:szCs w:val="26"/>
        </w:rPr>
        <w:t xml:space="preserve"> необходимо внести соответствующие изменения и дополнения в положения </w:t>
      </w:r>
      <w:proofErr w:type="spellStart"/>
      <w:r w:rsidR="005765F9" w:rsidRPr="005765F9">
        <w:rPr>
          <w:rFonts w:ascii="Times New Roman" w:hAnsi="Times New Roman" w:cs="Times New Roman"/>
          <w:sz w:val="26"/>
          <w:szCs w:val="26"/>
        </w:rPr>
        <w:t>МТиК</w:t>
      </w:r>
      <w:proofErr w:type="spellEnd"/>
      <w:r w:rsidR="005765F9" w:rsidRPr="005765F9">
        <w:rPr>
          <w:rFonts w:ascii="Times New Roman" w:hAnsi="Times New Roman" w:cs="Times New Roman"/>
          <w:sz w:val="26"/>
          <w:szCs w:val="26"/>
        </w:rPr>
        <w:t xml:space="preserve">, ДДХ при </w:t>
      </w:r>
      <w:proofErr w:type="spellStart"/>
      <w:r w:rsidR="005765F9" w:rsidRPr="005765F9">
        <w:rPr>
          <w:rFonts w:ascii="Times New Roman" w:hAnsi="Times New Roman" w:cs="Times New Roman"/>
          <w:sz w:val="26"/>
          <w:szCs w:val="26"/>
        </w:rPr>
        <w:t>МТиК</w:t>
      </w:r>
      <w:proofErr w:type="spellEnd"/>
      <w:r w:rsidR="005765F9" w:rsidRPr="005765F9">
        <w:rPr>
          <w:rFonts w:ascii="Times New Roman" w:hAnsi="Times New Roman" w:cs="Times New Roman"/>
          <w:sz w:val="26"/>
          <w:szCs w:val="26"/>
        </w:rPr>
        <w:t xml:space="preserve"> </w:t>
      </w:r>
      <w:proofErr w:type="gramStart"/>
      <w:r w:rsidR="005765F9" w:rsidRPr="005765F9">
        <w:rPr>
          <w:rFonts w:ascii="Times New Roman" w:hAnsi="Times New Roman" w:cs="Times New Roman"/>
          <w:sz w:val="26"/>
          <w:szCs w:val="26"/>
        </w:rPr>
        <w:t>КР</w:t>
      </w:r>
      <w:proofErr w:type="gramEnd"/>
      <w:r w:rsidR="005765F9" w:rsidRPr="005765F9">
        <w:rPr>
          <w:rFonts w:ascii="Times New Roman" w:hAnsi="Times New Roman" w:cs="Times New Roman"/>
          <w:sz w:val="26"/>
          <w:szCs w:val="26"/>
        </w:rPr>
        <w:t xml:space="preserve">, </w:t>
      </w:r>
      <w:proofErr w:type="spellStart"/>
      <w:r w:rsidR="005765F9" w:rsidRPr="005765F9">
        <w:rPr>
          <w:rFonts w:ascii="Times New Roman" w:hAnsi="Times New Roman" w:cs="Times New Roman"/>
          <w:sz w:val="26"/>
          <w:szCs w:val="26"/>
        </w:rPr>
        <w:t>ПЛУАДов</w:t>
      </w:r>
      <w:proofErr w:type="spellEnd"/>
      <w:r w:rsidR="005765F9" w:rsidRPr="005765F9">
        <w:rPr>
          <w:rFonts w:ascii="Times New Roman" w:hAnsi="Times New Roman" w:cs="Times New Roman"/>
          <w:sz w:val="26"/>
          <w:szCs w:val="26"/>
        </w:rPr>
        <w:t xml:space="preserve"> и </w:t>
      </w:r>
      <w:proofErr w:type="spellStart"/>
      <w:r w:rsidR="005765F9" w:rsidRPr="005765F9">
        <w:rPr>
          <w:rFonts w:ascii="Times New Roman" w:hAnsi="Times New Roman" w:cs="Times New Roman"/>
          <w:sz w:val="26"/>
          <w:szCs w:val="26"/>
        </w:rPr>
        <w:t>ДЭПов</w:t>
      </w:r>
      <w:proofErr w:type="spellEnd"/>
      <w:r w:rsidR="005765F9" w:rsidRPr="005765F9">
        <w:rPr>
          <w:rFonts w:ascii="Times New Roman" w:hAnsi="Times New Roman" w:cs="Times New Roman"/>
          <w:sz w:val="26"/>
          <w:szCs w:val="26"/>
        </w:rPr>
        <w:t>.</w:t>
      </w:r>
    </w:p>
    <w:p w:rsidR="005765F9" w:rsidRPr="005765F9" w:rsidRDefault="005765F9" w:rsidP="005765F9">
      <w:pPr>
        <w:spacing w:line="276" w:lineRule="auto"/>
        <w:ind w:firstLine="851"/>
        <w:jc w:val="both"/>
        <w:rPr>
          <w:rFonts w:eastAsia="Calibri"/>
          <w:sz w:val="26"/>
          <w:szCs w:val="26"/>
        </w:rPr>
      </w:pPr>
      <w:r w:rsidRPr="005765F9">
        <w:rPr>
          <w:rFonts w:eastAsia="Calibri"/>
          <w:sz w:val="26"/>
          <w:szCs w:val="26"/>
        </w:rPr>
        <w:t>1</w:t>
      </w:r>
      <w:r w:rsidR="00BC6FAF">
        <w:rPr>
          <w:rFonts w:eastAsia="Calibri"/>
          <w:sz w:val="26"/>
          <w:szCs w:val="26"/>
        </w:rPr>
        <w:t>3</w:t>
      </w:r>
      <w:r w:rsidRPr="005765F9">
        <w:rPr>
          <w:rFonts w:eastAsia="Calibri"/>
          <w:sz w:val="26"/>
          <w:szCs w:val="26"/>
        </w:rPr>
        <w:t xml:space="preserve">. Разработка проекта постановления Правительства </w:t>
      </w:r>
      <w:proofErr w:type="gramStart"/>
      <w:r w:rsidRPr="005765F9">
        <w:rPr>
          <w:rFonts w:eastAsia="Calibri"/>
          <w:sz w:val="26"/>
          <w:szCs w:val="26"/>
        </w:rPr>
        <w:t>КР</w:t>
      </w:r>
      <w:proofErr w:type="gramEnd"/>
      <w:r w:rsidRPr="005765F9">
        <w:rPr>
          <w:rFonts w:eastAsia="Calibri"/>
          <w:sz w:val="26"/>
          <w:szCs w:val="26"/>
        </w:rPr>
        <w:t xml:space="preserve"> «О </w:t>
      </w:r>
      <w:r w:rsidRPr="005765F9">
        <w:rPr>
          <w:sz w:val="26"/>
          <w:szCs w:val="26"/>
        </w:rPr>
        <w:t xml:space="preserve">порядке и условий эксплуатации платных автомобильных дорог и </w:t>
      </w:r>
      <w:r w:rsidRPr="005765F9">
        <w:rPr>
          <w:rFonts w:eastAsia="Calibri"/>
          <w:sz w:val="26"/>
          <w:szCs w:val="26"/>
        </w:rPr>
        <w:t xml:space="preserve"> взимании платы» включает:</w:t>
      </w:r>
    </w:p>
    <w:p w:rsidR="005765F9" w:rsidRPr="005765F9" w:rsidRDefault="0023476E" w:rsidP="005765F9">
      <w:pPr>
        <w:spacing w:line="276" w:lineRule="auto"/>
        <w:ind w:firstLine="851"/>
        <w:jc w:val="both"/>
        <w:rPr>
          <w:rFonts w:eastAsia="Calibri"/>
          <w:sz w:val="26"/>
          <w:szCs w:val="26"/>
        </w:rPr>
      </w:pPr>
      <w:r>
        <w:rPr>
          <w:rFonts w:eastAsia="Calibri"/>
          <w:sz w:val="26"/>
          <w:szCs w:val="26"/>
        </w:rPr>
        <w:t>- разработку</w:t>
      </w:r>
      <w:r w:rsidR="005765F9" w:rsidRPr="005765F9">
        <w:rPr>
          <w:rFonts w:eastAsia="Calibri"/>
          <w:sz w:val="26"/>
          <w:szCs w:val="26"/>
        </w:rPr>
        <w:t xml:space="preserve"> порядка и условий эксплуатации платных автомобильных дорог;</w:t>
      </w:r>
    </w:p>
    <w:p w:rsidR="005765F9" w:rsidRPr="005765F9" w:rsidRDefault="005765F9" w:rsidP="005765F9">
      <w:pPr>
        <w:spacing w:line="276" w:lineRule="auto"/>
        <w:ind w:firstLine="851"/>
        <w:jc w:val="both"/>
        <w:rPr>
          <w:rFonts w:eastAsia="Calibri"/>
          <w:sz w:val="26"/>
          <w:szCs w:val="26"/>
        </w:rPr>
      </w:pPr>
      <w:r w:rsidRPr="005765F9">
        <w:rPr>
          <w:rFonts w:eastAsia="Calibri"/>
          <w:sz w:val="26"/>
          <w:szCs w:val="26"/>
        </w:rPr>
        <w:t>- разработк</w:t>
      </w:r>
      <w:r w:rsidR="0023476E">
        <w:rPr>
          <w:rFonts w:eastAsia="Calibri"/>
          <w:sz w:val="26"/>
          <w:szCs w:val="26"/>
        </w:rPr>
        <w:t>у</w:t>
      </w:r>
      <w:r w:rsidRPr="005765F9">
        <w:rPr>
          <w:rFonts w:eastAsia="Calibri"/>
          <w:sz w:val="26"/>
          <w:szCs w:val="26"/>
        </w:rPr>
        <w:t xml:space="preserve"> норм о введении платы;</w:t>
      </w:r>
    </w:p>
    <w:p w:rsidR="005765F9" w:rsidRPr="005765F9" w:rsidRDefault="005765F9" w:rsidP="00356A03">
      <w:pPr>
        <w:pStyle w:val="afc"/>
        <w:spacing w:line="276" w:lineRule="auto"/>
        <w:ind w:left="851"/>
        <w:jc w:val="both"/>
        <w:rPr>
          <w:rFonts w:ascii="Times New Roman" w:hAnsi="Times New Roman" w:cs="Times New Roman"/>
          <w:sz w:val="26"/>
          <w:szCs w:val="26"/>
        </w:rPr>
      </w:pPr>
      <w:r w:rsidRPr="005765F9">
        <w:rPr>
          <w:rFonts w:ascii="Times New Roman" w:eastAsia="Calibri" w:hAnsi="Times New Roman" w:cs="Times New Roman"/>
          <w:sz w:val="26"/>
          <w:szCs w:val="26"/>
        </w:rPr>
        <w:t xml:space="preserve">- разработку </w:t>
      </w:r>
      <w:proofErr w:type="gramStart"/>
      <w:r w:rsidRPr="005765F9">
        <w:rPr>
          <w:rFonts w:ascii="Times New Roman" w:eastAsia="Calibri" w:hAnsi="Times New Roman" w:cs="Times New Roman"/>
          <w:sz w:val="26"/>
          <w:szCs w:val="26"/>
        </w:rPr>
        <w:t>анализа регулятивного воздействия проекта постановления Правительства</w:t>
      </w:r>
      <w:proofErr w:type="gramEnd"/>
      <w:r w:rsidRPr="005765F9">
        <w:rPr>
          <w:rFonts w:ascii="Times New Roman" w:eastAsia="Calibri" w:hAnsi="Times New Roman" w:cs="Times New Roman"/>
          <w:sz w:val="26"/>
          <w:szCs w:val="26"/>
        </w:rPr>
        <w:t xml:space="preserve"> КР.</w:t>
      </w:r>
    </w:p>
    <w:p w:rsidR="001E00CB" w:rsidRDefault="001E00CB" w:rsidP="001E00CB">
      <w:pPr>
        <w:pStyle w:val="afc"/>
        <w:jc w:val="both"/>
        <w:rPr>
          <w:rFonts w:ascii="Times New Roman" w:hAnsi="Times New Roman" w:cs="Times New Roman"/>
          <w:sz w:val="28"/>
          <w:szCs w:val="28"/>
        </w:rPr>
      </w:pPr>
    </w:p>
    <w:p w:rsidR="00C33F3C" w:rsidRDefault="00C33F3C" w:rsidP="001E00CB">
      <w:pPr>
        <w:pStyle w:val="afc"/>
        <w:jc w:val="both"/>
        <w:rPr>
          <w:rFonts w:ascii="Times New Roman" w:hAnsi="Times New Roman" w:cs="Times New Roman"/>
          <w:sz w:val="28"/>
          <w:szCs w:val="28"/>
        </w:rPr>
      </w:pPr>
    </w:p>
    <w:p w:rsidR="00914EED" w:rsidRPr="008D0F67" w:rsidRDefault="00914EED" w:rsidP="008D0F67">
      <w:pPr>
        <w:pStyle w:val="1"/>
        <w:numPr>
          <w:ilvl w:val="0"/>
          <w:numId w:val="5"/>
        </w:numPr>
        <w:ind w:left="0" w:firstLine="0"/>
        <w:jc w:val="center"/>
        <w:rPr>
          <w:caps/>
          <w:sz w:val="26"/>
          <w:szCs w:val="26"/>
          <w:lang w:val="ru-RU"/>
        </w:rPr>
      </w:pPr>
      <w:bookmarkStart w:id="18" w:name="_Toc421695101"/>
      <w:r w:rsidRPr="008D0F67">
        <w:rPr>
          <w:caps/>
          <w:sz w:val="26"/>
          <w:szCs w:val="26"/>
          <w:lang w:val="ru-RU"/>
        </w:rPr>
        <w:t>Политика развития сети автомобильных дорог</w:t>
      </w:r>
      <w:bookmarkEnd w:id="18"/>
    </w:p>
    <w:p w:rsidR="00914EED" w:rsidRPr="00AC07B9" w:rsidRDefault="00914EED" w:rsidP="00914EED">
      <w:pPr>
        <w:pStyle w:val="afc"/>
        <w:ind w:left="1211"/>
        <w:jc w:val="both"/>
        <w:rPr>
          <w:rFonts w:ascii="Times New Roman" w:hAnsi="Times New Roman" w:cs="Times New Roman"/>
          <w:sz w:val="26"/>
          <w:szCs w:val="26"/>
        </w:rPr>
      </w:pPr>
    </w:p>
    <w:p w:rsidR="003F2E4B" w:rsidRPr="00EC5364" w:rsidRDefault="003F2E4B" w:rsidP="00EC5364">
      <w:pPr>
        <w:spacing w:before="120" w:line="288" w:lineRule="auto"/>
        <w:ind w:firstLine="709"/>
        <w:rPr>
          <w:sz w:val="26"/>
          <w:szCs w:val="26"/>
        </w:rPr>
      </w:pPr>
      <w:r w:rsidRPr="00EC5364">
        <w:rPr>
          <w:rFonts w:eastAsiaTheme="minorEastAsia"/>
          <w:sz w:val="26"/>
          <w:szCs w:val="26"/>
        </w:rPr>
        <w:t xml:space="preserve">При ремонте и содержании автомобильных дорог предполагается, что для дорог с асфальтобетонным покрытием межремонтные сроки капитального ремонта составляют 17-18 лет, а среднего – 5-6 лет. </w:t>
      </w:r>
    </w:p>
    <w:p w:rsidR="003F2E4B" w:rsidRPr="00EC5364" w:rsidRDefault="003F2E4B" w:rsidP="00EC5364">
      <w:pPr>
        <w:spacing w:before="120" w:line="288" w:lineRule="auto"/>
        <w:ind w:firstLine="709"/>
        <w:jc w:val="both"/>
        <w:rPr>
          <w:sz w:val="26"/>
          <w:szCs w:val="26"/>
        </w:rPr>
      </w:pPr>
      <w:r w:rsidRPr="00EC5364">
        <w:rPr>
          <w:rFonts w:eastAsiaTheme="minorEastAsia"/>
          <w:sz w:val="26"/>
          <w:szCs w:val="26"/>
        </w:rPr>
        <w:t>На практике с учетом увеличения интенсивности движения</w:t>
      </w:r>
      <w:r w:rsidR="006971DA">
        <w:rPr>
          <w:rFonts w:eastAsiaTheme="minorEastAsia"/>
          <w:sz w:val="26"/>
          <w:szCs w:val="26"/>
        </w:rPr>
        <w:t xml:space="preserve"> и</w:t>
      </w:r>
      <w:r w:rsidRPr="00EC5364">
        <w:rPr>
          <w:rFonts w:eastAsiaTheme="minorEastAsia"/>
          <w:sz w:val="26"/>
          <w:szCs w:val="26"/>
        </w:rPr>
        <w:t xml:space="preserve"> состояния дорожного покрытия сроки могут меняться в сторону уменьшения. Очевидно, что если межремонтный срок капитального ремонта для  дорог с асфальтобетонным покрытием составляет 18 лет, тогда в течение 18 лет 5626 км дорог должны пройти капитальный ремонт, т.е. в идеале ежегодно мы должны производить около 312 км капитального ремонта для разных категорий автомобильных дорог с асфальтобетонным покрытием. </w:t>
      </w:r>
    </w:p>
    <w:p w:rsidR="003F2E4B" w:rsidRPr="00EC5364" w:rsidRDefault="003F2E4B" w:rsidP="00EC5364">
      <w:pPr>
        <w:spacing w:before="120" w:line="288" w:lineRule="auto"/>
        <w:ind w:firstLine="709"/>
        <w:jc w:val="both"/>
        <w:rPr>
          <w:sz w:val="26"/>
          <w:szCs w:val="26"/>
        </w:rPr>
      </w:pPr>
      <w:r w:rsidRPr="00EC5364">
        <w:rPr>
          <w:rFonts w:eastAsiaTheme="minorEastAsia"/>
          <w:sz w:val="26"/>
          <w:szCs w:val="26"/>
        </w:rPr>
        <w:t xml:space="preserve">Расчеты показывают, что при достаточных объемах финансирования ремонта и содержания дорожной сети и с учетом того, что планируется полностью завершить реабилитацию международных автотранспортных коридоров к 2023 году, необходимые объемы работ при соблюдении межремонтных сроков ремонта должны быть достигнуты к 2032-2033 годах. Данные меры с экономической стороны будут оправданы, так как уменьшится объемы текущего ремонта, отодвинутся на более поздние сроки </w:t>
      </w:r>
      <w:r w:rsidR="0023476E">
        <w:rPr>
          <w:rFonts w:eastAsiaTheme="minorEastAsia"/>
          <w:sz w:val="26"/>
          <w:szCs w:val="26"/>
        </w:rPr>
        <w:t xml:space="preserve">работы по </w:t>
      </w:r>
      <w:r w:rsidRPr="00EC5364">
        <w:rPr>
          <w:rFonts w:eastAsiaTheme="minorEastAsia"/>
          <w:sz w:val="26"/>
          <w:szCs w:val="26"/>
        </w:rPr>
        <w:t>реконструкци</w:t>
      </w:r>
      <w:r w:rsidR="0023476E">
        <w:rPr>
          <w:rFonts w:eastAsiaTheme="minorEastAsia"/>
          <w:sz w:val="26"/>
          <w:szCs w:val="26"/>
        </w:rPr>
        <w:t>и</w:t>
      </w:r>
      <w:r w:rsidRPr="00EC5364">
        <w:rPr>
          <w:rFonts w:eastAsiaTheme="minorEastAsia"/>
          <w:sz w:val="26"/>
          <w:szCs w:val="26"/>
        </w:rPr>
        <w:t>, сроки которо</w:t>
      </w:r>
      <w:r w:rsidR="0023476E">
        <w:rPr>
          <w:rFonts w:eastAsiaTheme="minorEastAsia"/>
          <w:sz w:val="26"/>
          <w:szCs w:val="26"/>
        </w:rPr>
        <w:t>й</w:t>
      </w:r>
      <w:r w:rsidRPr="00EC5364">
        <w:rPr>
          <w:rFonts w:eastAsiaTheme="minorEastAsia"/>
          <w:sz w:val="26"/>
          <w:szCs w:val="26"/>
        </w:rPr>
        <w:t xml:space="preserve"> обычно равны двум-трем срокам капитального ремонта. Как известно, основная часть автомобильных дорог международного значения пришлось реабилитировать из-за недостаточного производства работ по текущему и капитальному ремонт</w:t>
      </w:r>
      <w:r w:rsidR="0023476E">
        <w:rPr>
          <w:rFonts w:eastAsiaTheme="minorEastAsia"/>
          <w:sz w:val="26"/>
          <w:szCs w:val="26"/>
        </w:rPr>
        <w:t>у</w:t>
      </w:r>
      <w:r w:rsidRPr="00EC5364">
        <w:rPr>
          <w:rFonts w:eastAsiaTheme="minorEastAsia"/>
          <w:sz w:val="26"/>
          <w:szCs w:val="26"/>
        </w:rPr>
        <w:t xml:space="preserve">.    </w:t>
      </w:r>
    </w:p>
    <w:p w:rsidR="001B5261" w:rsidRDefault="00242234" w:rsidP="001B5261">
      <w:pPr>
        <w:pStyle w:val="afc"/>
        <w:spacing w:line="276" w:lineRule="auto"/>
        <w:ind w:firstLine="851"/>
        <w:jc w:val="both"/>
        <w:rPr>
          <w:rFonts w:ascii="Times New Roman" w:hAnsi="Times New Roman" w:cs="Times New Roman"/>
          <w:sz w:val="26"/>
          <w:szCs w:val="26"/>
        </w:rPr>
      </w:pPr>
      <w:r w:rsidRPr="00593869">
        <w:rPr>
          <w:rFonts w:ascii="Times New Roman" w:hAnsi="Times New Roman" w:cs="Times New Roman"/>
          <w:sz w:val="26"/>
          <w:szCs w:val="26"/>
        </w:rPr>
        <w:t>В 2015 году</w:t>
      </w:r>
      <w:r>
        <w:rPr>
          <w:rFonts w:ascii="Times New Roman" w:hAnsi="Times New Roman" w:cs="Times New Roman"/>
          <w:sz w:val="26"/>
          <w:szCs w:val="26"/>
        </w:rPr>
        <w:t xml:space="preserve"> </w:t>
      </w:r>
      <w:r w:rsidRPr="00593869">
        <w:rPr>
          <w:rFonts w:ascii="Times New Roman" w:hAnsi="Times New Roman" w:cs="Times New Roman"/>
          <w:sz w:val="26"/>
          <w:szCs w:val="26"/>
        </w:rPr>
        <w:t xml:space="preserve">необходимо с учетом мирового опыта разработать и утвердить соответствующим решением Правительства </w:t>
      </w:r>
      <w:proofErr w:type="gramStart"/>
      <w:r w:rsidRPr="00593869">
        <w:rPr>
          <w:rFonts w:ascii="Times New Roman" w:hAnsi="Times New Roman" w:cs="Times New Roman"/>
          <w:sz w:val="26"/>
          <w:szCs w:val="26"/>
        </w:rPr>
        <w:t>КР</w:t>
      </w:r>
      <w:proofErr w:type="gramEnd"/>
      <w:r w:rsidRPr="00593869">
        <w:rPr>
          <w:rFonts w:ascii="Times New Roman" w:hAnsi="Times New Roman" w:cs="Times New Roman"/>
          <w:sz w:val="26"/>
          <w:szCs w:val="26"/>
        </w:rPr>
        <w:t xml:space="preserve"> проект нормативного правового акта по стандартам качества по ремонту и содержанию автомобильных дорог общего пользования, котор</w:t>
      </w:r>
      <w:r>
        <w:rPr>
          <w:rFonts w:ascii="Times New Roman" w:hAnsi="Times New Roman" w:cs="Times New Roman"/>
          <w:sz w:val="26"/>
          <w:szCs w:val="26"/>
        </w:rPr>
        <w:t>ый</w:t>
      </w:r>
      <w:r w:rsidRPr="00593869">
        <w:rPr>
          <w:rFonts w:ascii="Times New Roman" w:hAnsi="Times New Roman" w:cs="Times New Roman"/>
          <w:sz w:val="26"/>
          <w:szCs w:val="26"/>
        </w:rPr>
        <w:t xml:space="preserve"> позволит производить ремонт и содержание дорог с  учетом категории дороги и нагрузки на дорогу.</w:t>
      </w:r>
      <w:r w:rsidR="001B5261" w:rsidRPr="001B5261">
        <w:rPr>
          <w:rFonts w:ascii="Times New Roman" w:hAnsi="Times New Roman" w:cs="Times New Roman"/>
          <w:sz w:val="26"/>
          <w:szCs w:val="26"/>
        </w:rPr>
        <w:t xml:space="preserve"> </w:t>
      </w:r>
      <w:r w:rsidR="001B5261">
        <w:rPr>
          <w:rFonts w:ascii="Times New Roman" w:hAnsi="Times New Roman" w:cs="Times New Roman"/>
          <w:sz w:val="26"/>
          <w:szCs w:val="26"/>
        </w:rPr>
        <w:t>Стандарты по ремонту и содержанию международных автотранспортных коридоров должны быть очень высокого уровня.</w:t>
      </w:r>
    </w:p>
    <w:p w:rsidR="001B5261" w:rsidRDefault="001B5261"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lastRenderedPageBreak/>
        <w:t>Ввиду недостаточного финансирования ремонта и содержания автомобильных дорог</w:t>
      </w:r>
      <w:r w:rsidR="0023476E">
        <w:rPr>
          <w:rFonts w:ascii="Times New Roman" w:hAnsi="Times New Roman" w:cs="Times New Roman"/>
          <w:sz w:val="26"/>
          <w:szCs w:val="26"/>
        </w:rPr>
        <w:t>,</w:t>
      </w:r>
      <w:r>
        <w:rPr>
          <w:rFonts w:ascii="Times New Roman" w:hAnsi="Times New Roman" w:cs="Times New Roman"/>
          <w:sz w:val="26"/>
          <w:szCs w:val="26"/>
        </w:rPr>
        <w:t xml:space="preserve"> и поскольку Кыргызская Республика должна возвращать кредитные средства, привлеченные на строительство и реабилитацию автомобильных дорог, </w:t>
      </w:r>
      <w:proofErr w:type="spellStart"/>
      <w:r>
        <w:rPr>
          <w:rFonts w:ascii="Times New Roman" w:hAnsi="Times New Roman" w:cs="Times New Roman"/>
          <w:sz w:val="26"/>
          <w:szCs w:val="26"/>
        </w:rPr>
        <w:t>МТиК</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КР</w:t>
      </w:r>
      <w:proofErr w:type="gramEnd"/>
      <w:r>
        <w:rPr>
          <w:rFonts w:ascii="Times New Roman" w:hAnsi="Times New Roman" w:cs="Times New Roman"/>
          <w:sz w:val="26"/>
          <w:szCs w:val="26"/>
        </w:rPr>
        <w:t xml:space="preserve"> будет практиковать перевод некоторых участков автомобильных дорог общего пользования на платную основу</w:t>
      </w:r>
      <w:r w:rsidR="006971DA">
        <w:rPr>
          <w:rFonts w:ascii="Times New Roman" w:hAnsi="Times New Roman" w:cs="Times New Roman"/>
          <w:sz w:val="26"/>
          <w:szCs w:val="26"/>
        </w:rPr>
        <w:t>. К</w:t>
      </w:r>
      <w:r>
        <w:rPr>
          <w:rFonts w:ascii="Times New Roman" w:hAnsi="Times New Roman" w:cs="Times New Roman"/>
          <w:sz w:val="26"/>
          <w:szCs w:val="26"/>
        </w:rPr>
        <w:t xml:space="preserve"> 2025 году </w:t>
      </w:r>
      <w:r w:rsidR="006971DA">
        <w:rPr>
          <w:rFonts w:ascii="Times New Roman" w:hAnsi="Times New Roman" w:cs="Times New Roman"/>
          <w:sz w:val="26"/>
          <w:szCs w:val="26"/>
        </w:rPr>
        <w:t>необходимо</w:t>
      </w:r>
      <w:r>
        <w:rPr>
          <w:rFonts w:ascii="Times New Roman" w:hAnsi="Times New Roman" w:cs="Times New Roman"/>
          <w:sz w:val="26"/>
          <w:szCs w:val="26"/>
        </w:rPr>
        <w:t xml:space="preserve"> увеличить протяженность таких участков до 500 км. Основная часть средств от платных дорог будет поступать в доходную часть республиканского бюджета.</w:t>
      </w:r>
    </w:p>
    <w:p w:rsidR="00DA56ED" w:rsidRDefault="00DA56ED" w:rsidP="006765E3">
      <w:pPr>
        <w:pStyle w:val="afc"/>
        <w:spacing w:line="276" w:lineRule="auto"/>
        <w:ind w:firstLine="851"/>
        <w:jc w:val="both"/>
        <w:rPr>
          <w:rFonts w:ascii="Times New Roman" w:hAnsi="Times New Roman" w:cs="Times New Roman"/>
          <w:sz w:val="26"/>
          <w:szCs w:val="26"/>
        </w:rPr>
      </w:pPr>
    </w:p>
    <w:p w:rsidR="00914EED" w:rsidRPr="007E25AA" w:rsidRDefault="00914EED" w:rsidP="006765E3">
      <w:pPr>
        <w:pStyle w:val="2"/>
        <w:numPr>
          <w:ilvl w:val="1"/>
          <w:numId w:val="5"/>
        </w:numPr>
        <w:spacing w:line="276" w:lineRule="auto"/>
        <w:ind w:left="0" w:firstLine="851"/>
        <w:rPr>
          <w:rFonts w:cs="Times New Roman"/>
          <w:szCs w:val="26"/>
        </w:rPr>
      </w:pPr>
      <w:bookmarkStart w:id="19" w:name="_Toc421695102"/>
      <w:r w:rsidRPr="007E25AA">
        <w:rPr>
          <w:rFonts w:cs="Times New Roman"/>
          <w:szCs w:val="26"/>
        </w:rPr>
        <w:t>Развитие международных автомобильных дорог</w:t>
      </w:r>
      <w:bookmarkEnd w:id="19"/>
    </w:p>
    <w:p w:rsidR="00C66AD5" w:rsidRDefault="00D43443"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В силу сложности рельефа территории страны, система международных автотранспортных коридоров является единственным инструментом образования единого экономического пространства</w:t>
      </w:r>
      <w:r w:rsidR="0082243A">
        <w:rPr>
          <w:rFonts w:ascii="Times New Roman" w:hAnsi="Times New Roman" w:cs="Times New Roman"/>
          <w:sz w:val="26"/>
          <w:szCs w:val="26"/>
        </w:rPr>
        <w:t xml:space="preserve"> внутри республики</w:t>
      </w:r>
      <w:r>
        <w:rPr>
          <w:rFonts w:ascii="Times New Roman" w:hAnsi="Times New Roman" w:cs="Times New Roman"/>
          <w:sz w:val="26"/>
          <w:szCs w:val="26"/>
        </w:rPr>
        <w:t xml:space="preserve">. Для восстановления и строительства данной категории дорог привлечено </w:t>
      </w:r>
      <w:r w:rsidR="0082243A">
        <w:rPr>
          <w:rFonts w:ascii="Times New Roman" w:hAnsi="Times New Roman" w:cs="Times New Roman"/>
          <w:sz w:val="26"/>
          <w:szCs w:val="26"/>
        </w:rPr>
        <w:t>более 6</w:t>
      </w:r>
      <w:r>
        <w:rPr>
          <w:rFonts w:ascii="Times New Roman" w:hAnsi="Times New Roman" w:cs="Times New Roman"/>
          <w:sz w:val="26"/>
          <w:szCs w:val="26"/>
        </w:rPr>
        <w:t>0% внешнего долга республики</w:t>
      </w:r>
      <w:r w:rsidR="0082243A">
        <w:rPr>
          <w:rFonts w:ascii="Times New Roman" w:hAnsi="Times New Roman" w:cs="Times New Roman"/>
          <w:sz w:val="26"/>
          <w:szCs w:val="26"/>
        </w:rPr>
        <w:t>.</w:t>
      </w:r>
      <w:r>
        <w:rPr>
          <w:rFonts w:ascii="Times New Roman" w:hAnsi="Times New Roman" w:cs="Times New Roman"/>
          <w:sz w:val="26"/>
          <w:szCs w:val="26"/>
        </w:rPr>
        <w:t xml:space="preserve"> </w:t>
      </w:r>
      <w:r w:rsidR="0082243A">
        <w:rPr>
          <w:rFonts w:ascii="Times New Roman" w:hAnsi="Times New Roman" w:cs="Times New Roman"/>
          <w:sz w:val="26"/>
          <w:szCs w:val="26"/>
        </w:rPr>
        <w:t>Развитие</w:t>
      </w:r>
      <w:r w:rsidR="003C1814">
        <w:rPr>
          <w:rFonts w:ascii="Times New Roman" w:hAnsi="Times New Roman" w:cs="Times New Roman"/>
          <w:sz w:val="26"/>
          <w:szCs w:val="26"/>
        </w:rPr>
        <w:t xml:space="preserve"> международных </w:t>
      </w:r>
      <w:r w:rsidR="00632382">
        <w:rPr>
          <w:rFonts w:ascii="Times New Roman" w:hAnsi="Times New Roman" w:cs="Times New Roman"/>
          <w:sz w:val="26"/>
          <w:szCs w:val="26"/>
        </w:rPr>
        <w:t>авто</w:t>
      </w:r>
      <w:r w:rsidR="003C1814">
        <w:rPr>
          <w:rFonts w:ascii="Times New Roman" w:hAnsi="Times New Roman" w:cs="Times New Roman"/>
          <w:sz w:val="26"/>
          <w:szCs w:val="26"/>
        </w:rPr>
        <w:t>транспортных коридоров</w:t>
      </w:r>
      <w:r w:rsidR="0082243A">
        <w:rPr>
          <w:rFonts w:ascii="Times New Roman" w:hAnsi="Times New Roman" w:cs="Times New Roman"/>
          <w:sz w:val="26"/>
          <w:szCs w:val="26"/>
        </w:rPr>
        <w:t xml:space="preserve"> является естественным приоритетом нашей экономики</w:t>
      </w:r>
      <w:r w:rsidR="000D60D5">
        <w:rPr>
          <w:rFonts w:ascii="Times New Roman" w:hAnsi="Times New Roman" w:cs="Times New Roman"/>
          <w:sz w:val="26"/>
          <w:szCs w:val="26"/>
        </w:rPr>
        <w:t xml:space="preserve">. </w:t>
      </w:r>
    </w:p>
    <w:p w:rsidR="00EA424C" w:rsidRDefault="00EA424C" w:rsidP="006765E3">
      <w:pPr>
        <w:pStyle w:val="afc"/>
        <w:spacing w:line="276" w:lineRule="auto"/>
        <w:ind w:firstLine="851"/>
        <w:jc w:val="both"/>
        <w:rPr>
          <w:rFonts w:ascii="Times New Roman" w:hAnsi="Times New Roman" w:cs="Times New Roman"/>
          <w:sz w:val="26"/>
          <w:szCs w:val="26"/>
        </w:rPr>
      </w:pPr>
    </w:p>
    <w:p w:rsidR="00EA424C" w:rsidRDefault="00EA424C"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Ремонт и содержание международных автотранспортных коридоров будет осуществляться по высоким техническим стандартам. </w:t>
      </w:r>
      <w:proofErr w:type="gramStart"/>
      <w:r>
        <w:rPr>
          <w:rFonts w:ascii="Times New Roman" w:hAnsi="Times New Roman" w:cs="Times New Roman"/>
          <w:sz w:val="26"/>
          <w:szCs w:val="26"/>
        </w:rPr>
        <w:t>При строгом соблюдении межремонтных сроков капитального и среднего ремонтов объемы работ по ремонту международных автотранспортных коридоров после завершения строительных и реабилитационных работ на всем протяжении</w:t>
      </w:r>
      <w:r w:rsidR="001B5261">
        <w:rPr>
          <w:rFonts w:ascii="Times New Roman" w:hAnsi="Times New Roman" w:cs="Times New Roman"/>
          <w:sz w:val="26"/>
          <w:szCs w:val="26"/>
        </w:rPr>
        <w:t>,</w:t>
      </w:r>
      <w:r>
        <w:rPr>
          <w:rFonts w:ascii="Times New Roman" w:hAnsi="Times New Roman" w:cs="Times New Roman"/>
          <w:sz w:val="26"/>
          <w:szCs w:val="26"/>
        </w:rPr>
        <w:t xml:space="preserve"> равной 2675 км (с учетом альтернативной автодороги Север-Юг – 433 км), ежегодно должны составлять: капитальный ремонт асфальтобетонных покрытий </w:t>
      </w:r>
      <w:r w:rsidR="0023476E">
        <w:rPr>
          <w:rFonts w:ascii="Times New Roman" w:hAnsi="Times New Roman" w:cs="Times New Roman"/>
          <w:sz w:val="26"/>
          <w:szCs w:val="26"/>
        </w:rPr>
        <w:t xml:space="preserve">– </w:t>
      </w:r>
      <w:r>
        <w:rPr>
          <w:rFonts w:ascii="Times New Roman" w:hAnsi="Times New Roman" w:cs="Times New Roman"/>
          <w:sz w:val="26"/>
          <w:szCs w:val="26"/>
        </w:rPr>
        <w:t xml:space="preserve">не менее 147 км, средний ремонт асфальтобетонных покрытий </w:t>
      </w:r>
      <w:r w:rsidR="0023476E" w:rsidRPr="0023476E">
        <w:rPr>
          <w:rFonts w:ascii="Times New Roman" w:hAnsi="Times New Roman" w:cs="Times New Roman"/>
          <w:sz w:val="26"/>
          <w:szCs w:val="26"/>
        </w:rPr>
        <w:t>–</w:t>
      </w:r>
      <w:r w:rsidR="0023476E">
        <w:rPr>
          <w:rFonts w:ascii="Times New Roman" w:hAnsi="Times New Roman" w:cs="Times New Roman"/>
          <w:sz w:val="26"/>
          <w:szCs w:val="26"/>
        </w:rPr>
        <w:t xml:space="preserve"> </w:t>
      </w:r>
      <w:r>
        <w:rPr>
          <w:rFonts w:ascii="Times New Roman" w:hAnsi="Times New Roman" w:cs="Times New Roman"/>
          <w:sz w:val="26"/>
          <w:szCs w:val="26"/>
        </w:rPr>
        <w:t>не менее 535 км.</w:t>
      </w:r>
      <w:proofErr w:type="gramEnd"/>
      <w:r>
        <w:rPr>
          <w:rFonts w:ascii="Times New Roman" w:hAnsi="Times New Roman" w:cs="Times New Roman"/>
          <w:sz w:val="26"/>
          <w:szCs w:val="26"/>
        </w:rPr>
        <w:t xml:space="preserve"> Параметры данных показателей ремонтов </w:t>
      </w:r>
      <w:r w:rsidR="0023476E">
        <w:rPr>
          <w:rFonts w:ascii="Times New Roman" w:hAnsi="Times New Roman" w:cs="Times New Roman"/>
          <w:sz w:val="26"/>
          <w:szCs w:val="26"/>
        </w:rPr>
        <w:t xml:space="preserve">будут </w:t>
      </w:r>
      <w:r>
        <w:rPr>
          <w:rFonts w:ascii="Times New Roman" w:hAnsi="Times New Roman" w:cs="Times New Roman"/>
          <w:sz w:val="26"/>
          <w:szCs w:val="26"/>
        </w:rPr>
        <w:t>достиг</w:t>
      </w:r>
      <w:r w:rsidR="0023476E">
        <w:rPr>
          <w:rFonts w:ascii="Times New Roman" w:hAnsi="Times New Roman" w:cs="Times New Roman"/>
          <w:sz w:val="26"/>
          <w:szCs w:val="26"/>
        </w:rPr>
        <w:t>нуты</w:t>
      </w:r>
      <w:r>
        <w:rPr>
          <w:rFonts w:ascii="Times New Roman" w:hAnsi="Times New Roman" w:cs="Times New Roman"/>
          <w:sz w:val="26"/>
          <w:szCs w:val="26"/>
        </w:rPr>
        <w:t xml:space="preserve"> к 2032 году, так как реабилитаци</w:t>
      </w:r>
      <w:r w:rsidR="0023476E">
        <w:rPr>
          <w:rFonts w:ascii="Times New Roman" w:hAnsi="Times New Roman" w:cs="Times New Roman"/>
          <w:sz w:val="26"/>
          <w:szCs w:val="26"/>
        </w:rPr>
        <w:t>ю</w:t>
      </w:r>
      <w:r>
        <w:rPr>
          <w:rFonts w:ascii="Times New Roman" w:hAnsi="Times New Roman" w:cs="Times New Roman"/>
          <w:sz w:val="26"/>
          <w:szCs w:val="26"/>
        </w:rPr>
        <w:t xml:space="preserve"> международных автотранспортных коридоров планируется завершить к 2023-2024 годам.</w:t>
      </w:r>
    </w:p>
    <w:p w:rsidR="004A73A8" w:rsidRDefault="004A73A8" w:rsidP="006765E3">
      <w:pPr>
        <w:pStyle w:val="afc"/>
        <w:spacing w:line="276" w:lineRule="auto"/>
        <w:ind w:firstLine="851"/>
        <w:jc w:val="both"/>
        <w:rPr>
          <w:rFonts w:ascii="Times New Roman" w:hAnsi="Times New Roman" w:cs="Times New Roman"/>
          <w:sz w:val="26"/>
          <w:szCs w:val="26"/>
        </w:rPr>
      </w:pPr>
    </w:p>
    <w:p w:rsidR="004A73A8" w:rsidRDefault="004A73A8"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Индикатором оценки работы </w:t>
      </w:r>
      <w:proofErr w:type="spellStart"/>
      <w:r>
        <w:rPr>
          <w:rFonts w:ascii="Times New Roman" w:hAnsi="Times New Roman" w:cs="Times New Roman"/>
          <w:sz w:val="26"/>
          <w:szCs w:val="26"/>
        </w:rPr>
        <w:t>МТиК</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КР</w:t>
      </w:r>
      <w:proofErr w:type="gramEnd"/>
      <w:r>
        <w:rPr>
          <w:rFonts w:ascii="Times New Roman" w:hAnsi="Times New Roman" w:cs="Times New Roman"/>
          <w:sz w:val="26"/>
          <w:szCs w:val="26"/>
        </w:rPr>
        <w:t xml:space="preserve"> </w:t>
      </w:r>
      <w:r w:rsidR="00833CB9">
        <w:rPr>
          <w:rFonts w:ascii="Times New Roman" w:hAnsi="Times New Roman" w:cs="Times New Roman"/>
          <w:sz w:val="26"/>
          <w:szCs w:val="26"/>
        </w:rPr>
        <w:t xml:space="preserve">в этом направлении </w:t>
      </w:r>
      <w:r w:rsidR="0023476E">
        <w:rPr>
          <w:rFonts w:ascii="Times New Roman" w:hAnsi="Times New Roman" w:cs="Times New Roman"/>
          <w:sz w:val="26"/>
          <w:szCs w:val="26"/>
        </w:rPr>
        <w:t>является</w:t>
      </w:r>
      <w:r>
        <w:rPr>
          <w:rFonts w:ascii="Times New Roman" w:hAnsi="Times New Roman" w:cs="Times New Roman"/>
          <w:sz w:val="26"/>
          <w:szCs w:val="26"/>
        </w:rPr>
        <w:t xml:space="preserve"> доведение технического состояния международных автотранспортных коридоров в отличном и хорошем с</w:t>
      </w:r>
      <w:r w:rsidR="00880CC3">
        <w:rPr>
          <w:rFonts w:ascii="Times New Roman" w:hAnsi="Times New Roman" w:cs="Times New Roman"/>
          <w:sz w:val="26"/>
          <w:szCs w:val="26"/>
        </w:rPr>
        <w:t xml:space="preserve">остояниях с 65% в 2014 году до </w:t>
      </w:r>
      <w:r w:rsidR="00880CC3" w:rsidRPr="00880CC3">
        <w:rPr>
          <w:rFonts w:ascii="Times New Roman" w:hAnsi="Times New Roman" w:cs="Times New Roman"/>
          <w:sz w:val="26"/>
          <w:szCs w:val="26"/>
        </w:rPr>
        <w:t>10</w:t>
      </w:r>
      <w:r w:rsidR="00880CC3">
        <w:rPr>
          <w:rFonts w:ascii="Times New Roman" w:hAnsi="Times New Roman" w:cs="Times New Roman"/>
          <w:sz w:val="26"/>
          <w:szCs w:val="26"/>
        </w:rPr>
        <w:t>0% к 202</w:t>
      </w:r>
      <w:r w:rsidR="000D60D5">
        <w:rPr>
          <w:rFonts w:ascii="Times New Roman" w:hAnsi="Times New Roman" w:cs="Times New Roman"/>
          <w:sz w:val="26"/>
          <w:szCs w:val="26"/>
        </w:rPr>
        <w:t>5</w:t>
      </w:r>
      <w:r>
        <w:rPr>
          <w:rFonts w:ascii="Times New Roman" w:hAnsi="Times New Roman" w:cs="Times New Roman"/>
          <w:sz w:val="26"/>
          <w:szCs w:val="26"/>
        </w:rPr>
        <w:t xml:space="preserve"> году.</w:t>
      </w:r>
    </w:p>
    <w:p w:rsidR="00EF210A" w:rsidRDefault="00EF210A"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w:t>
      </w:r>
    </w:p>
    <w:p w:rsidR="00914EED" w:rsidRPr="00EC5364" w:rsidRDefault="00914EED" w:rsidP="006765E3">
      <w:pPr>
        <w:pStyle w:val="2"/>
        <w:numPr>
          <w:ilvl w:val="1"/>
          <w:numId w:val="5"/>
        </w:numPr>
        <w:spacing w:line="276" w:lineRule="auto"/>
        <w:ind w:left="0" w:firstLine="851"/>
        <w:rPr>
          <w:rFonts w:cs="Times New Roman"/>
          <w:szCs w:val="26"/>
        </w:rPr>
      </w:pPr>
      <w:bookmarkStart w:id="20" w:name="_Toc421695103"/>
      <w:r w:rsidRPr="00EC5364">
        <w:rPr>
          <w:rFonts w:cs="Times New Roman"/>
          <w:szCs w:val="26"/>
        </w:rPr>
        <w:t>Развитие государственны</w:t>
      </w:r>
      <w:r w:rsidR="00A71AE1" w:rsidRPr="00EC5364">
        <w:rPr>
          <w:rFonts w:cs="Times New Roman"/>
          <w:szCs w:val="26"/>
        </w:rPr>
        <w:t>х и местных автомобильных дорог</w:t>
      </w:r>
      <w:bookmarkEnd w:id="20"/>
    </w:p>
    <w:p w:rsidR="00096C9F" w:rsidRDefault="001E6B65"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Как было указано</w:t>
      </w:r>
      <w:r w:rsidR="0023476E">
        <w:rPr>
          <w:rFonts w:ascii="Times New Roman" w:hAnsi="Times New Roman" w:cs="Times New Roman"/>
          <w:sz w:val="26"/>
          <w:szCs w:val="26"/>
        </w:rPr>
        <w:t>,</w:t>
      </w:r>
      <w:r>
        <w:rPr>
          <w:rFonts w:ascii="Times New Roman" w:hAnsi="Times New Roman" w:cs="Times New Roman"/>
          <w:sz w:val="26"/>
          <w:szCs w:val="26"/>
        </w:rPr>
        <w:t xml:space="preserve"> нагрузка на государственные и местные автомобильные дороги низкая. </w:t>
      </w:r>
      <w:r w:rsidR="00DF4B2A">
        <w:rPr>
          <w:rFonts w:ascii="Times New Roman" w:hAnsi="Times New Roman" w:cs="Times New Roman"/>
          <w:sz w:val="26"/>
          <w:szCs w:val="26"/>
        </w:rPr>
        <w:t xml:space="preserve">Соответственно, </w:t>
      </w:r>
      <w:r w:rsidR="006A6EF9">
        <w:rPr>
          <w:rFonts w:ascii="Times New Roman" w:hAnsi="Times New Roman" w:cs="Times New Roman"/>
          <w:sz w:val="26"/>
          <w:szCs w:val="26"/>
        </w:rPr>
        <w:t>учитывая ограниченность средств, выделяемых на ремонт и содержание дорог из республиканского бюджета, необходимо на государственных и местных автомобильных дорогах обеспечить минимальные требования по безопасности для транспортных средств</w:t>
      </w:r>
      <w:r w:rsidR="00072228">
        <w:rPr>
          <w:rFonts w:ascii="Times New Roman" w:hAnsi="Times New Roman" w:cs="Times New Roman"/>
          <w:sz w:val="26"/>
          <w:szCs w:val="26"/>
        </w:rPr>
        <w:t xml:space="preserve"> и других пользователей дорог</w:t>
      </w:r>
      <w:r w:rsidR="006A6EF9">
        <w:rPr>
          <w:rFonts w:ascii="Times New Roman" w:hAnsi="Times New Roman" w:cs="Times New Roman"/>
          <w:sz w:val="26"/>
          <w:szCs w:val="26"/>
        </w:rPr>
        <w:t xml:space="preserve">. Особое внимание будет уделяться совершенствованию покрытия внутри населенных </w:t>
      </w:r>
      <w:r w:rsidR="006A6EF9">
        <w:rPr>
          <w:rFonts w:ascii="Times New Roman" w:hAnsi="Times New Roman" w:cs="Times New Roman"/>
          <w:sz w:val="26"/>
          <w:szCs w:val="26"/>
        </w:rPr>
        <w:lastRenderedPageBreak/>
        <w:t xml:space="preserve">пунктов. Вне населенных пунктов, в зависимости от </w:t>
      </w:r>
      <w:r w:rsidR="000D7B2D">
        <w:rPr>
          <w:rFonts w:ascii="Times New Roman" w:hAnsi="Times New Roman" w:cs="Times New Roman"/>
          <w:sz w:val="26"/>
          <w:szCs w:val="26"/>
        </w:rPr>
        <w:t>нагрузки на</w:t>
      </w:r>
      <w:r w:rsidR="006A6EF9">
        <w:rPr>
          <w:rFonts w:ascii="Times New Roman" w:hAnsi="Times New Roman" w:cs="Times New Roman"/>
          <w:sz w:val="26"/>
          <w:szCs w:val="26"/>
        </w:rPr>
        <w:t xml:space="preserve"> доро</w:t>
      </w:r>
      <w:r w:rsidR="000D7B2D">
        <w:rPr>
          <w:rFonts w:ascii="Times New Roman" w:hAnsi="Times New Roman" w:cs="Times New Roman"/>
          <w:sz w:val="26"/>
          <w:szCs w:val="26"/>
        </w:rPr>
        <w:t>гу</w:t>
      </w:r>
      <w:r w:rsidR="006A6EF9">
        <w:rPr>
          <w:rFonts w:ascii="Times New Roman" w:hAnsi="Times New Roman" w:cs="Times New Roman"/>
          <w:sz w:val="26"/>
          <w:szCs w:val="26"/>
        </w:rPr>
        <w:t>, необходимо пересмотреть тип покрытия участков дорог.</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Ремонт и содержание автомобильных дорог будет осуществляться в соответствии с приоритетностью дорожно-ремонтных работ, которая зависит от следующих основных критериев:</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категории автомобильной дороги;</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нагрузк</w:t>
      </w:r>
      <w:r w:rsidR="0023476E">
        <w:rPr>
          <w:rFonts w:ascii="Times New Roman" w:hAnsi="Times New Roman" w:cs="Times New Roman"/>
          <w:sz w:val="26"/>
          <w:szCs w:val="26"/>
        </w:rPr>
        <w:t>а</w:t>
      </w:r>
      <w:r>
        <w:rPr>
          <w:rFonts w:ascii="Times New Roman" w:hAnsi="Times New Roman" w:cs="Times New Roman"/>
          <w:sz w:val="26"/>
          <w:szCs w:val="26"/>
        </w:rPr>
        <w:t xml:space="preserve"> на автомобильные дороги (интенсивность движения);</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техническо</w:t>
      </w:r>
      <w:r w:rsidR="0023476E">
        <w:rPr>
          <w:rFonts w:ascii="Times New Roman" w:hAnsi="Times New Roman" w:cs="Times New Roman"/>
          <w:sz w:val="26"/>
          <w:szCs w:val="26"/>
        </w:rPr>
        <w:t>е</w:t>
      </w:r>
      <w:r>
        <w:rPr>
          <w:rFonts w:ascii="Times New Roman" w:hAnsi="Times New Roman" w:cs="Times New Roman"/>
          <w:sz w:val="26"/>
          <w:szCs w:val="26"/>
        </w:rPr>
        <w:t xml:space="preserve"> состояни</w:t>
      </w:r>
      <w:r w:rsidR="0023476E">
        <w:rPr>
          <w:rFonts w:ascii="Times New Roman" w:hAnsi="Times New Roman" w:cs="Times New Roman"/>
          <w:sz w:val="26"/>
          <w:szCs w:val="26"/>
        </w:rPr>
        <w:t>е</w:t>
      </w:r>
      <w:r>
        <w:rPr>
          <w:rFonts w:ascii="Times New Roman" w:hAnsi="Times New Roman" w:cs="Times New Roman"/>
          <w:sz w:val="26"/>
          <w:szCs w:val="26"/>
        </w:rPr>
        <w:t>;</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численности населения населенного пункта;</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доступность объектов социальных и медицинских услуг; </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доступность промышленных объектов</w:t>
      </w:r>
    </w:p>
    <w:p w:rsidR="00BB4D2F" w:rsidRDefault="00BB4D2F" w:rsidP="006765E3">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политически</w:t>
      </w:r>
      <w:r w:rsidR="0023476E">
        <w:rPr>
          <w:rFonts w:ascii="Times New Roman" w:hAnsi="Times New Roman" w:cs="Times New Roman"/>
          <w:sz w:val="26"/>
          <w:szCs w:val="26"/>
        </w:rPr>
        <w:t>е</w:t>
      </w:r>
      <w:r>
        <w:rPr>
          <w:rFonts w:ascii="Times New Roman" w:hAnsi="Times New Roman" w:cs="Times New Roman"/>
          <w:sz w:val="26"/>
          <w:szCs w:val="26"/>
        </w:rPr>
        <w:t xml:space="preserve"> фактор</w:t>
      </w:r>
      <w:r w:rsidR="0023476E">
        <w:rPr>
          <w:rFonts w:ascii="Times New Roman" w:hAnsi="Times New Roman" w:cs="Times New Roman"/>
          <w:sz w:val="26"/>
          <w:szCs w:val="26"/>
        </w:rPr>
        <w:t>ы</w:t>
      </w:r>
      <w:r>
        <w:rPr>
          <w:rFonts w:ascii="Times New Roman" w:hAnsi="Times New Roman" w:cs="Times New Roman"/>
          <w:sz w:val="26"/>
          <w:szCs w:val="26"/>
        </w:rPr>
        <w:t>.</w:t>
      </w:r>
    </w:p>
    <w:p w:rsidR="000461E6" w:rsidRDefault="00BB4D2F"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t>Обязательный учет данных основных критериев оценки автомобильной дороги для включения в п</w:t>
      </w:r>
      <w:r w:rsidR="0023476E">
        <w:rPr>
          <w:rFonts w:ascii="Times New Roman" w:hAnsi="Times New Roman" w:cs="Times New Roman"/>
          <w:sz w:val="26"/>
          <w:szCs w:val="26"/>
        </w:rPr>
        <w:t>лан дорожных работ подробно буде</w:t>
      </w:r>
      <w:r>
        <w:rPr>
          <w:rFonts w:ascii="Times New Roman" w:hAnsi="Times New Roman" w:cs="Times New Roman"/>
          <w:sz w:val="26"/>
          <w:szCs w:val="26"/>
        </w:rPr>
        <w:t>т описан в проекте нормативного правового акта по мониторингу состояния автомобильных дорог. Мониторингу состояния автомобильных дорог будет уделяться особое внимание. Данное мероприятие должно стабильно финансироваться. Кроме этого предполагается, что вышеуказанный нормативный правовой акт будет содержать обязательн</w:t>
      </w:r>
      <w:r w:rsidR="0023476E">
        <w:rPr>
          <w:rFonts w:ascii="Times New Roman" w:hAnsi="Times New Roman" w:cs="Times New Roman"/>
          <w:sz w:val="26"/>
          <w:szCs w:val="26"/>
        </w:rPr>
        <w:t>ы</w:t>
      </w:r>
      <w:r>
        <w:rPr>
          <w:rFonts w:ascii="Times New Roman" w:hAnsi="Times New Roman" w:cs="Times New Roman"/>
          <w:sz w:val="26"/>
          <w:szCs w:val="26"/>
        </w:rPr>
        <w:t>е мониторинговые исследовательские работы каждые 5-6 лет по дорожной сети, результаты которых послужат для оценки дорожной деятельности ДДХ, для корректировки технической политики и принятия соответствующих необходимых мер.</w:t>
      </w:r>
    </w:p>
    <w:p w:rsidR="004C28B0" w:rsidRDefault="004C28B0" w:rsidP="006765E3">
      <w:pPr>
        <w:pStyle w:val="afc"/>
        <w:spacing w:line="276" w:lineRule="auto"/>
        <w:ind w:firstLine="851"/>
        <w:jc w:val="both"/>
        <w:rPr>
          <w:sz w:val="26"/>
          <w:szCs w:val="26"/>
        </w:rPr>
      </w:pPr>
    </w:p>
    <w:p w:rsidR="00FD29E8" w:rsidRPr="00EC5364" w:rsidRDefault="002209D4" w:rsidP="006765E3">
      <w:pPr>
        <w:pStyle w:val="2"/>
        <w:numPr>
          <w:ilvl w:val="1"/>
          <w:numId w:val="5"/>
        </w:numPr>
        <w:spacing w:line="276" w:lineRule="auto"/>
        <w:ind w:left="0" w:firstLine="851"/>
        <w:rPr>
          <w:rFonts w:cs="Times New Roman"/>
          <w:szCs w:val="26"/>
        </w:rPr>
      </w:pPr>
      <w:bookmarkStart w:id="21" w:name="_Toc421695104"/>
      <w:r w:rsidRPr="00EC5364">
        <w:rPr>
          <w:rFonts w:cs="Times New Roman"/>
          <w:szCs w:val="26"/>
        </w:rPr>
        <w:t>Политика по повышению</w:t>
      </w:r>
      <w:r w:rsidR="00F2154D" w:rsidRPr="00EC5364">
        <w:rPr>
          <w:rFonts w:cs="Times New Roman"/>
          <w:szCs w:val="26"/>
        </w:rPr>
        <w:t xml:space="preserve"> безопасности движения на автомобильных</w:t>
      </w:r>
      <w:r w:rsidR="00FD29E8" w:rsidRPr="00EC5364">
        <w:rPr>
          <w:rFonts w:cs="Times New Roman"/>
          <w:szCs w:val="26"/>
        </w:rPr>
        <w:t xml:space="preserve"> дорога</w:t>
      </w:r>
      <w:r w:rsidR="00F2154D" w:rsidRPr="00EC5364">
        <w:rPr>
          <w:rFonts w:cs="Times New Roman"/>
          <w:szCs w:val="26"/>
        </w:rPr>
        <w:t>х</w:t>
      </w:r>
      <w:bookmarkEnd w:id="21"/>
    </w:p>
    <w:p w:rsidR="00417EF0" w:rsidRPr="00EC5364" w:rsidRDefault="00F2154D" w:rsidP="00EC5364">
      <w:pPr>
        <w:spacing w:before="120" w:line="276" w:lineRule="auto"/>
        <w:ind w:firstLine="851"/>
        <w:jc w:val="both"/>
        <w:rPr>
          <w:sz w:val="26"/>
          <w:szCs w:val="26"/>
        </w:rPr>
      </w:pPr>
      <w:r>
        <w:rPr>
          <w:sz w:val="26"/>
          <w:szCs w:val="26"/>
        </w:rPr>
        <w:t>Политика по повышению безопасности движения на автомобильных дорогах будет осуществляться в соответствии с Программой по безопасности дорожного движения на 2015-2020 гг., одобренн</w:t>
      </w:r>
      <w:r w:rsidR="0023476E">
        <w:rPr>
          <w:sz w:val="26"/>
          <w:szCs w:val="26"/>
        </w:rPr>
        <w:t>о</w:t>
      </w:r>
      <w:r>
        <w:rPr>
          <w:sz w:val="26"/>
          <w:szCs w:val="26"/>
        </w:rPr>
        <w:t xml:space="preserve">й постановлением коллегии </w:t>
      </w:r>
      <w:proofErr w:type="spellStart"/>
      <w:r>
        <w:rPr>
          <w:sz w:val="26"/>
          <w:szCs w:val="26"/>
        </w:rPr>
        <w:t>МТиК</w:t>
      </w:r>
      <w:proofErr w:type="spellEnd"/>
      <w:r>
        <w:rPr>
          <w:sz w:val="26"/>
          <w:szCs w:val="26"/>
        </w:rPr>
        <w:t xml:space="preserve"> </w:t>
      </w:r>
      <w:proofErr w:type="gramStart"/>
      <w:r>
        <w:rPr>
          <w:sz w:val="26"/>
          <w:szCs w:val="26"/>
        </w:rPr>
        <w:t>КР</w:t>
      </w:r>
      <w:proofErr w:type="gramEnd"/>
      <w:r>
        <w:rPr>
          <w:sz w:val="26"/>
          <w:szCs w:val="26"/>
        </w:rPr>
        <w:t xml:space="preserve"> от 12 декабря 2014 года №32. </w:t>
      </w:r>
    </w:p>
    <w:p w:rsidR="00001BF9" w:rsidRDefault="00001BF9" w:rsidP="00EC5364">
      <w:pPr>
        <w:pStyle w:val="afb"/>
        <w:spacing w:before="120" w:after="120" w:line="276" w:lineRule="auto"/>
        <w:ind w:left="1211"/>
        <w:jc w:val="both"/>
        <w:rPr>
          <w:sz w:val="26"/>
          <w:szCs w:val="26"/>
        </w:rPr>
      </w:pPr>
      <w:r w:rsidRPr="00385372">
        <w:rPr>
          <w:sz w:val="26"/>
          <w:szCs w:val="26"/>
        </w:rPr>
        <w:t>Рекомендуемые действия</w:t>
      </w:r>
      <w:r w:rsidR="007B06CF">
        <w:rPr>
          <w:sz w:val="26"/>
          <w:szCs w:val="26"/>
        </w:rPr>
        <w:t xml:space="preserve"> по реализации данной Программы</w:t>
      </w:r>
      <w:r w:rsidRPr="00385372">
        <w:rPr>
          <w:sz w:val="26"/>
          <w:szCs w:val="26"/>
        </w:rPr>
        <w:t>:</w:t>
      </w:r>
    </w:p>
    <w:p w:rsidR="00072228" w:rsidRPr="003C602A" w:rsidRDefault="00072228" w:rsidP="00EC5364">
      <w:pPr>
        <w:pStyle w:val="afb"/>
        <w:spacing w:before="120" w:after="120" w:line="276" w:lineRule="auto"/>
        <w:ind w:left="1211"/>
        <w:jc w:val="both"/>
        <w:rPr>
          <w:b/>
          <w:sz w:val="26"/>
          <w:szCs w:val="26"/>
        </w:rPr>
      </w:pPr>
      <w:r w:rsidRPr="003C602A">
        <w:rPr>
          <w:b/>
          <w:sz w:val="26"/>
          <w:szCs w:val="26"/>
        </w:rPr>
        <w:t>Таблица 2</w:t>
      </w:r>
      <w:r w:rsidR="00F0207B">
        <w:rPr>
          <w:b/>
          <w:sz w:val="26"/>
          <w:szCs w:val="26"/>
        </w:rPr>
        <w:t>3</w:t>
      </w:r>
      <w:r w:rsidRPr="003C602A">
        <w:rPr>
          <w:b/>
          <w:sz w:val="26"/>
          <w:szCs w:val="26"/>
        </w:rPr>
        <w:t xml:space="preserve">: Мероприятия по дорожной безопасности </w:t>
      </w:r>
    </w:p>
    <w:tbl>
      <w:tblPr>
        <w:tblStyle w:val="afd"/>
        <w:tblW w:w="0" w:type="auto"/>
        <w:tblInd w:w="108" w:type="dxa"/>
        <w:tblLook w:val="04A0" w:firstRow="1" w:lastRow="0" w:firstColumn="1" w:lastColumn="0" w:noHBand="0" w:noVBand="1"/>
      </w:tblPr>
      <w:tblGrid>
        <w:gridCol w:w="829"/>
        <w:gridCol w:w="2634"/>
        <w:gridCol w:w="6143"/>
      </w:tblGrid>
      <w:tr w:rsidR="00001BF9" w:rsidTr="00001BF9">
        <w:tc>
          <w:tcPr>
            <w:tcW w:w="829" w:type="dxa"/>
          </w:tcPr>
          <w:p w:rsidR="00001BF9" w:rsidRPr="00001BF9" w:rsidRDefault="00001BF9" w:rsidP="00C24481">
            <w:pPr>
              <w:rPr>
                <w:b/>
              </w:rPr>
            </w:pPr>
            <w:r w:rsidRPr="00001BF9">
              <w:rPr>
                <w:b/>
              </w:rPr>
              <w:t>№</w:t>
            </w:r>
            <w:proofErr w:type="spellStart"/>
            <w:r w:rsidRPr="00001BF9">
              <w:rPr>
                <w:b/>
              </w:rPr>
              <w:t>пп</w:t>
            </w:r>
            <w:proofErr w:type="spellEnd"/>
          </w:p>
        </w:tc>
        <w:tc>
          <w:tcPr>
            <w:tcW w:w="2634" w:type="dxa"/>
          </w:tcPr>
          <w:p w:rsidR="00001BF9" w:rsidRPr="00001BF9" w:rsidRDefault="00001BF9" w:rsidP="00001BF9">
            <w:pPr>
              <w:jc w:val="both"/>
              <w:rPr>
                <w:b/>
              </w:rPr>
            </w:pPr>
            <w:r w:rsidRPr="00001BF9">
              <w:rPr>
                <w:b/>
              </w:rPr>
              <w:t xml:space="preserve">Проблемы, требующие решения </w:t>
            </w:r>
          </w:p>
        </w:tc>
        <w:tc>
          <w:tcPr>
            <w:tcW w:w="6143" w:type="dxa"/>
          </w:tcPr>
          <w:p w:rsidR="00001BF9" w:rsidRPr="00001BF9" w:rsidRDefault="00001BF9" w:rsidP="00001BF9">
            <w:pPr>
              <w:jc w:val="both"/>
              <w:rPr>
                <w:b/>
              </w:rPr>
            </w:pPr>
            <w:r w:rsidRPr="00001BF9">
              <w:rPr>
                <w:b/>
              </w:rPr>
              <w:t xml:space="preserve">Необходимые меры </w:t>
            </w:r>
          </w:p>
        </w:tc>
      </w:tr>
      <w:tr w:rsidR="00001BF9" w:rsidTr="00001BF9">
        <w:tc>
          <w:tcPr>
            <w:tcW w:w="829" w:type="dxa"/>
          </w:tcPr>
          <w:p w:rsidR="00001BF9" w:rsidRDefault="00B21CCA" w:rsidP="00C24481">
            <w:r>
              <w:t>1</w:t>
            </w:r>
            <w:r w:rsidR="00001BF9">
              <w:t xml:space="preserve"> </w:t>
            </w:r>
          </w:p>
        </w:tc>
        <w:tc>
          <w:tcPr>
            <w:tcW w:w="2634" w:type="dxa"/>
          </w:tcPr>
          <w:p w:rsidR="00001BF9" w:rsidRPr="00D22040" w:rsidRDefault="00001BF9" w:rsidP="00001BF9">
            <w:pPr>
              <w:jc w:val="both"/>
            </w:pPr>
            <w:r>
              <w:t xml:space="preserve">Тяжелый транспорт причиняет большие повреждения дорогам </w:t>
            </w:r>
          </w:p>
        </w:tc>
        <w:tc>
          <w:tcPr>
            <w:tcW w:w="6143" w:type="dxa"/>
          </w:tcPr>
          <w:p w:rsidR="00001BF9" w:rsidRDefault="00001BF9" w:rsidP="00001BF9">
            <w:pPr>
              <w:jc w:val="both"/>
            </w:pPr>
            <w:r>
              <w:t>Запретить</w:t>
            </w:r>
            <w:r w:rsidRPr="00F4266B">
              <w:rPr>
                <w:lang w:val="en-US"/>
              </w:rPr>
              <w:t xml:space="preserve"> </w:t>
            </w:r>
            <w:r>
              <w:t>проезд</w:t>
            </w:r>
            <w:r w:rsidRPr="00F4266B">
              <w:rPr>
                <w:lang w:val="en-US"/>
              </w:rPr>
              <w:t xml:space="preserve"> </w:t>
            </w:r>
            <w:r>
              <w:t>перегруженных</w:t>
            </w:r>
            <w:r w:rsidRPr="00F4266B">
              <w:rPr>
                <w:lang w:val="en-US"/>
              </w:rPr>
              <w:t xml:space="preserve"> </w:t>
            </w:r>
            <w:r>
              <w:t>грузовиков</w:t>
            </w:r>
            <w:r w:rsidRPr="00F4266B">
              <w:rPr>
                <w:lang w:val="en-US"/>
              </w:rPr>
              <w:t xml:space="preserve"> </w:t>
            </w:r>
          </w:p>
        </w:tc>
      </w:tr>
      <w:tr w:rsidR="00001BF9" w:rsidTr="00001BF9">
        <w:tc>
          <w:tcPr>
            <w:tcW w:w="829" w:type="dxa"/>
          </w:tcPr>
          <w:p w:rsidR="00001BF9" w:rsidRDefault="00B21CCA" w:rsidP="00C24481">
            <w:r>
              <w:t>2</w:t>
            </w:r>
            <w:r w:rsidR="00001BF9">
              <w:t xml:space="preserve"> </w:t>
            </w:r>
          </w:p>
        </w:tc>
        <w:tc>
          <w:tcPr>
            <w:tcW w:w="2634" w:type="dxa"/>
          </w:tcPr>
          <w:p w:rsidR="00001BF9" w:rsidRPr="00D22040" w:rsidRDefault="00001BF9" w:rsidP="00001BF9">
            <w:pPr>
              <w:jc w:val="both"/>
            </w:pPr>
            <w:r>
              <w:t>Знаки</w:t>
            </w:r>
            <w:r w:rsidRPr="00D22040">
              <w:t xml:space="preserve"> </w:t>
            </w:r>
            <w:r>
              <w:t>отсутствуют</w:t>
            </w:r>
            <w:r w:rsidRPr="00D22040">
              <w:t xml:space="preserve"> </w:t>
            </w:r>
            <w:r>
              <w:t>либо</w:t>
            </w:r>
            <w:r w:rsidRPr="00D22040">
              <w:t xml:space="preserve"> </w:t>
            </w:r>
            <w:r>
              <w:t>не</w:t>
            </w:r>
            <w:r w:rsidRPr="00D22040">
              <w:t xml:space="preserve"> </w:t>
            </w:r>
            <w:r>
              <w:t>соответствуют</w:t>
            </w:r>
            <w:r w:rsidRPr="00D22040">
              <w:t xml:space="preserve">, </w:t>
            </w:r>
            <w:r>
              <w:t>и</w:t>
            </w:r>
            <w:r w:rsidRPr="00D22040">
              <w:t xml:space="preserve"> </w:t>
            </w:r>
            <w:r>
              <w:t xml:space="preserve">разметка отсутствует либо в плохом </w:t>
            </w:r>
            <w:r>
              <w:lastRenderedPageBreak/>
              <w:t xml:space="preserve">состоянии </w:t>
            </w:r>
            <w:r w:rsidRPr="00D22040">
              <w:t xml:space="preserve"> </w:t>
            </w:r>
          </w:p>
        </w:tc>
        <w:tc>
          <w:tcPr>
            <w:tcW w:w="6143" w:type="dxa"/>
          </w:tcPr>
          <w:p w:rsidR="00001BF9" w:rsidRDefault="00001BF9" w:rsidP="00001BF9">
            <w:pPr>
              <w:jc w:val="both"/>
            </w:pPr>
            <w:r>
              <w:lastRenderedPageBreak/>
              <w:t xml:space="preserve">Необходимо установить знаки, ограничивающие скорость, с одинаковым интервалом исходя из инженерных принципов и передовых методов. Ограничения скорости должны зависеть от геометрии </w:t>
            </w:r>
            <w:r>
              <w:lastRenderedPageBreak/>
              <w:t xml:space="preserve">дороги в сельской местности на </w:t>
            </w:r>
            <w:proofErr w:type="spellStart"/>
            <w:r>
              <w:t>межгородских</w:t>
            </w:r>
            <w:proofErr w:type="spellEnd"/>
            <w:r>
              <w:t xml:space="preserve"> дорогах.   </w:t>
            </w:r>
          </w:p>
          <w:p w:rsidR="00001BF9" w:rsidRDefault="00001BF9" w:rsidP="00001BF9">
            <w:pPr>
              <w:jc w:val="both"/>
            </w:pPr>
          </w:p>
        </w:tc>
      </w:tr>
      <w:tr w:rsidR="00001BF9" w:rsidTr="00001BF9">
        <w:tc>
          <w:tcPr>
            <w:tcW w:w="829" w:type="dxa"/>
          </w:tcPr>
          <w:p w:rsidR="00001BF9" w:rsidRDefault="00B21CCA" w:rsidP="00C24481">
            <w:r>
              <w:lastRenderedPageBreak/>
              <w:t>3</w:t>
            </w:r>
          </w:p>
        </w:tc>
        <w:tc>
          <w:tcPr>
            <w:tcW w:w="2634" w:type="dxa"/>
          </w:tcPr>
          <w:p w:rsidR="00001BF9" w:rsidRPr="00D22040" w:rsidRDefault="00001BF9" w:rsidP="00001BF9">
            <w:pPr>
              <w:jc w:val="both"/>
            </w:pPr>
            <w:r>
              <w:t>Смертности</w:t>
            </w:r>
            <w:r w:rsidRPr="009E4A29">
              <w:t xml:space="preserve"> </w:t>
            </w:r>
            <w:r>
              <w:t>способствует</w:t>
            </w:r>
            <w:r w:rsidRPr="009E4A29">
              <w:t xml:space="preserve"> </w:t>
            </w:r>
            <w:r>
              <w:t>усталость</w:t>
            </w:r>
            <w:r w:rsidRPr="009E4A29">
              <w:t xml:space="preserve"> </w:t>
            </w:r>
            <w:r>
              <w:t>водителей</w:t>
            </w:r>
            <w:r w:rsidRPr="009E4A29">
              <w:t xml:space="preserve">. </w:t>
            </w:r>
            <w:r>
              <w:t xml:space="preserve">Места для отдыха водителей, особенно дальнобойщиков – неадекватные. </w:t>
            </w:r>
            <w:r w:rsidRPr="00D22040">
              <w:t xml:space="preserve"> </w:t>
            </w:r>
          </w:p>
        </w:tc>
        <w:tc>
          <w:tcPr>
            <w:tcW w:w="6143" w:type="dxa"/>
          </w:tcPr>
          <w:p w:rsidR="00001BF9" w:rsidRDefault="00001BF9" w:rsidP="00001BF9">
            <w:pPr>
              <w:jc w:val="both"/>
            </w:pPr>
            <w:r>
              <w:t xml:space="preserve">При улучшении существующих дорог важно учесть места для отдыха водителей, </w:t>
            </w:r>
            <w:proofErr w:type="gramStart"/>
            <w:r>
              <w:t>либо</w:t>
            </w:r>
            <w:proofErr w:type="gramEnd"/>
            <w:r>
              <w:t xml:space="preserve"> по крайней мере расширить обочину, чтобы грузовики могли там останавливаться для отдыха. Также нужно установить новые знаки, информирующие водителей грузовиков о наличии мест для отдыха и съездов. </w:t>
            </w:r>
          </w:p>
          <w:p w:rsidR="00001BF9" w:rsidRPr="003B7D93" w:rsidRDefault="00001BF9" w:rsidP="00001BF9">
            <w:pPr>
              <w:jc w:val="both"/>
            </w:pPr>
          </w:p>
        </w:tc>
      </w:tr>
      <w:tr w:rsidR="00F0207B" w:rsidTr="00001BF9">
        <w:tc>
          <w:tcPr>
            <w:tcW w:w="829" w:type="dxa"/>
          </w:tcPr>
          <w:p w:rsidR="00F0207B" w:rsidRPr="000814F6" w:rsidRDefault="00F0207B" w:rsidP="00C24481">
            <w:r>
              <w:t>4</w:t>
            </w:r>
          </w:p>
        </w:tc>
        <w:tc>
          <w:tcPr>
            <w:tcW w:w="2634" w:type="dxa"/>
            <w:vMerge w:val="restart"/>
          </w:tcPr>
          <w:p w:rsidR="00F0207B" w:rsidRPr="007D2EC5" w:rsidRDefault="00F0207B" w:rsidP="00001BF9">
            <w:pPr>
              <w:jc w:val="both"/>
            </w:pPr>
            <w:r>
              <w:t xml:space="preserve">Плохая </w:t>
            </w:r>
            <w:r w:rsidRPr="007D2EC5">
              <w:t xml:space="preserve">организация движения транспортных потоков </w:t>
            </w:r>
            <w:r>
              <w:t xml:space="preserve">способствует ДТП </w:t>
            </w:r>
            <w:r w:rsidRPr="007D2EC5">
              <w:t xml:space="preserve"> </w:t>
            </w:r>
          </w:p>
          <w:p w:rsidR="00F0207B" w:rsidRPr="007D2EC5" w:rsidRDefault="00F0207B" w:rsidP="00001BF9">
            <w:pPr>
              <w:jc w:val="both"/>
            </w:pPr>
            <w:r>
              <w:t xml:space="preserve"> </w:t>
            </w:r>
          </w:p>
        </w:tc>
        <w:tc>
          <w:tcPr>
            <w:tcW w:w="6143" w:type="dxa"/>
          </w:tcPr>
          <w:p w:rsidR="00F0207B" w:rsidRDefault="00F0207B" w:rsidP="00001BF9">
            <w:pPr>
              <w:jc w:val="both"/>
            </w:pPr>
            <w:r>
              <w:t xml:space="preserve">Нужно использовать систематические методы сбора данных и технологии анализа для обеспечения применения эффективных мер, направленных на улучшение дорожной безопасности. </w:t>
            </w:r>
          </w:p>
          <w:p w:rsidR="00F0207B" w:rsidRDefault="00F0207B" w:rsidP="00001BF9">
            <w:pPr>
              <w:jc w:val="both"/>
            </w:pPr>
            <w:r>
              <w:t xml:space="preserve"> </w:t>
            </w:r>
          </w:p>
        </w:tc>
      </w:tr>
      <w:tr w:rsidR="00F0207B" w:rsidTr="00001BF9">
        <w:tc>
          <w:tcPr>
            <w:tcW w:w="829" w:type="dxa"/>
          </w:tcPr>
          <w:p w:rsidR="00F0207B" w:rsidRDefault="00F0207B" w:rsidP="00B21CCA">
            <w:r>
              <w:t xml:space="preserve">5 </w:t>
            </w:r>
          </w:p>
        </w:tc>
        <w:tc>
          <w:tcPr>
            <w:tcW w:w="2634" w:type="dxa"/>
            <w:vMerge/>
          </w:tcPr>
          <w:p w:rsidR="00F0207B" w:rsidRDefault="00F0207B" w:rsidP="00001BF9">
            <w:pPr>
              <w:jc w:val="both"/>
            </w:pPr>
          </w:p>
        </w:tc>
        <w:tc>
          <w:tcPr>
            <w:tcW w:w="6143" w:type="dxa"/>
          </w:tcPr>
          <w:p w:rsidR="00F0207B" w:rsidRPr="000814F6" w:rsidRDefault="00F0207B" w:rsidP="00001BF9">
            <w:pPr>
              <w:jc w:val="both"/>
            </w:pPr>
            <w:r>
              <w:t>Нужны</w:t>
            </w:r>
            <w:r w:rsidRPr="00662FDF">
              <w:t xml:space="preserve"> </w:t>
            </w:r>
            <w:r>
              <w:t>меры</w:t>
            </w:r>
            <w:r w:rsidRPr="00662FDF">
              <w:t xml:space="preserve"> </w:t>
            </w:r>
            <w:r>
              <w:t>по</w:t>
            </w:r>
            <w:r w:rsidRPr="00662FDF">
              <w:t xml:space="preserve"> </w:t>
            </w:r>
            <w:r w:rsidRPr="000814F6">
              <w:t>организаци</w:t>
            </w:r>
            <w:r>
              <w:t>и</w:t>
            </w:r>
            <w:r w:rsidRPr="00662FDF">
              <w:t xml:space="preserve"> </w:t>
            </w:r>
            <w:r w:rsidRPr="000814F6">
              <w:t>движения</w:t>
            </w:r>
            <w:r w:rsidRPr="00662FDF">
              <w:t xml:space="preserve"> </w:t>
            </w:r>
            <w:r w:rsidRPr="000814F6">
              <w:t>транспортных</w:t>
            </w:r>
            <w:r w:rsidRPr="00662FDF">
              <w:t xml:space="preserve"> </w:t>
            </w:r>
            <w:r w:rsidRPr="000814F6">
              <w:t>потоков</w:t>
            </w:r>
            <w:r w:rsidRPr="00662FDF">
              <w:t xml:space="preserve">, </w:t>
            </w:r>
            <w:r>
              <w:t>в</w:t>
            </w:r>
            <w:r w:rsidRPr="00662FDF">
              <w:t xml:space="preserve"> </w:t>
            </w:r>
            <w:r>
              <w:t>частности</w:t>
            </w:r>
            <w:r w:rsidRPr="00662FDF">
              <w:t xml:space="preserve">, </w:t>
            </w:r>
            <w:r>
              <w:t>на</w:t>
            </w:r>
            <w:r w:rsidRPr="00662FDF">
              <w:t xml:space="preserve"> </w:t>
            </w:r>
            <w:r>
              <w:t>аварийно</w:t>
            </w:r>
            <w:r w:rsidRPr="00662FDF">
              <w:t>-</w:t>
            </w:r>
            <w:r>
              <w:t>опасных</w:t>
            </w:r>
            <w:r w:rsidRPr="00662FDF">
              <w:t xml:space="preserve"> </w:t>
            </w:r>
            <w:r>
              <w:t>участках</w:t>
            </w:r>
            <w:r w:rsidRPr="00662FDF">
              <w:t xml:space="preserve">. </w:t>
            </w:r>
            <w:r>
              <w:t xml:space="preserve">В эти меры входят установление соответствующих дорожных знаков и разметка, указание полосы отвода и придорожные объекты благоустройства.  </w:t>
            </w:r>
            <w:r w:rsidRPr="000814F6">
              <w:t xml:space="preserve"> </w:t>
            </w:r>
          </w:p>
          <w:p w:rsidR="00F0207B" w:rsidRDefault="00F0207B" w:rsidP="00001BF9">
            <w:pPr>
              <w:jc w:val="both"/>
            </w:pPr>
          </w:p>
        </w:tc>
      </w:tr>
      <w:tr w:rsidR="00001BF9" w:rsidTr="00001BF9">
        <w:tc>
          <w:tcPr>
            <w:tcW w:w="829" w:type="dxa"/>
          </w:tcPr>
          <w:p w:rsidR="00001BF9" w:rsidRDefault="00B21CCA" w:rsidP="00B21CCA">
            <w:r>
              <w:t>6</w:t>
            </w:r>
          </w:p>
        </w:tc>
        <w:tc>
          <w:tcPr>
            <w:tcW w:w="2634" w:type="dxa"/>
          </w:tcPr>
          <w:p w:rsidR="00001BF9" w:rsidRDefault="00001BF9" w:rsidP="00001BF9">
            <w:pPr>
              <w:jc w:val="both"/>
            </w:pPr>
            <w:r>
              <w:t>Объекты</w:t>
            </w:r>
            <w:r w:rsidRPr="009E4A29">
              <w:t xml:space="preserve"> </w:t>
            </w:r>
            <w:r>
              <w:t>за</w:t>
            </w:r>
            <w:r w:rsidRPr="009E4A29">
              <w:t xml:space="preserve"> </w:t>
            </w:r>
            <w:r>
              <w:t>пределами</w:t>
            </w:r>
            <w:r w:rsidRPr="009E4A29">
              <w:t xml:space="preserve"> </w:t>
            </w:r>
            <w:r>
              <w:t>дорог</w:t>
            </w:r>
            <w:r w:rsidRPr="009E4A29">
              <w:t xml:space="preserve"> </w:t>
            </w:r>
            <w:r>
              <w:t>не</w:t>
            </w:r>
            <w:r w:rsidRPr="009E4A29">
              <w:t xml:space="preserve"> </w:t>
            </w:r>
            <w:r>
              <w:t>защищены</w:t>
            </w:r>
            <w:r w:rsidRPr="009E4A29">
              <w:t xml:space="preserve"> </w:t>
            </w:r>
          </w:p>
        </w:tc>
        <w:tc>
          <w:tcPr>
            <w:tcW w:w="6143" w:type="dxa"/>
          </w:tcPr>
          <w:p w:rsidR="00001BF9" w:rsidRDefault="00001BF9" w:rsidP="00001BF9">
            <w:pPr>
              <w:jc w:val="both"/>
            </w:pPr>
            <w:r>
              <w:t xml:space="preserve">Деревья, объекты дорожного обустройства и другая инфраструктура в целом не защищены. В тех местах, где в результате исследования аварийно-опасных участков было выявлено, что водители сбивают эти объекты, необходимо принять меры по установлению барьеров безопасности для предотвращения подобных ДТП. </w:t>
            </w:r>
          </w:p>
          <w:p w:rsidR="00001BF9" w:rsidRDefault="00001BF9" w:rsidP="00001BF9">
            <w:pPr>
              <w:jc w:val="both"/>
            </w:pPr>
            <w:r>
              <w:t xml:space="preserve"> </w:t>
            </w:r>
          </w:p>
        </w:tc>
      </w:tr>
      <w:tr w:rsidR="00001BF9" w:rsidTr="00001BF9">
        <w:tc>
          <w:tcPr>
            <w:tcW w:w="829" w:type="dxa"/>
          </w:tcPr>
          <w:p w:rsidR="00001BF9" w:rsidRDefault="00B21CCA" w:rsidP="00C24481">
            <w:r>
              <w:t>7</w:t>
            </w:r>
            <w:r w:rsidR="00001BF9">
              <w:t xml:space="preserve"> </w:t>
            </w:r>
          </w:p>
          <w:p w:rsidR="00001BF9" w:rsidRDefault="00001BF9" w:rsidP="00C24481"/>
          <w:p w:rsidR="00001BF9" w:rsidRDefault="00001BF9" w:rsidP="00C24481"/>
        </w:tc>
        <w:tc>
          <w:tcPr>
            <w:tcW w:w="2634" w:type="dxa"/>
          </w:tcPr>
          <w:p w:rsidR="00001BF9" w:rsidRPr="007D2EC5" w:rsidRDefault="00001BF9" w:rsidP="00001BF9">
            <w:pPr>
              <w:jc w:val="both"/>
            </w:pPr>
            <w:r>
              <w:t>Автобусы</w:t>
            </w:r>
            <w:r w:rsidRPr="009E4A29">
              <w:t xml:space="preserve"> </w:t>
            </w:r>
            <w:r>
              <w:t>останавливаются</w:t>
            </w:r>
            <w:r w:rsidRPr="009E4A29">
              <w:t xml:space="preserve"> </w:t>
            </w:r>
            <w:r>
              <w:t>везде</w:t>
            </w:r>
            <w:r w:rsidRPr="009E4A29">
              <w:t xml:space="preserve">. </w:t>
            </w:r>
            <w:r>
              <w:t xml:space="preserve">Как таковых автобусных остановок нет, и нужды пешеходов при посадке и высадке не учитываются. </w:t>
            </w:r>
          </w:p>
        </w:tc>
        <w:tc>
          <w:tcPr>
            <w:tcW w:w="6143" w:type="dxa"/>
          </w:tcPr>
          <w:p w:rsidR="00001BF9" w:rsidRDefault="00001BF9" w:rsidP="00001BF9">
            <w:pPr>
              <w:jc w:val="both"/>
            </w:pPr>
            <w:r>
              <w:t xml:space="preserve">Дорожные ведомства должны разработать программу по созданию автобусных остановок достаточных размеров и удобных для пользователей, в частности, для активно используемых мест остановки. Они не должны располагаться слишком близко к проезжей части и должны предоставлять пешеходам достаточно пространства для движения вокруг остановки.  </w:t>
            </w:r>
          </w:p>
          <w:p w:rsidR="00001BF9" w:rsidRPr="00605DE2" w:rsidRDefault="00001BF9" w:rsidP="00001BF9">
            <w:pPr>
              <w:jc w:val="both"/>
            </w:pPr>
          </w:p>
        </w:tc>
      </w:tr>
    </w:tbl>
    <w:p w:rsidR="00FD29E8" w:rsidRDefault="00FD29E8" w:rsidP="00C11631">
      <w:pPr>
        <w:pStyle w:val="afc"/>
        <w:ind w:firstLine="851"/>
        <w:jc w:val="both"/>
        <w:rPr>
          <w:rFonts w:ascii="Times New Roman" w:hAnsi="Times New Roman" w:cs="Times New Roman"/>
          <w:b/>
          <w:sz w:val="26"/>
          <w:szCs w:val="26"/>
        </w:rPr>
      </w:pPr>
    </w:p>
    <w:p w:rsidR="00417EF0" w:rsidRDefault="00417EF0" w:rsidP="00C11631">
      <w:pPr>
        <w:pStyle w:val="afc"/>
        <w:ind w:firstLine="851"/>
        <w:jc w:val="both"/>
        <w:rPr>
          <w:rFonts w:ascii="Times New Roman" w:hAnsi="Times New Roman" w:cs="Times New Roman"/>
          <w:sz w:val="26"/>
          <w:szCs w:val="26"/>
        </w:rPr>
      </w:pPr>
      <w:r>
        <w:rPr>
          <w:rFonts w:ascii="Times New Roman" w:hAnsi="Times New Roman" w:cs="Times New Roman"/>
          <w:sz w:val="26"/>
          <w:szCs w:val="26"/>
        </w:rPr>
        <w:t xml:space="preserve">Кроме этого, для </w:t>
      </w:r>
      <w:r w:rsidR="00630A38">
        <w:rPr>
          <w:rFonts w:ascii="Times New Roman" w:hAnsi="Times New Roman" w:cs="Times New Roman"/>
          <w:sz w:val="26"/>
          <w:szCs w:val="26"/>
        </w:rPr>
        <w:t>эффективного</w:t>
      </w:r>
      <w:r>
        <w:rPr>
          <w:rFonts w:ascii="Times New Roman" w:hAnsi="Times New Roman" w:cs="Times New Roman"/>
          <w:sz w:val="26"/>
          <w:szCs w:val="26"/>
        </w:rPr>
        <w:t xml:space="preserve"> управления транспортным потоком в чрезвычайных ситуациях и в неблагоприятных погодных условиях на перевальных</w:t>
      </w:r>
      <w:r w:rsidR="00EB3227">
        <w:rPr>
          <w:rFonts w:ascii="Times New Roman" w:hAnsi="Times New Roman" w:cs="Times New Roman"/>
          <w:sz w:val="26"/>
          <w:szCs w:val="26"/>
        </w:rPr>
        <w:t xml:space="preserve"> участках</w:t>
      </w:r>
      <w:r>
        <w:rPr>
          <w:rFonts w:ascii="Times New Roman" w:hAnsi="Times New Roman" w:cs="Times New Roman"/>
          <w:sz w:val="26"/>
          <w:szCs w:val="26"/>
        </w:rPr>
        <w:t xml:space="preserve"> дорог в 2015-2016 году по согласованию с государственными органами по безопасности движения на автомобильных дорогах планируется разработать проект нормативного правового акта по специальным правилам дорожного движения на перевальных участках</w:t>
      </w:r>
      <w:r w:rsidR="00630A38">
        <w:rPr>
          <w:rFonts w:ascii="Times New Roman" w:hAnsi="Times New Roman" w:cs="Times New Roman"/>
          <w:sz w:val="26"/>
          <w:szCs w:val="26"/>
        </w:rPr>
        <w:t xml:space="preserve"> республики</w:t>
      </w:r>
      <w:r>
        <w:rPr>
          <w:rFonts w:ascii="Times New Roman" w:hAnsi="Times New Roman" w:cs="Times New Roman"/>
          <w:sz w:val="26"/>
          <w:szCs w:val="26"/>
        </w:rPr>
        <w:t>.</w:t>
      </w:r>
    </w:p>
    <w:p w:rsidR="00F0207B" w:rsidRPr="00417EF0" w:rsidRDefault="00F0207B" w:rsidP="00C11631">
      <w:pPr>
        <w:pStyle w:val="afc"/>
        <w:ind w:firstLine="851"/>
        <w:jc w:val="both"/>
        <w:rPr>
          <w:rFonts w:ascii="Times New Roman" w:hAnsi="Times New Roman" w:cs="Times New Roman"/>
          <w:sz w:val="26"/>
          <w:szCs w:val="26"/>
        </w:rPr>
      </w:pPr>
      <w:r>
        <w:rPr>
          <w:rFonts w:ascii="Times New Roman" w:hAnsi="Times New Roman" w:cs="Times New Roman"/>
          <w:sz w:val="26"/>
          <w:szCs w:val="26"/>
        </w:rPr>
        <w:t xml:space="preserve">МТК продолжает принимать меры по предотвращению чрезвычайных ситуаций на дорогах, таких как оползни, камнепады, лавины, снежные заносы и т.п., в рамках различных проектов совместно с </w:t>
      </w:r>
      <w:r>
        <w:rPr>
          <w:rFonts w:ascii="Times New Roman" w:hAnsi="Times New Roman" w:cs="Times New Roman"/>
          <w:sz w:val="26"/>
          <w:szCs w:val="26"/>
          <w:lang w:val="en-US"/>
        </w:rPr>
        <w:t>JICA</w:t>
      </w:r>
      <w:r w:rsidRPr="00F0207B">
        <w:rPr>
          <w:rFonts w:ascii="Times New Roman" w:hAnsi="Times New Roman" w:cs="Times New Roman"/>
          <w:sz w:val="26"/>
          <w:szCs w:val="26"/>
        </w:rPr>
        <w:t>.</w:t>
      </w:r>
      <w:r>
        <w:rPr>
          <w:rFonts w:ascii="Times New Roman" w:hAnsi="Times New Roman" w:cs="Times New Roman"/>
          <w:sz w:val="26"/>
          <w:szCs w:val="26"/>
        </w:rPr>
        <w:t xml:space="preserve"> </w:t>
      </w:r>
    </w:p>
    <w:p w:rsidR="00001BF9" w:rsidRPr="00FD29E8" w:rsidRDefault="00001BF9" w:rsidP="00C11631">
      <w:pPr>
        <w:pStyle w:val="afc"/>
        <w:ind w:firstLine="851"/>
        <w:jc w:val="both"/>
        <w:rPr>
          <w:rFonts w:ascii="Times New Roman" w:hAnsi="Times New Roman" w:cs="Times New Roman"/>
          <w:b/>
          <w:sz w:val="26"/>
          <w:szCs w:val="26"/>
        </w:rPr>
      </w:pPr>
    </w:p>
    <w:p w:rsidR="008D01DC" w:rsidRPr="007E25AA" w:rsidRDefault="008D01DC" w:rsidP="00CD4987">
      <w:pPr>
        <w:pStyle w:val="2"/>
        <w:numPr>
          <w:ilvl w:val="1"/>
          <w:numId w:val="5"/>
        </w:numPr>
        <w:spacing w:line="276" w:lineRule="auto"/>
        <w:ind w:left="0" w:firstLine="851"/>
        <w:rPr>
          <w:rFonts w:cs="Times New Roman"/>
          <w:szCs w:val="26"/>
        </w:rPr>
      </w:pPr>
      <w:bookmarkStart w:id="22" w:name="_Toc421695105"/>
      <w:r>
        <w:rPr>
          <w:rFonts w:cs="Times New Roman"/>
          <w:szCs w:val="26"/>
        </w:rPr>
        <w:lastRenderedPageBreak/>
        <w:t>Развитие системы управления качеством</w:t>
      </w:r>
      <w:bookmarkEnd w:id="22"/>
    </w:p>
    <w:p w:rsidR="00EA1DC6" w:rsidRDefault="00EE24DA" w:rsidP="00EC5364">
      <w:pPr>
        <w:pStyle w:val="afb"/>
        <w:spacing w:before="240" w:line="276" w:lineRule="auto"/>
        <w:ind w:left="0" w:firstLine="851"/>
        <w:jc w:val="both"/>
        <w:rPr>
          <w:rFonts w:eastAsiaTheme="minorEastAsia"/>
          <w:sz w:val="26"/>
          <w:szCs w:val="26"/>
        </w:rPr>
      </w:pPr>
      <w:r>
        <w:rPr>
          <w:rFonts w:eastAsiaTheme="minorEastAsia"/>
          <w:sz w:val="26"/>
          <w:szCs w:val="26"/>
        </w:rPr>
        <w:t>В управлении качеством выполняемых работ в дорожной отрасли используется схема</w:t>
      </w:r>
      <w:r w:rsidR="00557079" w:rsidRPr="000573C8">
        <w:rPr>
          <w:rFonts w:eastAsiaTheme="minorEastAsia"/>
          <w:sz w:val="26"/>
          <w:szCs w:val="26"/>
        </w:rPr>
        <w:t xml:space="preserve"> Заказчик-Инженер-Подрядчик</w:t>
      </w:r>
      <w:r>
        <w:rPr>
          <w:rFonts w:eastAsiaTheme="minorEastAsia"/>
          <w:sz w:val="26"/>
          <w:szCs w:val="26"/>
        </w:rPr>
        <w:t>. Функционирование данной схемы регулируется рядом нормативн</w:t>
      </w:r>
      <w:r w:rsidR="007A57E3">
        <w:rPr>
          <w:rFonts w:eastAsiaTheme="minorEastAsia"/>
          <w:sz w:val="26"/>
          <w:szCs w:val="26"/>
        </w:rPr>
        <w:t>о-</w:t>
      </w:r>
      <w:r>
        <w:rPr>
          <w:rFonts w:eastAsiaTheme="minorEastAsia"/>
          <w:sz w:val="26"/>
          <w:szCs w:val="26"/>
        </w:rPr>
        <w:t xml:space="preserve">правовых актов: </w:t>
      </w:r>
      <w:r w:rsidR="00EA1DC6">
        <w:rPr>
          <w:rFonts w:eastAsiaTheme="minorEastAsia"/>
          <w:sz w:val="26"/>
          <w:szCs w:val="26"/>
        </w:rPr>
        <w:t xml:space="preserve">Закон </w:t>
      </w:r>
      <w:proofErr w:type="gramStart"/>
      <w:r w:rsidR="00EA1DC6">
        <w:rPr>
          <w:rFonts w:eastAsiaTheme="minorEastAsia"/>
          <w:sz w:val="26"/>
          <w:szCs w:val="26"/>
        </w:rPr>
        <w:t>КР</w:t>
      </w:r>
      <w:proofErr w:type="gramEnd"/>
      <w:r w:rsidR="00EA1DC6">
        <w:rPr>
          <w:rFonts w:eastAsiaTheme="minorEastAsia"/>
          <w:sz w:val="26"/>
          <w:szCs w:val="26"/>
        </w:rPr>
        <w:t xml:space="preserve"> «Об автомобильных дорогах», постановление Правительства КР от 26.12.2014 г. №742 «О положении </w:t>
      </w:r>
      <w:r w:rsidR="00165FEE">
        <w:rPr>
          <w:rFonts w:eastAsiaTheme="minorEastAsia"/>
          <w:sz w:val="26"/>
          <w:szCs w:val="26"/>
        </w:rPr>
        <w:t>о</w:t>
      </w:r>
      <w:r w:rsidR="00165FEE" w:rsidRPr="00EC5364">
        <w:rPr>
          <w:rFonts w:eastAsiaTheme="minorEastAsia"/>
          <w:sz w:val="26"/>
          <w:szCs w:val="26"/>
        </w:rPr>
        <w:t xml:space="preserve"> </w:t>
      </w:r>
      <w:r w:rsidR="00EA1DC6">
        <w:rPr>
          <w:rFonts w:eastAsiaTheme="minorEastAsia"/>
          <w:sz w:val="26"/>
          <w:szCs w:val="26"/>
        </w:rPr>
        <w:t xml:space="preserve">проведении постоянного технического контроля при строительстве, ремонте и содержании автомобильных дорог общего пользования». Планирование средств на постоянный технический контроль осуществляется в соответствии с методикой, утвержденной приказом </w:t>
      </w:r>
      <w:proofErr w:type="spellStart"/>
      <w:r w:rsidR="00EA1DC6">
        <w:rPr>
          <w:rFonts w:eastAsiaTheme="minorEastAsia"/>
          <w:sz w:val="26"/>
          <w:szCs w:val="26"/>
        </w:rPr>
        <w:t>МТиК</w:t>
      </w:r>
      <w:proofErr w:type="spellEnd"/>
      <w:r w:rsidR="00EA1DC6">
        <w:rPr>
          <w:rFonts w:eastAsiaTheme="minorEastAsia"/>
          <w:sz w:val="26"/>
          <w:szCs w:val="26"/>
        </w:rPr>
        <w:t xml:space="preserve"> КР. </w:t>
      </w:r>
    </w:p>
    <w:p w:rsidR="00EA1DC6" w:rsidRDefault="00557079" w:rsidP="00CD4987">
      <w:pPr>
        <w:pStyle w:val="afb"/>
        <w:spacing w:line="276" w:lineRule="auto"/>
        <w:ind w:left="0" w:firstLine="851"/>
        <w:jc w:val="both"/>
        <w:rPr>
          <w:rFonts w:eastAsiaTheme="minorEastAsia"/>
          <w:sz w:val="26"/>
          <w:szCs w:val="26"/>
        </w:rPr>
      </w:pPr>
      <w:r w:rsidRPr="000573C8">
        <w:rPr>
          <w:rFonts w:eastAsiaTheme="minorEastAsia"/>
          <w:sz w:val="26"/>
          <w:szCs w:val="26"/>
        </w:rPr>
        <w:t>Привлечение независимого инженера для контроля качества выполняемых работ является общемировой тенденцией при развитии системы управления качеством.</w:t>
      </w:r>
      <w:r w:rsidR="00EA1DC6">
        <w:rPr>
          <w:rFonts w:eastAsiaTheme="minorEastAsia"/>
          <w:sz w:val="26"/>
          <w:szCs w:val="26"/>
        </w:rPr>
        <w:t xml:space="preserve"> </w:t>
      </w:r>
      <w:r w:rsidR="00512E64">
        <w:rPr>
          <w:rFonts w:eastAsiaTheme="minorEastAsia"/>
          <w:sz w:val="26"/>
          <w:szCs w:val="26"/>
        </w:rPr>
        <w:t xml:space="preserve">Работы </w:t>
      </w:r>
      <w:r w:rsidR="005B399B">
        <w:rPr>
          <w:rFonts w:eastAsiaTheme="minorEastAsia"/>
          <w:sz w:val="26"/>
          <w:szCs w:val="26"/>
        </w:rPr>
        <w:t xml:space="preserve">по совершенствованию </w:t>
      </w:r>
      <w:r w:rsidR="00E56257">
        <w:rPr>
          <w:rFonts w:eastAsiaTheme="minorEastAsia"/>
          <w:sz w:val="26"/>
          <w:szCs w:val="26"/>
        </w:rPr>
        <w:t>системы управления качества</w:t>
      </w:r>
      <w:r w:rsidR="00EA1DC6">
        <w:rPr>
          <w:rFonts w:eastAsiaTheme="minorEastAsia"/>
          <w:sz w:val="26"/>
          <w:szCs w:val="26"/>
        </w:rPr>
        <w:t xml:space="preserve"> будут продолжены. В основном это каса</w:t>
      </w:r>
      <w:r w:rsidR="0011358E">
        <w:rPr>
          <w:rFonts w:eastAsiaTheme="minorEastAsia"/>
          <w:sz w:val="26"/>
          <w:szCs w:val="26"/>
        </w:rPr>
        <w:t>е</w:t>
      </w:r>
      <w:r w:rsidR="00EA1DC6">
        <w:rPr>
          <w:rFonts w:eastAsiaTheme="minorEastAsia"/>
          <w:sz w:val="26"/>
          <w:szCs w:val="26"/>
        </w:rPr>
        <w:t xml:space="preserve">тся регламентирования взаимоотношений между Заказчиком, Инженером и Подрядчиком. </w:t>
      </w:r>
    </w:p>
    <w:p w:rsidR="00512E64" w:rsidRDefault="00E879C5" w:rsidP="00CD4987">
      <w:pPr>
        <w:pStyle w:val="afb"/>
        <w:spacing w:line="276" w:lineRule="auto"/>
        <w:ind w:left="0" w:firstLine="851"/>
        <w:jc w:val="both"/>
        <w:rPr>
          <w:rFonts w:eastAsiaTheme="minorEastAsia"/>
          <w:sz w:val="26"/>
          <w:szCs w:val="26"/>
        </w:rPr>
      </w:pPr>
      <w:r>
        <w:rPr>
          <w:rFonts w:eastAsiaTheme="minorEastAsia"/>
          <w:sz w:val="26"/>
          <w:szCs w:val="26"/>
        </w:rPr>
        <w:t>В</w:t>
      </w:r>
      <w:r w:rsidR="00EA1DC6">
        <w:rPr>
          <w:rFonts w:eastAsiaTheme="minorEastAsia"/>
          <w:sz w:val="26"/>
          <w:szCs w:val="26"/>
        </w:rPr>
        <w:t xml:space="preserve"> ДДХ при </w:t>
      </w:r>
      <w:proofErr w:type="spellStart"/>
      <w:r w:rsidR="00EA1DC6">
        <w:rPr>
          <w:rFonts w:eastAsiaTheme="minorEastAsia"/>
          <w:sz w:val="26"/>
          <w:szCs w:val="26"/>
        </w:rPr>
        <w:t>МТиК</w:t>
      </w:r>
      <w:proofErr w:type="spellEnd"/>
      <w:r w:rsidR="00EA1DC6">
        <w:rPr>
          <w:rFonts w:eastAsiaTheme="minorEastAsia"/>
          <w:sz w:val="26"/>
          <w:szCs w:val="26"/>
        </w:rPr>
        <w:t xml:space="preserve"> </w:t>
      </w:r>
      <w:proofErr w:type="gramStart"/>
      <w:r w:rsidR="00EA1DC6">
        <w:rPr>
          <w:rFonts w:eastAsiaTheme="minorEastAsia"/>
          <w:sz w:val="26"/>
          <w:szCs w:val="26"/>
        </w:rPr>
        <w:t>КР</w:t>
      </w:r>
      <w:proofErr w:type="gramEnd"/>
      <w:r w:rsidR="00EA1DC6">
        <w:rPr>
          <w:rFonts w:eastAsiaTheme="minorEastAsia"/>
          <w:sz w:val="26"/>
          <w:szCs w:val="26"/>
        </w:rPr>
        <w:t xml:space="preserve"> необходимо создать и вести базу данных по инженерам</w:t>
      </w:r>
      <w:r w:rsidR="007A57E3">
        <w:rPr>
          <w:rFonts w:eastAsiaTheme="minorEastAsia"/>
          <w:sz w:val="26"/>
          <w:szCs w:val="26"/>
        </w:rPr>
        <w:t>-</w:t>
      </w:r>
      <w:r w:rsidR="00EA1DC6">
        <w:rPr>
          <w:rFonts w:eastAsiaTheme="minorEastAsia"/>
          <w:sz w:val="26"/>
          <w:szCs w:val="26"/>
        </w:rPr>
        <w:t xml:space="preserve"> консультантам (физических и юридических лиц) для мониторинга качества предоставляемых дорожных консультационных услуг, в том числе для нежелательных </w:t>
      </w:r>
      <w:r>
        <w:rPr>
          <w:rFonts w:eastAsiaTheme="minorEastAsia"/>
          <w:sz w:val="26"/>
          <w:szCs w:val="26"/>
        </w:rPr>
        <w:t>инженеров-</w:t>
      </w:r>
      <w:r w:rsidR="00EA1DC6">
        <w:rPr>
          <w:rFonts w:eastAsiaTheme="minorEastAsia"/>
          <w:sz w:val="26"/>
          <w:szCs w:val="26"/>
        </w:rPr>
        <w:t>консультантов, скомпрометировавших себя пр</w:t>
      </w:r>
      <w:r w:rsidR="0011358E">
        <w:rPr>
          <w:rFonts w:eastAsiaTheme="minorEastAsia"/>
          <w:sz w:val="26"/>
          <w:szCs w:val="26"/>
        </w:rPr>
        <w:t>и предоставлении данных услуг, что</w:t>
      </w:r>
      <w:r w:rsidR="00EA1DC6">
        <w:rPr>
          <w:rFonts w:eastAsiaTheme="minorEastAsia"/>
          <w:sz w:val="26"/>
          <w:szCs w:val="26"/>
        </w:rPr>
        <w:t xml:space="preserve"> позволит более тщательно подходить к выбору </w:t>
      </w:r>
      <w:r>
        <w:rPr>
          <w:rFonts w:eastAsiaTheme="minorEastAsia"/>
          <w:sz w:val="26"/>
          <w:szCs w:val="26"/>
        </w:rPr>
        <w:t>инженеров-консультантов при проведении тендера на постоянный технический надзор.</w:t>
      </w:r>
    </w:p>
    <w:p w:rsidR="0011358E" w:rsidRDefault="00060891" w:rsidP="00CD4987">
      <w:pPr>
        <w:pStyle w:val="afb"/>
        <w:spacing w:line="276" w:lineRule="auto"/>
        <w:ind w:left="0" w:firstLine="851"/>
        <w:jc w:val="both"/>
        <w:rPr>
          <w:rFonts w:eastAsiaTheme="minorEastAsia"/>
          <w:sz w:val="26"/>
          <w:szCs w:val="26"/>
        </w:rPr>
      </w:pPr>
      <w:r>
        <w:rPr>
          <w:rFonts w:eastAsiaTheme="minorEastAsia"/>
          <w:sz w:val="26"/>
          <w:szCs w:val="26"/>
        </w:rPr>
        <w:t>Для повышения эффективности контроля качества, в течение 2016-2018 гг., буд</w:t>
      </w:r>
      <w:r w:rsidR="007A57E3">
        <w:rPr>
          <w:rFonts w:eastAsiaTheme="minorEastAsia"/>
          <w:sz w:val="26"/>
          <w:szCs w:val="26"/>
        </w:rPr>
        <w:t>у</w:t>
      </w:r>
      <w:r>
        <w:rPr>
          <w:rFonts w:eastAsiaTheme="minorEastAsia"/>
          <w:sz w:val="26"/>
          <w:szCs w:val="26"/>
        </w:rPr>
        <w:t>т закуплены две мобильны</w:t>
      </w:r>
      <w:r w:rsidR="007A57E3">
        <w:rPr>
          <w:rFonts w:eastAsiaTheme="minorEastAsia"/>
          <w:sz w:val="26"/>
          <w:szCs w:val="26"/>
        </w:rPr>
        <w:t>е</w:t>
      </w:r>
      <w:r>
        <w:rPr>
          <w:rFonts w:eastAsiaTheme="minorEastAsia"/>
          <w:sz w:val="26"/>
          <w:szCs w:val="26"/>
        </w:rPr>
        <w:t xml:space="preserve"> дорожны</w:t>
      </w:r>
      <w:r w:rsidR="007A57E3">
        <w:rPr>
          <w:rFonts w:eastAsiaTheme="minorEastAsia"/>
          <w:sz w:val="26"/>
          <w:szCs w:val="26"/>
        </w:rPr>
        <w:t>е</w:t>
      </w:r>
      <w:r>
        <w:rPr>
          <w:rFonts w:eastAsiaTheme="minorEastAsia"/>
          <w:sz w:val="26"/>
          <w:szCs w:val="26"/>
        </w:rPr>
        <w:t xml:space="preserve"> лаборатори</w:t>
      </w:r>
      <w:r w:rsidR="007A57E3">
        <w:rPr>
          <w:rFonts w:eastAsiaTheme="minorEastAsia"/>
          <w:sz w:val="26"/>
          <w:szCs w:val="26"/>
        </w:rPr>
        <w:t>и</w:t>
      </w:r>
      <w:r>
        <w:rPr>
          <w:rFonts w:eastAsiaTheme="minorEastAsia"/>
          <w:sz w:val="26"/>
          <w:szCs w:val="26"/>
        </w:rPr>
        <w:t xml:space="preserve">. Данное оборудование необходимо использовать </w:t>
      </w:r>
      <w:r w:rsidR="00373C4C">
        <w:rPr>
          <w:rFonts w:eastAsiaTheme="minorEastAsia"/>
          <w:sz w:val="26"/>
          <w:szCs w:val="26"/>
        </w:rPr>
        <w:t xml:space="preserve">для </w:t>
      </w:r>
      <w:r>
        <w:rPr>
          <w:rFonts w:eastAsiaTheme="minorEastAsia"/>
          <w:sz w:val="26"/>
          <w:szCs w:val="26"/>
        </w:rPr>
        <w:t>инспекционных проверок</w:t>
      </w:r>
      <w:r w:rsidR="00C004AC">
        <w:rPr>
          <w:rFonts w:eastAsiaTheme="minorEastAsia"/>
          <w:sz w:val="26"/>
          <w:szCs w:val="26"/>
        </w:rPr>
        <w:t xml:space="preserve"> технического состояния автомобильных дорог</w:t>
      </w:r>
      <w:r w:rsidR="00373C4C">
        <w:rPr>
          <w:rFonts w:eastAsiaTheme="minorEastAsia"/>
          <w:sz w:val="26"/>
          <w:szCs w:val="26"/>
        </w:rPr>
        <w:t xml:space="preserve"> совместно с инженером-консультантом.</w:t>
      </w:r>
    </w:p>
    <w:p w:rsidR="00C004AC" w:rsidRDefault="00C004AC" w:rsidP="0011358E">
      <w:pPr>
        <w:pStyle w:val="afb"/>
        <w:ind w:left="0" w:firstLine="851"/>
        <w:rPr>
          <w:rFonts w:eastAsiaTheme="minorEastAsia"/>
          <w:sz w:val="26"/>
          <w:szCs w:val="26"/>
        </w:rPr>
      </w:pPr>
    </w:p>
    <w:p w:rsidR="00BE375F" w:rsidRPr="00FD29E8" w:rsidRDefault="00777BBC" w:rsidP="0011358E">
      <w:pPr>
        <w:pStyle w:val="afb"/>
        <w:ind w:left="0" w:firstLine="851"/>
        <w:rPr>
          <w:b/>
          <w:sz w:val="26"/>
          <w:szCs w:val="26"/>
        </w:rPr>
      </w:pPr>
      <w:r w:rsidRPr="000573C8">
        <w:rPr>
          <w:rFonts w:eastAsiaTheme="minorEastAsia"/>
          <w:sz w:val="26"/>
          <w:szCs w:val="26"/>
        </w:rPr>
        <w:t xml:space="preserve"> </w:t>
      </w:r>
    </w:p>
    <w:p w:rsidR="00FD29E8" w:rsidRDefault="00FD29E8" w:rsidP="0088696F">
      <w:pPr>
        <w:pStyle w:val="2"/>
        <w:numPr>
          <w:ilvl w:val="1"/>
          <w:numId w:val="5"/>
        </w:numPr>
        <w:ind w:left="0" w:firstLine="851"/>
        <w:rPr>
          <w:rFonts w:cs="Times New Roman"/>
          <w:szCs w:val="26"/>
        </w:rPr>
      </w:pPr>
      <w:r w:rsidRPr="00EC5364">
        <w:rPr>
          <w:rFonts w:cs="Times New Roman"/>
          <w:szCs w:val="26"/>
        </w:rPr>
        <w:t xml:space="preserve"> </w:t>
      </w:r>
      <w:bookmarkStart w:id="23" w:name="_Toc421695106"/>
      <w:r w:rsidR="0067644D">
        <w:rPr>
          <w:rFonts w:cs="Times New Roman"/>
          <w:szCs w:val="26"/>
        </w:rPr>
        <w:t>Р</w:t>
      </w:r>
      <w:r w:rsidRPr="007E25AA">
        <w:rPr>
          <w:rFonts w:cs="Times New Roman"/>
          <w:szCs w:val="26"/>
        </w:rPr>
        <w:t xml:space="preserve">азвитие </w:t>
      </w:r>
      <w:r w:rsidR="00FE5B9E">
        <w:rPr>
          <w:rFonts w:cs="Times New Roman"/>
          <w:szCs w:val="26"/>
        </w:rPr>
        <w:t>технических средств</w:t>
      </w:r>
      <w:bookmarkEnd w:id="23"/>
    </w:p>
    <w:p w:rsidR="00FD29E8" w:rsidRDefault="0054747B" w:rsidP="0054747B">
      <w:pPr>
        <w:pStyle w:val="afc"/>
        <w:spacing w:line="276" w:lineRule="auto"/>
        <w:ind w:firstLine="851"/>
        <w:jc w:val="both"/>
        <w:rPr>
          <w:rFonts w:ascii="Times New Roman" w:hAnsi="Times New Roman" w:cs="Times New Roman"/>
          <w:sz w:val="26"/>
          <w:szCs w:val="26"/>
        </w:rPr>
      </w:pPr>
      <w:r w:rsidRPr="0054747B">
        <w:rPr>
          <w:rFonts w:ascii="Times New Roman" w:hAnsi="Times New Roman" w:cs="Times New Roman"/>
          <w:sz w:val="26"/>
          <w:szCs w:val="26"/>
        </w:rPr>
        <w:t>Использование</w:t>
      </w:r>
      <w:r>
        <w:rPr>
          <w:rFonts w:ascii="Times New Roman" w:hAnsi="Times New Roman" w:cs="Times New Roman"/>
          <w:sz w:val="26"/>
          <w:szCs w:val="26"/>
        </w:rPr>
        <w:t xml:space="preserve"> современных</w:t>
      </w:r>
      <w:r w:rsidRPr="0054747B">
        <w:rPr>
          <w:rFonts w:ascii="Times New Roman" w:hAnsi="Times New Roman" w:cs="Times New Roman"/>
          <w:sz w:val="26"/>
          <w:szCs w:val="26"/>
        </w:rPr>
        <w:t xml:space="preserve"> </w:t>
      </w:r>
      <w:r>
        <w:rPr>
          <w:rFonts w:ascii="Times New Roman" w:hAnsi="Times New Roman" w:cs="Times New Roman"/>
          <w:sz w:val="26"/>
          <w:szCs w:val="26"/>
        </w:rPr>
        <w:t>технических сре</w:t>
      </w:r>
      <w:proofErr w:type="gramStart"/>
      <w:r>
        <w:rPr>
          <w:rFonts w:ascii="Times New Roman" w:hAnsi="Times New Roman" w:cs="Times New Roman"/>
          <w:sz w:val="26"/>
          <w:szCs w:val="26"/>
        </w:rPr>
        <w:t>дств дл</w:t>
      </w:r>
      <w:proofErr w:type="gramEnd"/>
      <w:r>
        <w:rPr>
          <w:rFonts w:ascii="Times New Roman" w:hAnsi="Times New Roman" w:cs="Times New Roman"/>
          <w:sz w:val="26"/>
          <w:szCs w:val="26"/>
        </w:rPr>
        <w:t xml:space="preserve">я нужд дорожного сектора, </w:t>
      </w:r>
      <w:r w:rsidR="009D6492">
        <w:rPr>
          <w:rFonts w:ascii="Times New Roman" w:hAnsi="Times New Roman" w:cs="Times New Roman"/>
          <w:sz w:val="26"/>
          <w:szCs w:val="26"/>
        </w:rPr>
        <w:t>в основном</w:t>
      </w:r>
      <w:r w:rsidR="00367502">
        <w:rPr>
          <w:rFonts w:ascii="Times New Roman" w:hAnsi="Times New Roman" w:cs="Times New Roman"/>
          <w:sz w:val="26"/>
          <w:szCs w:val="26"/>
        </w:rPr>
        <w:t>,</w:t>
      </w:r>
      <w:r w:rsidR="009D6492">
        <w:rPr>
          <w:rFonts w:ascii="Times New Roman" w:hAnsi="Times New Roman" w:cs="Times New Roman"/>
          <w:sz w:val="26"/>
          <w:szCs w:val="26"/>
        </w:rPr>
        <w:t xml:space="preserve"> </w:t>
      </w:r>
      <w:r>
        <w:rPr>
          <w:rFonts w:ascii="Times New Roman" w:hAnsi="Times New Roman" w:cs="Times New Roman"/>
          <w:sz w:val="26"/>
          <w:szCs w:val="26"/>
        </w:rPr>
        <w:t>продиктовано необходимостью повышения эффективности использования выделяемых бюджетных средств, контроля за использованием дорожной техники и оборудования</w:t>
      </w:r>
      <w:r w:rsidR="009D6492">
        <w:rPr>
          <w:rFonts w:ascii="Times New Roman" w:hAnsi="Times New Roman" w:cs="Times New Roman"/>
          <w:sz w:val="26"/>
          <w:szCs w:val="26"/>
        </w:rPr>
        <w:t xml:space="preserve"> и</w:t>
      </w:r>
      <w:r>
        <w:rPr>
          <w:rFonts w:ascii="Times New Roman" w:hAnsi="Times New Roman" w:cs="Times New Roman"/>
          <w:sz w:val="26"/>
          <w:szCs w:val="26"/>
        </w:rPr>
        <w:t xml:space="preserve"> </w:t>
      </w:r>
      <w:r w:rsidR="009D6492">
        <w:rPr>
          <w:rFonts w:ascii="Times New Roman" w:hAnsi="Times New Roman" w:cs="Times New Roman"/>
          <w:sz w:val="26"/>
          <w:szCs w:val="26"/>
        </w:rPr>
        <w:t>повышением мобильности дорожных служб при чрезвычайных ситуациях.</w:t>
      </w:r>
    </w:p>
    <w:p w:rsidR="007879F1" w:rsidRDefault="00274735"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Пилотный проект</w:t>
      </w:r>
      <w:r w:rsidR="007879F1">
        <w:rPr>
          <w:rFonts w:ascii="Times New Roman" w:hAnsi="Times New Roman" w:cs="Times New Roman"/>
          <w:sz w:val="26"/>
          <w:szCs w:val="26"/>
        </w:rPr>
        <w:t xml:space="preserve"> по контролю </w:t>
      </w:r>
      <w:r w:rsidR="007A57E3">
        <w:rPr>
          <w:rFonts w:ascii="Times New Roman" w:hAnsi="Times New Roman" w:cs="Times New Roman"/>
          <w:sz w:val="26"/>
          <w:szCs w:val="26"/>
        </w:rPr>
        <w:t>над</w:t>
      </w:r>
      <w:r w:rsidR="007879F1">
        <w:rPr>
          <w:rFonts w:ascii="Times New Roman" w:hAnsi="Times New Roman" w:cs="Times New Roman"/>
          <w:sz w:val="26"/>
          <w:szCs w:val="26"/>
        </w:rPr>
        <w:t xml:space="preserve"> использованием дорожной техники внедрен в Государственной дирекции автодороги Бишкек-Ош. На дорожной технике и грузовых автомобилях установлены датчики </w:t>
      </w:r>
      <w:r w:rsidR="007879F1">
        <w:rPr>
          <w:rFonts w:ascii="Times New Roman" w:hAnsi="Times New Roman" w:cs="Times New Roman"/>
          <w:sz w:val="26"/>
          <w:szCs w:val="26"/>
          <w:lang w:val="en-US"/>
        </w:rPr>
        <w:t>GPS</w:t>
      </w:r>
      <w:r w:rsidR="007879F1" w:rsidRPr="007879F1">
        <w:rPr>
          <w:rFonts w:ascii="Times New Roman" w:hAnsi="Times New Roman" w:cs="Times New Roman"/>
          <w:sz w:val="26"/>
          <w:szCs w:val="26"/>
        </w:rPr>
        <w:t>.</w:t>
      </w:r>
      <w:r w:rsidR="007879F1">
        <w:rPr>
          <w:rFonts w:ascii="Times New Roman" w:hAnsi="Times New Roman" w:cs="Times New Roman"/>
          <w:sz w:val="26"/>
          <w:szCs w:val="26"/>
        </w:rPr>
        <w:t xml:space="preserve"> По предварительным данным данные меры уже дают результаты в виде экономии топлива в размере 20%. </w:t>
      </w:r>
    </w:p>
    <w:p w:rsidR="009D6492" w:rsidRDefault="00AD7A7D"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lastRenderedPageBreak/>
        <w:t>Также на</w:t>
      </w:r>
      <w:r w:rsidR="007879F1">
        <w:rPr>
          <w:rFonts w:ascii="Times New Roman" w:hAnsi="Times New Roman" w:cs="Times New Roman"/>
          <w:sz w:val="26"/>
          <w:szCs w:val="26"/>
        </w:rPr>
        <w:t xml:space="preserve"> 80 км автодороги Бишкек-Ош установлены датчики автоматического подсчета интенсивности движе</w:t>
      </w:r>
      <w:r>
        <w:rPr>
          <w:rFonts w:ascii="Times New Roman" w:hAnsi="Times New Roman" w:cs="Times New Roman"/>
          <w:sz w:val="26"/>
          <w:szCs w:val="26"/>
        </w:rPr>
        <w:t>ния автотранспортных средств, что повысил</w:t>
      </w:r>
      <w:r w:rsidR="00165FEE">
        <w:rPr>
          <w:rFonts w:ascii="Times New Roman" w:hAnsi="Times New Roman" w:cs="Times New Roman"/>
          <w:sz w:val="26"/>
          <w:szCs w:val="26"/>
        </w:rPr>
        <w:t>о</w:t>
      </w:r>
      <w:r>
        <w:rPr>
          <w:rFonts w:ascii="Times New Roman" w:hAnsi="Times New Roman" w:cs="Times New Roman"/>
          <w:sz w:val="26"/>
          <w:szCs w:val="26"/>
        </w:rPr>
        <w:t xml:space="preserve"> сборы за проезд через тоннели по автодороге Бишкек-Ош на 2</w:t>
      </w:r>
      <w:r w:rsidR="00656C85">
        <w:rPr>
          <w:rFonts w:ascii="Times New Roman" w:hAnsi="Times New Roman" w:cs="Times New Roman"/>
          <w:sz w:val="26"/>
          <w:szCs w:val="26"/>
        </w:rPr>
        <w:t>6-28</w:t>
      </w:r>
      <w:r>
        <w:rPr>
          <w:rFonts w:ascii="Times New Roman" w:hAnsi="Times New Roman" w:cs="Times New Roman"/>
          <w:sz w:val="26"/>
          <w:szCs w:val="26"/>
        </w:rPr>
        <w:t>%.</w:t>
      </w:r>
    </w:p>
    <w:p w:rsidR="00F0207B" w:rsidRDefault="000B59B0"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Будет проведена комплексная программа по обновлению стандартов и норм, применяемых в секторе, чтобы модернизировать и разработать более долговечные и экономичные проекты и особенно покрытия. </w:t>
      </w:r>
    </w:p>
    <w:p w:rsidR="00946730" w:rsidRDefault="00946730"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В этой связи Министерство изучит:</w:t>
      </w:r>
    </w:p>
    <w:p w:rsidR="000B59B0" w:rsidRDefault="000B59B0"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w:t>
      </w:r>
      <w:r w:rsidR="00946730">
        <w:rPr>
          <w:rFonts w:ascii="Times New Roman" w:hAnsi="Times New Roman" w:cs="Times New Roman"/>
          <w:sz w:val="26"/>
          <w:szCs w:val="26"/>
        </w:rPr>
        <w:t xml:space="preserve">применение </w:t>
      </w:r>
      <w:r w:rsidRPr="000B59B0">
        <w:rPr>
          <w:rFonts w:ascii="Times New Roman" w:hAnsi="Times New Roman" w:cs="Times New Roman"/>
          <w:sz w:val="26"/>
          <w:szCs w:val="26"/>
        </w:rPr>
        <w:t>щебёночно-мастичн</w:t>
      </w:r>
      <w:r w:rsidR="00946730">
        <w:rPr>
          <w:rFonts w:ascii="Times New Roman" w:hAnsi="Times New Roman" w:cs="Times New Roman"/>
          <w:sz w:val="26"/>
          <w:szCs w:val="26"/>
        </w:rPr>
        <w:t>ой</w:t>
      </w:r>
      <w:r w:rsidRPr="000B59B0">
        <w:rPr>
          <w:rFonts w:ascii="Times New Roman" w:hAnsi="Times New Roman" w:cs="Times New Roman"/>
          <w:sz w:val="26"/>
          <w:szCs w:val="26"/>
        </w:rPr>
        <w:t xml:space="preserve"> смес</w:t>
      </w:r>
      <w:r w:rsidR="00946730">
        <w:rPr>
          <w:rFonts w:ascii="Times New Roman" w:hAnsi="Times New Roman" w:cs="Times New Roman"/>
          <w:sz w:val="26"/>
          <w:szCs w:val="26"/>
        </w:rPr>
        <w:t xml:space="preserve">и и </w:t>
      </w:r>
      <w:proofErr w:type="gramStart"/>
      <w:r w:rsidR="00946730">
        <w:rPr>
          <w:rFonts w:ascii="Times New Roman" w:hAnsi="Times New Roman" w:cs="Times New Roman"/>
          <w:sz w:val="26"/>
          <w:szCs w:val="26"/>
        </w:rPr>
        <w:t>других</w:t>
      </w:r>
      <w:proofErr w:type="gramEnd"/>
      <w:r w:rsidR="00946730">
        <w:rPr>
          <w:rFonts w:ascii="Times New Roman" w:hAnsi="Times New Roman" w:cs="Times New Roman"/>
          <w:sz w:val="26"/>
          <w:szCs w:val="26"/>
        </w:rPr>
        <w:t xml:space="preserve"> современных </w:t>
      </w:r>
      <w:proofErr w:type="spellStart"/>
      <w:r w:rsidR="00946730">
        <w:rPr>
          <w:rFonts w:ascii="Times New Roman" w:hAnsi="Times New Roman" w:cs="Times New Roman"/>
          <w:sz w:val="26"/>
          <w:szCs w:val="26"/>
        </w:rPr>
        <w:t>асфальто</w:t>
      </w:r>
      <w:proofErr w:type="spellEnd"/>
      <w:r w:rsidR="00946730">
        <w:rPr>
          <w:rFonts w:ascii="Times New Roman" w:hAnsi="Times New Roman" w:cs="Times New Roman"/>
          <w:sz w:val="26"/>
          <w:szCs w:val="26"/>
        </w:rPr>
        <w:t>-бетонных покрытий для увеличение несущей способности и долговечности</w:t>
      </w:r>
    </w:p>
    <w:p w:rsidR="00946730" w:rsidRDefault="00946730"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пересмотр допустимых осевых нагрузок т методов контроля</w:t>
      </w:r>
    </w:p>
    <w:p w:rsidR="00946730" w:rsidRDefault="00946730"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исследование и разработку новых технологий проектирования и строительства мостов из предварительно напряженного бетона с пролетом более 20м </w:t>
      </w:r>
    </w:p>
    <w:p w:rsidR="00946730" w:rsidRPr="000B59B0" w:rsidRDefault="00946730"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w:t>
      </w:r>
      <w:r w:rsidR="00E54E69">
        <w:rPr>
          <w:rFonts w:ascii="Times New Roman" w:hAnsi="Times New Roman" w:cs="Times New Roman"/>
          <w:sz w:val="26"/>
          <w:szCs w:val="26"/>
        </w:rPr>
        <w:t>внедрение технологий по предотвращению чрезвычайных ситуаций на дорогах на участках международных дорог, где ведутся реабилитационные работы.</w:t>
      </w:r>
      <w:r>
        <w:rPr>
          <w:rFonts w:ascii="Times New Roman" w:hAnsi="Times New Roman" w:cs="Times New Roman"/>
          <w:sz w:val="26"/>
          <w:szCs w:val="26"/>
        </w:rPr>
        <w:t xml:space="preserve"> </w:t>
      </w:r>
    </w:p>
    <w:p w:rsidR="00FB539E" w:rsidRDefault="00BE52BD"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Министерством будут предприняты меры по централизованной координации действий ДДХ при </w:t>
      </w:r>
      <w:proofErr w:type="spellStart"/>
      <w:r>
        <w:rPr>
          <w:rFonts w:ascii="Times New Roman" w:hAnsi="Times New Roman" w:cs="Times New Roman"/>
          <w:sz w:val="26"/>
          <w:szCs w:val="26"/>
        </w:rPr>
        <w:t>МТиК</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КР</w:t>
      </w:r>
      <w:proofErr w:type="gramEnd"/>
      <w:r>
        <w:rPr>
          <w:rFonts w:ascii="Times New Roman" w:hAnsi="Times New Roman" w:cs="Times New Roman"/>
          <w:sz w:val="26"/>
          <w:szCs w:val="26"/>
        </w:rPr>
        <w:t xml:space="preserve"> по внедрению и развитию технических средств контроля в следующих </w:t>
      </w:r>
      <w:r w:rsidR="00775C9F">
        <w:rPr>
          <w:rFonts w:ascii="Times New Roman" w:hAnsi="Times New Roman" w:cs="Times New Roman"/>
          <w:sz w:val="26"/>
          <w:szCs w:val="26"/>
        </w:rPr>
        <w:t>работах</w:t>
      </w:r>
      <w:r>
        <w:rPr>
          <w:rFonts w:ascii="Times New Roman" w:hAnsi="Times New Roman" w:cs="Times New Roman"/>
          <w:sz w:val="26"/>
          <w:szCs w:val="26"/>
        </w:rPr>
        <w:t>:</w:t>
      </w:r>
    </w:p>
    <w:p w:rsidR="00BE52BD" w:rsidRDefault="00BE52BD"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подсчет интенсивности движени</w:t>
      </w:r>
      <w:r w:rsidR="007A57E3">
        <w:rPr>
          <w:rFonts w:ascii="Times New Roman" w:hAnsi="Times New Roman" w:cs="Times New Roman"/>
          <w:sz w:val="26"/>
          <w:szCs w:val="26"/>
        </w:rPr>
        <w:t>я</w:t>
      </w:r>
      <w:r>
        <w:rPr>
          <w:rFonts w:ascii="Times New Roman" w:hAnsi="Times New Roman" w:cs="Times New Roman"/>
          <w:sz w:val="26"/>
          <w:szCs w:val="26"/>
        </w:rPr>
        <w:t xml:space="preserve"> автотранспортных средств на международных автотранспортных коридорах и некоторых участках </w:t>
      </w:r>
      <w:r w:rsidR="00775C9F">
        <w:rPr>
          <w:rFonts w:ascii="Times New Roman" w:hAnsi="Times New Roman" w:cs="Times New Roman"/>
          <w:sz w:val="26"/>
          <w:szCs w:val="26"/>
        </w:rPr>
        <w:t>автомобильных дорог государственного значения</w:t>
      </w:r>
      <w:r>
        <w:rPr>
          <w:rFonts w:ascii="Times New Roman" w:hAnsi="Times New Roman" w:cs="Times New Roman"/>
          <w:sz w:val="26"/>
          <w:szCs w:val="26"/>
        </w:rPr>
        <w:t>;</w:t>
      </w:r>
    </w:p>
    <w:p w:rsidR="00775C9F" w:rsidRDefault="00775C9F"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измерение </w:t>
      </w:r>
      <w:r w:rsidR="00E66F78">
        <w:rPr>
          <w:rFonts w:ascii="Times New Roman" w:hAnsi="Times New Roman" w:cs="Times New Roman"/>
          <w:sz w:val="26"/>
          <w:szCs w:val="26"/>
        </w:rPr>
        <w:t xml:space="preserve">технических </w:t>
      </w:r>
      <w:r>
        <w:rPr>
          <w:rFonts w:ascii="Times New Roman" w:hAnsi="Times New Roman" w:cs="Times New Roman"/>
          <w:sz w:val="26"/>
          <w:szCs w:val="26"/>
        </w:rPr>
        <w:t>параметров состояни</w:t>
      </w:r>
      <w:r w:rsidR="007A57E3">
        <w:rPr>
          <w:rFonts w:ascii="Times New Roman" w:hAnsi="Times New Roman" w:cs="Times New Roman"/>
          <w:sz w:val="26"/>
          <w:szCs w:val="26"/>
        </w:rPr>
        <w:t>я</w:t>
      </w:r>
      <w:r>
        <w:rPr>
          <w:rFonts w:ascii="Times New Roman" w:hAnsi="Times New Roman" w:cs="Times New Roman"/>
          <w:sz w:val="26"/>
          <w:szCs w:val="26"/>
        </w:rPr>
        <w:t xml:space="preserve"> автомобильных дорог;</w:t>
      </w:r>
    </w:p>
    <w:p w:rsidR="00BE52BD" w:rsidRDefault="00BE52BD"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w:t>
      </w:r>
      <w:r w:rsidR="00775C9F">
        <w:rPr>
          <w:rFonts w:ascii="Times New Roman" w:hAnsi="Times New Roman" w:cs="Times New Roman"/>
          <w:sz w:val="26"/>
          <w:szCs w:val="26"/>
        </w:rPr>
        <w:t>контроль  использования дорожной техники и оборудования;</w:t>
      </w:r>
    </w:p>
    <w:p w:rsidR="00775C9F" w:rsidRDefault="00775C9F" w:rsidP="0054747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регистрация сообщений пользователей дорог о состоянии автодорог;</w:t>
      </w:r>
    </w:p>
    <w:p w:rsidR="00775C9F" w:rsidRDefault="00775C9F" w:rsidP="00775C9F">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контроль весогабаритных параметров автотранспортных средств</w:t>
      </w:r>
      <w:r w:rsidR="00E54E69">
        <w:rPr>
          <w:rFonts w:ascii="Times New Roman" w:hAnsi="Times New Roman" w:cs="Times New Roman"/>
          <w:sz w:val="26"/>
          <w:szCs w:val="26"/>
        </w:rPr>
        <w:t xml:space="preserve"> путем обновления систем взвешивания в движении и других новых технологий</w:t>
      </w:r>
      <w:r>
        <w:rPr>
          <w:rFonts w:ascii="Times New Roman" w:hAnsi="Times New Roman" w:cs="Times New Roman"/>
          <w:sz w:val="26"/>
          <w:szCs w:val="26"/>
        </w:rPr>
        <w:t>;</w:t>
      </w:r>
    </w:p>
    <w:p w:rsidR="00775C9F" w:rsidRDefault="00775C9F" w:rsidP="00775C9F">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взимание сбор</w:t>
      </w:r>
      <w:r w:rsidR="00E66F78">
        <w:rPr>
          <w:rFonts w:ascii="Times New Roman" w:hAnsi="Times New Roman" w:cs="Times New Roman"/>
          <w:sz w:val="26"/>
          <w:szCs w:val="26"/>
        </w:rPr>
        <w:t>ов с пользователей дорог;</w:t>
      </w:r>
    </w:p>
    <w:p w:rsidR="00656C85" w:rsidRDefault="00656C85" w:rsidP="00EC5364">
      <w:pPr>
        <w:pStyle w:val="afc"/>
        <w:spacing w:before="120" w:line="276" w:lineRule="auto"/>
        <w:ind w:firstLine="851"/>
        <w:jc w:val="both"/>
        <w:rPr>
          <w:rFonts w:ascii="Times New Roman" w:hAnsi="Times New Roman" w:cs="Times New Roman"/>
          <w:sz w:val="26"/>
          <w:szCs w:val="26"/>
        </w:rPr>
      </w:pPr>
      <w:r>
        <w:rPr>
          <w:rFonts w:ascii="Times New Roman" w:hAnsi="Times New Roman" w:cs="Times New Roman"/>
          <w:sz w:val="26"/>
          <w:szCs w:val="26"/>
        </w:rPr>
        <w:t>К 2025 году планируется полностью оснастить датчиками</w:t>
      </w:r>
      <w:r w:rsidRPr="00656C85">
        <w:rPr>
          <w:rFonts w:ascii="Times New Roman" w:hAnsi="Times New Roman" w:cs="Times New Roman"/>
          <w:sz w:val="26"/>
          <w:szCs w:val="26"/>
        </w:rPr>
        <w:t xml:space="preserve"> </w:t>
      </w:r>
      <w:r>
        <w:rPr>
          <w:rFonts w:ascii="Times New Roman" w:hAnsi="Times New Roman" w:cs="Times New Roman"/>
          <w:sz w:val="26"/>
          <w:szCs w:val="26"/>
          <w:lang w:val="en-US"/>
        </w:rPr>
        <w:t>GPS</w:t>
      </w:r>
      <w:r>
        <w:rPr>
          <w:rFonts w:ascii="Times New Roman" w:hAnsi="Times New Roman" w:cs="Times New Roman"/>
          <w:sz w:val="26"/>
          <w:szCs w:val="26"/>
        </w:rPr>
        <w:t xml:space="preserve"> основные виды дорожно-строительной техники и оборудования. </w:t>
      </w:r>
    </w:p>
    <w:p w:rsidR="00775C9F" w:rsidRDefault="00DC2E61" w:rsidP="00775C9F">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На внедрение и развитие технических сре</w:t>
      </w:r>
      <w:proofErr w:type="gramStart"/>
      <w:r>
        <w:rPr>
          <w:rFonts w:ascii="Times New Roman" w:hAnsi="Times New Roman" w:cs="Times New Roman"/>
          <w:sz w:val="26"/>
          <w:szCs w:val="26"/>
        </w:rPr>
        <w:t>дств пл</w:t>
      </w:r>
      <w:proofErr w:type="gramEnd"/>
      <w:r>
        <w:rPr>
          <w:rFonts w:ascii="Times New Roman" w:hAnsi="Times New Roman" w:cs="Times New Roman"/>
          <w:sz w:val="26"/>
          <w:szCs w:val="26"/>
        </w:rPr>
        <w:t xml:space="preserve">анируется ежегодно направлять средства в размере до 1,5% средств, выделяемых на ремонт и содержание автомобильных дорог общего пользования.  </w:t>
      </w:r>
      <w:r w:rsidR="00775C9F">
        <w:rPr>
          <w:rFonts w:ascii="Times New Roman" w:hAnsi="Times New Roman" w:cs="Times New Roman"/>
          <w:sz w:val="26"/>
          <w:szCs w:val="26"/>
        </w:rPr>
        <w:t xml:space="preserve"> </w:t>
      </w:r>
    </w:p>
    <w:p w:rsidR="00775C9F" w:rsidRPr="0054747B" w:rsidRDefault="00775C9F" w:rsidP="00775C9F">
      <w:pPr>
        <w:pStyle w:val="afc"/>
        <w:spacing w:line="276" w:lineRule="auto"/>
        <w:ind w:firstLine="851"/>
        <w:jc w:val="both"/>
        <w:rPr>
          <w:rFonts w:ascii="Times New Roman" w:hAnsi="Times New Roman" w:cs="Times New Roman"/>
          <w:sz w:val="26"/>
          <w:szCs w:val="26"/>
        </w:rPr>
      </w:pPr>
    </w:p>
    <w:p w:rsidR="005D0B0C" w:rsidRPr="00EC5364" w:rsidRDefault="00FD29E8" w:rsidP="0088696F">
      <w:pPr>
        <w:pStyle w:val="2"/>
        <w:numPr>
          <w:ilvl w:val="1"/>
          <w:numId w:val="5"/>
        </w:numPr>
        <w:ind w:left="0" w:firstLine="851"/>
        <w:rPr>
          <w:rFonts w:cs="Times New Roman"/>
          <w:szCs w:val="26"/>
        </w:rPr>
      </w:pPr>
      <w:r w:rsidRPr="00EC5364">
        <w:rPr>
          <w:rFonts w:cs="Times New Roman"/>
          <w:szCs w:val="26"/>
        </w:rPr>
        <w:t xml:space="preserve"> </w:t>
      </w:r>
      <w:bookmarkStart w:id="24" w:name="_Toc421695107"/>
      <w:r w:rsidR="005D0B0C" w:rsidRPr="00EC5364">
        <w:rPr>
          <w:rFonts w:cs="Times New Roman"/>
          <w:szCs w:val="26"/>
        </w:rPr>
        <w:t>П</w:t>
      </w:r>
      <w:r w:rsidRPr="00EC5364">
        <w:rPr>
          <w:rFonts w:cs="Times New Roman"/>
          <w:szCs w:val="26"/>
        </w:rPr>
        <w:t xml:space="preserve">ривлечение местных сообществ </w:t>
      </w:r>
      <w:r w:rsidR="005D0B0C" w:rsidRPr="00EC5364">
        <w:rPr>
          <w:rFonts w:cs="Times New Roman"/>
          <w:szCs w:val="26"/>
        </w:rPr>
        <w:t>на</w:t>
      </w:r>
      <w:r w:rsidRPr="00EC5364">
        <w:rPr>
          <w:rFonts w:cs="Times New Roman"/>
          <w:szCs w:val="26"/>
        </w:rPr>
        <w:t xml:space="preserve"> ремонт и содержани</w:t>
      </w:r>
      <w:r w:rsidR="00EB308F" w:rsidRPr="00EC5364">
        <w:rPr>
          <w:rFonts w:cs="Times New Roman"/>
          <w:szCs w:val="26"/>
        </w:rPr>
        <w:t>е</w:t>
      </w:r>
      <w:r w:rsidRPr="00EC5364">
        <w:rPr>
          <w:rFonts w:cs="Times New Roman"/>
          <w:szCs w:val="26"/>
        </w:rPr>
        <w:t xml:space="preserve"> местных </w:t>
      </w:r>
      <w:r w:rsidR="002C7A58" w:rsidRPr="00EC5364">
        <w:rPr>
          <w:rFonts w:cs="Times New Roman"/>
          <w:szCs w:val="26"/>
        </w:rPr>
        <w:t xml:space="preserve">автомобильных </w:t>
      </w:r>
      <w:r w:rsidRPr="00EC5364">
        <w:rPr>
          <w:rFonts w:cs="Times New Roman"/>
          <w:szCs w:val="26"/>
        </w:rPr>
        <w:t>дорог</w:t>
      </w:r>
      <w:bookmarkEnd w:id="24"/>
    </w:p>
    <w:p w:rsidR="00FD29E8" w:rsidRDefault="00325397" w:rsidP="00EC5364">
      <w:pPr>
        <w:pStyle w:val="afb"/>
        <w:spacing w:before="120" w:line="276" w:lineRule="auto"/>
        <w:ind w:left="0" w:firstLine="851"/>
        <w:jc w:val="both"/>
        <w:rPr>
          <w:sz w:val="26"/>
          <w:szCs w:val="26"/>
        </w:rPr>
      </w:pPr>
      <w:proofErr w:type="gramStart"/>
      <w:r>
        <w:rPr>
          <w:sz w:val="26"/>
          <w:szCs w:val="26"/>
        </w:rPr>
        <w:t>В условиях недофинансирования дорожной сети, когда объемы выделенных средств из республиканского бюджета необходимо сконцентрировать на качественном ремонте и содержании приоритетных автомобильных дорог, внедрение форм взаимодействий с местными сообществами при ремонте и содержании автомобильных дорог местного значения</w:t>
      </w:r>
      <w:r w:rsidR="00960186">
        <w:rPr>
          <w:sz w:val="26"/>
          <w:szCs w:val="26"/>
        </w:rPr>
        <w:t xml:space="preserve"> – </w:t>
      </w:r>
      <w:r w:rsidR="00216E3F">
        <w:rPr>
          <w:sz w:val="26"/>
          <w:szCs w:val="26"/>
        </w:rPr>
        <w:t xml:space="preserve">вынужденная мера, но с другой стороны, </w:t>
      </w:r>
      <w:r w:rsidR="00216E3F">
        <w:rPr>
          <w:sz w:val="26"/>
          <w:szCs w:val="26"/>
        </w:rPr>
        <w:lastRenderedPageBreak/>
        <w:t>как показывает мировой опыт,</w:t>
      </w:r>
      <w:r>
        <w:rPr>
          <w:sz w:val="26"/>
          <w:szCs w:val="26"/>
        </w:rPr>
        <w:t xml:space="preserve"> </w:t>
      </w:r>
      <w:r w:rsidR="00960186">
        <w:rPr>
          <w:sz w:val="26"/>
          <w:szCs w:val="26"/>
        </w:rPr>
        <w:t xml:space="preserve">это </w:t>
      </w:r>
      <w:r w:rsidR="00216E3F">
        <w:rPr>
          <w:sz w:val="26"/>
          <w:szCs w:val="26"/>
        </w:rPr>
        <w:t>наиболее эффективный инструмент управления местными автодорогами.</w:t>
      </w:r>
      <w:proofErr w:type="gramEnd"/>
      <w:r w:rsidR="00216E3F">
        <w:rPr>
          <w:sz w:val="26"/>
          <w:szCs w:val="26"/>
        </w:rPr>
        <w:t xml:space="preserve"> При таком взаимодействии повышается ответственность местных пользователей автомобильных дорог за качество</w:t>
      </w:r>
      <w:r w:rsidR="00E5294C">
        <w:rPr>
          <w:sz w:val="26"/>
          <w:szCs w:val="26"/>
        </w:rPr>
        <w:t xml:space="preserve"> выполняе</w:t>
      </w:r>
      <w:r w:rsidR="00460365">
        <w:rPr>
          <w:sz w:val="26"/>
          <w:szCs w:val="26"/>
        </w:rPr>
        <w:t>мых работ, то есть осуществляется</w:t>
      </w:r>
      <w:r w:rsidR="00E5294C">
        <w:rPr>
          <w:sz w:val="26"/>
          <w:szCs w:val="26"/>
        </w:rPr>
        <w:t xml:space="preserve"> самоконтроль. </w:t>
      </w:r>
    </w:p>
    <w:p w:rsidR="00460365" w:rsidRDefault="00460365" w:rsidP="00FE5B9E">
      <w:pPr>
        <w:pStyle w:val="afb"/>
        <w:spacing w:line="276" w:lineRule="auto"/>
        <w:ind w:left="0" w:firstLine="851"/>
        <w:jc w:val="both"/>
        <w:rPr>
          <w:sz w:val="26"/>
          <w:szCs w:val="26"/>
        </w:rPr>
      </w:pPr>
      <w:r>
        <w:rPr>
          <w:sz w:val="26"/>
          <w:szCs w:val="26"/>
        </w:rPr>
        <w:t>Министерством будут изучены и внедрены наиболее эффективные формы взаимодействия с местным сообществами по ремонту и содержанию автодорог местного значения.</w:t>
      </w:r>
    </w:p>
    <w:p w:rsidR="00497D59" w:rsidRDefault="00460365" w:rsidP="00FE5B9E">
      <w:pPr>
        <w:pStyle w:val="afb"/>
        <w:spacing w:line="276" w:lineRule="auto"/>
        <w:ind w:left="0" w:firstLine="851"/>
        <w:jc w:val="both"/>
        <w:rPr>
          <w:sz w:val="26"/>
          <w:szCs w:val="26"/>
        </w:rPr>
      </w:pPr>
      <w:r>
        <w:rPr>
          <w:sz w:val="26"/>
          <w:szCs w:val="26"/>
        </w:rPr>
        <w:t>Автомобильные дороги с асфальтобетонным покрытием требу</w:t>
      </w:r>
      <w:r w:rsidR="00E54E69">
        <w:rPr>
          <w:sz w:val="26"/>
          <w:szCs w:val="26"/>
        </w:rPr>
        <w:t>ю</w:t>
      </w:r>
      <w:r>
        <w:rPr>
          <w:sz w:val="26"/>
          <w:szCs w:val="26"/>
        </w:rPr>
        <w:t xml:space="preserve">т наиболее квалифицированного персонала и технологичного современного оборудования, поэтому местные сообщества будут привлекаться </w:t>
      </w:r>
      <w:r w:rsidR="00072228">
        <w:rPr>
          <w:sz w:val="26"/>
          <w:szCs w:val="26"/>
        </w:rPr>
        <w:t xml:space="preserve">только </w:t>
      </w:r>
      <w:r>
        <w:rPr>
          <w:sz w:val="26"/>
          <w:szCs w:val="26"/>
        </w:rPr>
        <w:t>для автомобильных дорог с гравийным покрытием и для грунтовых автодорог</w:t>
      </w:r>
      <w:r w:rsidR="00311DE7">
        <w:rPr>
          <w:sz w:val="26"/>
          <w:szCs w:val="26"/>
        </w:rPr>
        <w:t xml:space="preserve"> местного значения</w:t>
      </w:r>
      <w:r>
        <w:rPr>
          <w:sz w:val="26"/>
          <w:szCs w:val="26"/>
        </w:rPr>
        <w:t>.</w:t>
      </w:r>
    </w:p>
    <w:p w:rsidR="00CB7EA2" w:rsidRPr="00325397" w:rsidRDefault="00497D59" w:rsidP="00FE5B9E">
      <w:pPr>
        <w:pStyle w:val="afb"/>
        <w:spacing w:line="276" w:lineRule="auto"/>
        <w:ind w:left="0" w:firstLine="851"/>
        <w:jc w:val="both"/>
        <w:rPr>
          <w:sz w:val="26"/>
          <w:szCs w:val="26"/>
        </w:rPr>
      </w:pPr>
      <w:r>
        <w:rPr>
          <w:sz w:val="26"/>
          <w:szCs w:val="26"/>
        </w:rPr>
        <w:t>Для данных целей ежего</w:t>
      </w:r>
      <w:r w:rsidR="0087385D">
        <w:rPr>
          <w:sz w:val="26"/>
          <w:szCs w:val="26"/>
        </w:rPr>
        <w:t xml:space="preserve">дно планируется выделять </w:t>
      </w:r>
      <w:r w:rsidR="00EE74C6">
        <w:rPr>
          <w:sz w:val="26"/>
          <w:szCs w:val="26"/>
        </w:rPr>
        <w:t xml:space="preserve">примерно </w:t>
      </w:r>
      <w:r w:rsidR="0087385D">
        <w:rPr>
          <w:sz w:val="26"/>
          <w:szCs w:val="26"/>
        </w:rPr>
        <w:t>0,5</w:t>
      </w:r>
      <w:r>
        <w:rPr>
          <w:sz w:val="26"/>
          <w:szCs w:val="26"/>
        </w:rPr>
        <w:t>% средств, выделенных на ремонт и содержание автомобильных дорог общего пользования.</w:t>
      </w:r>
      <w:r w:rsidR="00311DE7">
        <w:rPr>
          <w:sz w:val="26"/>
          <w:szCs w:val="26"/>
        </w:rPr>
        <w:t xml:space="preserve"> По мере увеличения финансирования</w:t>
      </w:r>
      <w:r w:rsidR="00C004AC">
        <w:rPr>
          <w:sz w:val="26"/>
          <w:szCs w:val="26"/>
        </w:rPr>
        <w:t xml:space="preserve"> из республиканского бюджета</w:t>
      </w:r>
      <w:r w:rsidR="00311DE7">
        <w:rPr>
          <w:sz w:val="26"/>
          <w:szCs w:val="26"/>
        </w:rPr>
        <w:t xml:space="preserve"> размер выделяемых средств будет пересматриваться. </w:t>
      </w:r>
      <w:r w:rsidR="00460365">
        <w:rPr>
          <w:sz w:val="26"/>
          <w:szCs w:val="26"/>
        </w:rPr>
        <w:t xml:space="preserve"> </w:t>
      </w:r>
    </w:p>
    <w:p w:rsidR="00FD29E8" w:rsidRDefault="00FD29E8" w:rsidP="00FE5B9E">
      <w:pPr>
        <w:pStyle w:val="afc"/>
        <w:spacing w:line="276" w:lineRule="auto"/>
        <w:ind w:left="851"/>
        <w:jc w:val="both"/>
        <w:rPr>
          <w:rFonts w:ascii="Times New Roman" w:hAnsi="Times New Roman" w:cs="Times New Roman"/>
          <w:b/>
          <w:sz w:val="26"/>
          <w:szCs w:val="26"/>
        </w:rPr>
      </w:pPr>
    </w:p>
    <w:p w:rsidR="00FD29E8" w:rsidRDefault="00FD29E8" w:rsidP="0088696F">
      <w:pPr>
        <w:pStyle w:val="2"/>
        <w:numPr>
          <w:ilvl w:val="1"/>
          <w:numId w:val="5"/>
        </w:numPr>
        <w:ind w:left="0" w:firstLine="851"/>
        <w:rPr>
          <w:rFonts w:cs="Times New Roman"/>
          <w:szCs w:val="26"/>
        </w:rPr>
      </w:pPr>
      <w:bookmarkStart w:id="25" w:name="_Toc421695108"/>
      <w:r w:rsidRPr="007E25AA">
        <w:rPr>
          <w:rFonts w:cs="Times New Roman"/>
          <w:szCs w:val="26"/>
        </w:rPr>
        <w:t>Развитие придорожного сервиса</w:t>
      </w:r>
      <w:bookmarkEnd w:id="25"/>
    </w:p>
    <w:p w:rsidR="00771DE6" w:rsidRPr="00771DE6" w:rsidRDefault="007272CE" w:rsidP="00771DE6">
      <w:pPr>
        <w:spacing w:line="276" w:lineRule="auto"/>
        <w:ind w:firstLine="851"/>
        <w:jc w:val="both"/>
        <w:rPr>
          <w:rFonts w:eastAsiaTheme="minorEastAsia"/>
          <w:sz w:val="26"/>
          <w:szCs w:val="26"/>
        </w:rPr>
      </w:pPr>
      <w:r w:rsidRPr="00771DE6">
        <w:rPr>
          <w:rFonts w:eastAsiaTheme="minorEastAsia"/>
          <w:sz w:val="26"/>
          <w:szCs w:val="26"/>
        </w:rPr>
        <w:t xml:space="preserve">Развитие придорожного сервиса является одним из инструментов  повышения привлекательности Кыргызской Республики как туристической страны. </w:t>
      </w:r>
    </w:p>
    <w:p w:rsidR="00F86013" w:rsidRPr="00771DE6" w:rsidRDefault="00F86013" w:rsidP="00771DE6">
      <w:pPr>
        <w:spacing w:line="276" w:lineRule="auto"/>
        <w:ind w:firstLine="851"/>
        <w:jc w:val="both"/>
        <w:rPr>
          <w:rFonts w:eastAsiaTheme="minorEastAsia"/>
          <w:sz w:val="26"/>
          <w:szCs w:val="26"/>
        </w:rPr>
      </w:pPr>
      <w:r w:rsidRPr="00771DE6">
        <w:rPr>
          <w:rFonts w:eastAsiaTheme="minorEastAsia"/>
          <w:sz w:val="26"/>
          <w:szCs w:val="26"/>
        </w:rPr>
        <w:t xml:space="preserve">В соответствии с Законом Кыргызской Республики «Об автомобильных дорогах» Министерство транспорта и коммуникаций </w:t>
      </w:r>
      <w:proofErr w:type="gramStart"/>
      <w:r w:rsidRPr="00771DE6">
        <w:rPr>
          <w:rFonts w:eastAsiaTheme="minorEastAsia"/>
          <w:sz w:val="26"/>
          <w:szCs w:val="26"/>
        </w:rPr>
        <w:t>КР</w:t>
      </w:r>
      <w:proofErr w:type="gramEnd"/>
      <w:r w:rsidRPr="00771DE6">
        <w:rPr>
          <w:rFonts w:eastAsiaTheme="minorEastAsia"/>
          <w:sz w:val="26"/>
          <w:szCs w:val="26"/>
        </w:rPr>
        <w:t xml:space="preserve"> в 2015</w:t>
      </w:r>
      <w:r w:rsidR="00EB3664" w:rsidRPr="00771DE6">
        <w:rPr>
          <w:rFonts w:eastAsiaTheme="minorEastAsia"/>
          <w:sz w:val="26"/>
          <w:szCs w:val="26"/>
        </w:rPr>
        <w:t>-2016 гг.</w:t>
      </w:r>
      <w:r w:rsidRPr="00771DE6">
        <w:rPr>
          <w:rFonts w:eastAsiaTheme="minorEastAsia"/>
          <w:sz w:val="26"/>
          <w:szCs w:val="26"/>
        </w:rPr>
        <w:t xml:space="preserve"> </w:t>
      </w:r>
      <w:r w:rsidR="00EB3664" w:rsidRPr="00771DE6">
        <w:rPr>
          <w:rFonts w:eastAsiaTheme="minorEastAsia"/>
          <w:sz w:val="26"/>
          <w:szCs w:val="26"/>
        </w:rPr>
        <w:t>произведет государственную регистрацию</w:t>
      </w:r>
      <w:r w:rsidRPr="00771DE6">
        <w:rPr>
          <w:rFonts w:eastAsiaTheme="minorEastAsia"/>
          <w:sz w:val="26"/>
          <w:szCs w:val="26"/>
        </w:rPr>
        <w:t xml:space="preserve"> земель</w:t>
      </w:r>
      <w:r w:rsidR="00960186">
        <w:rPr>
          <w:rFonts w:eastAsiaTheme="minorEastAsia"/>
          <w:sz w:val="26"/>
          <w:szCs w:val="26"/>
        </w:rPr>
        <w:t>,</w:t>
      </w:r>
      <w:r w:rsidRPr="00771DE6">
        <w:rPr>
          <w:rFonts w:eastAsiaTheme="minorEastAsia"/>
          <w:sz w:val="26"/>
          <w:szCs w:val="26"/>
        </w:rPr>
        <w:t xml:space="preserve"> отведенных под автомобильные дороги общего пользования. </w:t>
      </w:r>
    </w:p>
    <w:p w:rsidR="00771DE6" w:rsidRPr="00771DE6" w:rsidRDefault="00771DE6" w:rsidP="00771DE6">
      <w:pPr>
        <w:spacing w:line="276" w:lineRule="auto"/>
        <w:ind w:firstLine="851"/>
        <w:jc w:val="both"/>
        <w:rPr>
          <w:rFonts w:eastAsiaTheme="minorEastAsia"/>
          <w:sz w:val="26"/>
          <w:szCs w:val="26"/>
        </w:rPr>
      </w:pPr>
      <w:r w:rsidRPr="00771DE6">
        <w:rPr>
          <w:rFonts w:eastAsiaTheme="minorEastAsia"/>
          <w:sz w:val="26"/>
          <w:szCs w:val="26"/>
        </w:rPr>
        <w:t xml:space="preserve">В целях создания благоприятных условий для развития придорожного сервиса усилие Министерства транспорта и коммуникаций </w:t>
      </w:r>
      <w:proofErr w:type="gramStart"/>
      <w:r w:rsidRPr="00771DE6">
        <w:rPr>
          <w:rFonts w:eastAsiaTheme="minorEastAsia"/>
          <w:sz w:val="26"/>
          <w:szCs w:val="26"/>
        </w:rPr>
        <w:t>КР</w:t>
      </w:r>
      <w:proofErr w:type="gramEnd"/>
      <w:r w:rsidRPr="00771DE6">
        <w:rPr>
          <w:rFonts w:eastAsiaTheme="minorEastAsia"/>
          <w:sz w:val="26"/>
          <w:szCs w:val="26"/>
        </w:rPr>
        <w:t xml:space="preserve"> будет направлено на получение налоговых льгот и других преференций для предпринимателей в сфере придорожного сервиса.</w:t>
      </w:r>
    </w:p>
    <w:p w:rsidR="00F86013" w:rsidRDefault="00F86013" w:rsidP="00771DE6">
      <w:pPr>
        <w:spacing w:line="276" w:lineRule="auto"/>
        <w:ind w:firstLine="851"/>
        <w:jc w:val="both"/>
        <w:rPr>
          <w:rFonts w:eastAsiaTheme="minorEastAsia"/>
          <w:sz w:val="26"/>
          <w:szCs w:val="26"/>
        </w:rPr>
      </w:pPr>
      <w:r w:rsidRPr="00771DE6">
        <w:rPr>
          <w:rFonts w:eastAsiaTheme="minorEastAsia"/>
          <w:sz w:val="26"/>
          <w:szCs w:val="26"/>
        </w:rPr>
        <w:t>Для упорядочения работы по выдаче технических условий на размещение объектов придорожного сервиса будет разработана и утверждена генеральная схема размещения объектов придорожного сервиса.</w:t>
      </w:r>
    </w:p>
    <w:p w:rsidR="00E703B9" w:rsidRPr="00771DE6" w:rsidRDefault="00E703B9" w:rsidP="00771DE6">
      <w:pPr>
        <w:spacing w:line="276" w:lineRule="auto"/>
        <w:ind w:firstLine="851"/>
        <w:jc w:val="both"/>
        <w:rPr>
          <w:rFonts w:eastAsiaTheme="minorEastAsia"/>
          <w:sz w:val="26"/>
          <w:szCs w:val="26"/>
        </w:rPr>
      </w:pPr>
      <w:r>
        <w:rPr>
          <w:rFonts w:eastAsiaTheme="minorEastAsia"/>
          <w:sz w:val="26"/>
          <w:szCs w:val="26"/>
        </w:rPr>
        <w:t xml:space="preserve">Министерством будет инициировано соответствующее решение Правительства </w:t>
      </w:r>
      <w:proofErr w:type="gramStart"/>
      <w:r>
        <w:rPr>
          <w:rFonts w:eastAsiaTheme="minorEastAsia"/>
          <w:sz w:val="26"/>
          <w:szCs w:val="26"/>
        </w:rPr>
        <w:t>КР</w:t>
      </w:r>
      <w:proofErr w:type="gramEnd"/>
      <w:r>
        <w:rPr>
          <w:rFonts w:eastAsiaTheme="minorEastAsia"/>
          <w:sz w:val="26"/>
          <w:szCs w:val="26"/>
        </w:rPr>
        <w:t xml:space="preserve"> о направлении средств, поступающих от придорожного сервиса на </w:t>
      </w:r>
      <w:r w:rsidR="001B2200">
        <w:rPr>
          <w:rFonts w:eastAsiaTheme="minorEastAsia"/>
          <w:sz w:val="26"/>
          <w:szCs w:val="26"/>
        </w:rPr>
        <w:t xml:space="preserve">строительство, </w:t>
      </w:r>
      <w:r>
        <w:rPr>
          <w:rFonts w:eastAsiaTheme="minorEastAsia"/>
          <w:sz w:val="26"/>
          <w:szCs w:val="26"/>
        </w:rPr>
        <w:t xml:space="preserve">ремонт и содержание </w:t>
      </w:r>
      <w:r w:rsidR="00C96132">
        <w:rPr>
          <w:rFonts w:eastAsiaTheme="minorEastAsia"/>
          <w:sz w:val="26"/>
          <w:szCs w:val="26"/>
        </w:rPr>
        <w:t xml:space="preserve">придорожных </w:t>
      </w:r>
      <w:r>
        <w:rPr>
          <w:rFonts w:eastAsiaTheme="minorEastAsia"/>
          <w:sz w:val="26"/>
          <w:szCs w:val="26"/>
        </w:rPr>
        <w:t>объектов</w:t>
      </w:r>
      <w:r w:rsidR="00C96132">
        <w:rPr>
          <w:rFonts w:eastAsiaTheme="minorEastAsia"/>
          <w:sz w:val="26"/>
          <w:szCs w:val="26"/>
        </w:rPr>
        <w:t xml:space="preserve">, которые являются </w:t>
      </w:r>
      <w:r w:rsidR="004F75C9">
        <w:rPr>
          <w:rFonts w:eastAsiaTheme="minorEastAsia"/>
          <w:sz w:val="26"/>
          <w:szCs w:val="26"/>
        </w:rPr>
        <w:t>затратными</w:t>
      </w:r>
      <w:r w:rsidR="00C96132">
        <w:rPr>
          <w:rFonts w:eastAsiaTheme="minorEastAsia"/>
          <w:sz w:val="26"/>
          <w:szCs w:val="26"/>
        </w:rPr>
        <w:t xml:space="preserve"> для предпринимателей (строительство и содержание общественных туалетов, автостоянок с условиями, специальные знаки для туристов, сезонных медпунктов и т.д.).</w:t>
      </w:r>
    </w:p>
    <w:p w:rsidR="005259FC" w:rsidRPr="005259FC" w:rsidRDefault="005259FC" w:rsidP="006A2490">
      <w:pPr>
        <w:spacing w:line="276" w:lineRule="auto"/>
        <w:rPr>
          <w:rFonts w:eastAsiaTheme="minorEastAsia"/>
          <w:sz w:val="26"/>
          <w:szCs w:val="26"/>
        </w:rPr>
      </w:pPr>
    </w:p>
    <w:p w:rsidR="001E1780" w:rsidRDefault="00105EF4" w:rsidP="006A2490">
      <w:pPr>
        <w:pStyle w:val="2"/>
        <w:numPr>
          <w:ilvl w:val="1"/>
          <w:numId w:val="5"/>
        </w:numPr>
        <w:spacing w:line="276" w:lineRule="auto"/>
        <w:jc w:val="left"/>
        <w:rPr>
          <w:rFonts w:cs="Times New Roman"/>
          <w:szCs w:val="26"/>
        </w:rPr>
      </w:pPr>
      <w:r w:rsidRPr="00EC5364">
        <w:rPr>
          <w:rFonts w:cs="Times New Roman"/>
          <w:szCs w:val="26"/>
        </w:rPr>
        <w:lastRenderedPageBreak/>
        <w:t xml:space="preserve"> </w:t>
      </w:r>
      <w:bookmarkStart w:id="26" w:name="_Toc421695109"/>
      <w:r>
        <w:rPr>
          <w:rFonts w:cs="Times New Roman"/>
          <w:szCs w:val="26"/>
        </w:rPr>
        <w:t>Обеспечение</w:t>
      </w:r>
      <w:r w:rsidR="001E1780" w:rsidRPr="001E1780">
        <w:rPr>
          <w:rFonts w:cs="Times New Roman"/>
          <w:szCs w:val="26"/>
        </w:rPr>
        <w:t xml:space="preserve"> сохранности автомобильных дорог</w:t>
      </w:r>
      <w:bookmarkEnd w:id="26"/>
    </w:p>
    <w:p w:rsidR="00BE671B" w:rsidRDefault="00BE671B" w:rsidP="00EC5364">
      <w:pPr>
        <w:tabs>
          <w:tab w:val="left" w:pos="3802"/>
        </w:tabs>
        <w:spacing w:line="276" w:lineRule="auto"/>
        <w:ind w:firstLine="851"/>
        <w:jc w:val="both"/>
        <w:rPr>
          <w:rFonts w:eastAsiaTheme="minorEastAsia"/>
          <w:sz w:val="26"/>
          <w:szCs w:val="26"/>
        </w:rPr>
      </w:pPr>
      <w:r>
        <w:rPr>
          <w:rFonts w:eastAsiaTheme="minorEastAsia"/>
          <w:sz w:val="26"/>
          <w:szCs w:val="26"/>
        </w:rPr>
        <w:t>На строительство и ремо</w:t>
      </w:r>
      <w:r w:rsidR="00EF69DE">
        <w:rPr>
          <w:rFonts w:eastAsiaTheme="minorEastAsia"/>
          <w:sz w:val="26"/>
          <w:szCs w:val="26"/>
        </w:rPr>
        <w:t>нт автомобильных дорог затрачиваются</w:t>
      </w:r>
      <w:r>
        <w:rPr>
          <w:rFonts w:eastAsiaTheme="minorEastAsia"/>
          <w:sz w:val="26"/>
          <w:szCs w:val="26"/>
        </w:rPr>
        <w:t xml:space="preserve"> </w:t>
      </w:r>
      <w:r w:rsidR="00EF69DE">
        <w:rPr>
          <w:rFonts w:eastAsiaTheme="minorEastAsia"/>
          <w:sz w:val="26"/>
          <w:szCs w:val="26"/>
        </w:rPr>
        <w:t>значительные</w:t>
      </w:r>
      <w:r>
        <w:rPr>
          <w:rFonts w:eastAsiaTheme="minorEastAsia"/>
          <w:sz w:val="26"/>
          <w:szCs w:val="26"/>
        </w:rPr>
        <w:t xml:space="preserve"> средства</w:t>
      </w:r>
      <w:r w:rsidR="007A57E3">
        <w:rPr>
          <w:rFonts w:eastAsiaTheme="minorEastAsia"/>
          <w:sz w:val="26"/>
          <w:szCs w:val="26"/>
        </w:rPr>
        <w:t>,</w:t>
      </w:r>
      <w:r>
        <w:rPr>
          <w:rFonts w:eastAsiaTheme="minorEastAsia"/>
          <w:sz w:val="26"/>
          <w:szCs w:val="26"/>
        </w:rPr>
        <w:t xml:space="preserve"> и одной из основных задач в дорожной отрасли</w:t>
      </w:r>
      <w:r w:rsidR="00DD2A54">
        <w:rPr>
          <w:rFonts w:eastAsiaTheme="minorEastAsia"/>
          <w:sz w:val="26"/>
          <w:szCs w:val="26"/>
        </w:rPr>
        <w:t xml:space="preserve"> должн</w:t>
      </w:r>
      <w:r w:rsidR="007A57E3">
        <w:rPr>
          <w:rFonts w:eastAsiaTheme="minorEastAsia"/>
          <w:sz w:val="26"/>
          <w:szCs w:val="26"/>
        </w:rPr>
        <w:t>о</w:t>
      </w:r>
      <w:r w:rsidR="00DD2A54">
        <w:rPr>
          <w:rFonts w:eastAsiaTheme="minorEastAsia"/>
          <w:sz w:val="26"/>
          <w:szCs w:val="26"/>
        </w:rPr>
        <w:t xml:space="preserve"> быть</w:t>
      </w:r>
      <w:r w:rsidR="00875AFC">
        <w:rPr>
          <w:rFonts w:eastAsiaTheme="minorEastAsia"/>
          <w:sz w:val="26"/>
          <w:szCs w:val="26"/>
        </w:rPr>
        <w:t xml:space="preserve"> обеспечение ее сохранности</w:t>
      </w:r>
      <w:r>
        <w:rPr>
          <w:rFonts w:eastAsiaTheme="minorEastAsia"/>
          <w:sz w:val="26"/>
          <w:szCs w:val="26"/>
        </w:rPr>
        <w:t>,</w:t>
      </w:r>
      <w:r w:rsidR="00DD2A54">
        <w:rPr>
          <w:rFonts w:eastAsiaTheme="minorEastAsia"/>
          <w:sz w:val="26"/>
          <w:szCs w:val="26"/>
        </w:rPr>
        <w:t xml:space="preserve"> </w:t>
      </w:r>
      <w:r w:rsidR="00DE7D12">
        <w:rPr>
          <w:rFonts w:eastAsiaTheme="minorEastAsia"/>
          <w:sz w:val="26"/>
          <w:szCs w:val="26"/>
        </w:rPr>
        <w:t xml:space="preserve">что также </w:t>
      </w:r>
      <w:r>
        <w:rPr>
          <w:rFonts w:eastAsiaTheme="minorEastAsia"/>
          <w:sz w:val="26"/>
          <w:szCs w:val="26"/>
        </w:rPr>
        <w:t>тесно взаимосвязано с безопасностью движения</w:t>
      </w:r>
      <w:r w:rsidR="00676A2F">
        <w:rPr>
          <w:rFonts w:eastAsiaTheme="minorEastAsia"/>
          <w:sz w:val="26"/>
          <w:szCs w:val="26"/>
        </w:rPr>
        <w:t xml:space="preserve"> транспортных средств</w:t>
      </w:r>
      <w:r>
        <w:rPr>
          <w:rFonts w:eastAsiaTheme="minorEastAsia"/>
          <w:sz w:val="26"/>
          <w:szCs w:val="26"/>
        </w:rPr>
        <w:t xml:space="preserve"> </w:t>
      </w:r>
      <w:r w:rsidR="00676A2F">
        <w:rPr>
          <w:rFonts w:eastAsiaTheme="minorEastAsia"/>
          <w:sz w:val="26"/>
          <w:szCs w:val="26"/>
        </w:rPr>
        <w:t>по автомобильным дорогам</w:t>
      </w:r>
      <w:r>
        <w:rPr>
          <w:rFonts w:eastAsiaTheme="minorEastAsia"/>
          <w:sz w:val="26"/>
          <w:szCs w:val="26"/>
        </w:rPr>
        <w:t>.</w:t>
      </w:r>
    </w:p>
    <w:p w:rsidR="00E03F47" w:rsidRDefault="00DD2A54" w:rsidP="006A2490">
      <w:pPr>
        <w:spacing w:line="276" w:lineRule="auto"/>
        <w:ind w:firstLine="851"/>
        <w:jc w:val="both"/>
        <w:rPr>
          <w:rFonts w:eastAsiaTheme="minorEastAsia"/>
          <w:sz w:val="26"/>
          <w:szCs w:val="26"/>
        </w:rPr>
      </w:pPr>
      <w:r>
        <w:rPr>
          <w:rFonts w:eastAsiaTheme="minorEastAsia"/>
          <w:sz w:val="26"/>
          <w:szCs w:val="26"/>
        </w:rPr>
        <w:t>Создана</w:t>
      </w:r>
      <w:r w:rsidR="00E03F47">
        <w:rPr>
          <w:rFonts w:eastAsiaTheme="minorEastAsia"/>
          <w:sz w:val="26"/>
          <w:szCs w:val="26"/>
        </w:rPr>
        <w:t xml:space="preserve"> и функционирует достаточно обширная нормативн</w:t>
      </w:r>
      <w:r w:rsidR="007A57E3">
        <w:rPr>
          <w:rFonts w:eastAsiaTheme="minorEastAsia"/>
          <w:sz w:val="26"/>
          <w:szCs w:val="26"/>
        </w:rPr>
        <w:t>о-</w:t>
      </w:r>
      <w:r w:rsidR="00E03F47">
        <w:rPr>
          <w:rFonts w:eastAsiaTheme="minorEastAsia"/>
          <w:sz w:val="26"/>
          <w:szCs w:val="26"/>
        </w:rPr>
        <w:t>правовая база, регулирующая деятельность в данной области:</w:t>
      </w:r>
    </w:p>
    <w:p w:rsidR="00E03F47" w:rsidRDefault="00E03F47" w:rsidP="006A2490">
      <w:pPr>
        <w:spacing w:line="276" w:lineRule="auto"/>
        <w:ind w:firstLine="851"/>
        <w:jc w:val="both"/>
        <w:rPr>
          <w:rFonts w:eastAsiaTheme="minorEastAsia"/>
          <w:sz w:val="26"/>
          <w:szCs w:val="26"/>
        </w:rPr>
      </w:pPr>
      <w:r>
        <w:rPr>
          <w:rFonts w:eastAsiaTheme="minorEastAsia"/>
          <w:sz w:val="26"/>
          <w:szCs w:val="26"/>
        </w:rPr>
        <w:t>- нормы</w:t>
      </w:r>
      <w:r w:rsidR="00DE7D12">
        <w:rPr>
          <w:rFonts w:eastAsiaTheme="minorEastAsia"/>
          <w:sz w:val="26"/>
          <w:szCs w:val="26"/>
        </w:rPr>
        <w:t>,</w:t>
      </w:r>
      <w:r>
        <w:rPr>
          <w:rFonts w:eastAsiaTheme="minorEastAsia"/>
          <w:sz w:val="26"/>
          <w:szCs w:val="26"/>
        </w:rPr>
        <w:t xml:space="preserve"> запрещающие проезд транспортных средств, превышающих допустимые нормы по общей массе, осевым нагрузкам и другим линейным параметрам</w:t>
      </w:r>
      <w:r w:rsidR="00DE7D12">
        <w:rPr>
          <w:rFonts w:eastAsiaTheme="minorEastAsia"/>
          <w:sz w:val="26"/>
          <w:szCs w:val="26"/>
        </w:rPr>
        <w:t>,</w:t>
      </w:r>
      <w:r>
        <w:rPr>
          <w:rFonts w:eastAsiaTheme="minorEastAsia"/>
          <w:sz w:val="26"/>
          <w:szCs w:val="26"/>
        </w:rPr>
        <w:t xml:space="preserve"> заложены в Закон </w:t>
      </w:r>
      <w:proofErr w:type="gramStart"/>
      <w:r>
        <w:rPr>
          <w:rFonts w:eastAsiaTheme="minorEastAsia"/>
          <w:sz w:val="26"/>
          <w:szCs w:val="26"/>
        </w:rPr>
        <w:t>КР</w:t>
      </w:r>
      <w:proofErr w:type="gramEnd"/>
      <w:r>
        <w:rPr>
          <w:rFonts w:eastAsiaTheme="minorEastAsia"/>
          <w:sz w:val="26"/>
          <w:szCs w:val="26"/>
        </w:rPr>
        <w:t xml:space="preserve"> «Об автомобильных дорогах»;</w:t>
      </w:r>
    </w:p>
    <w:p w:rsidR="003974BF" w:rsidRDefault="00E03F47" w:rsidP="006A2490">
      <w:pPr>
        <w:spacing w:line="276" w:lineRule="auto"/>
        <w:ind w:firstLine="851"/>
        <w:jc w:val="both"/>
        <w:rPr>
          <w:rFonts w:eastAsiaTheme="minorEastAsia"/>
          <w:sz w:val="26"/>
          <w:szCs w:val="26"/>
        </w:rPr>
      </w:pPr>
      <w:r>
        <w:rPr>
          <w:rFonts w:eastAsiaTheme="minorEastAsia"/>
          <w:sz w:val="26"/>
          <w:szCs w:val="26"/>
        </w:rPr>
        <w:t>- ответственность</w:t>
      </w:r>
      <w:r w:rsidR="003974BF">
        <w:rPr>
          <w:rFonts w:eastAsiaTheme="minorEastAsia"/>
          <w:sz w:val="26"/>
          <w:szCs w:val="26"/>
        </w:rPr>
        <w:t xml:space="preserve"> пользователей</w:t>
      </w:r>
      <w:r w:rsidR="00DD2A54">
        <w:rPr>
          <w:rFonts w:eastAsiaTheme="minorEastAsia"/>
          <w:sz w:val="26"/>
          <w:szCs w:val="26"/>
        </w:rPr>
        <w:t xml:space="preserve"> дорог</w:t>
      </w:r>
      <w:r>
        <w:rPr>
          <w:rFonts w:eastAsiaTheme="minorEastAsia"/>
          <w:sz w:val="26"/>
          <w:szCs w:val="26"/>
        </w:rPr>
        <w:t xml:space="preserve"> за </w:t>
      </w:r>
      <w:r w:rsidR="003974BF">
        <w:rPr>
          <w:rFonts w:eastAsiaTheme="minorEastAsia"/>
          <w:sz w:val="26"/>
          <w:szCs w:val="26"/>
        </w:rPr>
        <w:t>превышение</w:t>
      </w:r>
      <w:r w:rsidR="00DD2A54">
        <w:rPr>
          <w:rFonts w:eastAsiaTheme="minorEastAsia"/>
          <w:sz w:val="26"/>
          <w:szCs w:val="26"/>
        </w:rPr>
        <w:t xml:space="preserve"> </w:t>
      </w:r>
      <w:r w:rsidR="00A3451F">
        <w:rPr>
          <w:rFonts w:eastAsiaTheme="minorEastAsia"/>
          <w:sz w:val="26"/>
          <w:szCs w:val="26"/>
        </w:rPr>
        <w:t>регулируется</w:t>
      </w:r>
      <w:r w:rsidR="003974BF">
        <w:rPr>
          <w:rFonts w:eastAsiaTheme="minorEastAsia"/>
          <w:sz w:val="26"/>
          <w:szCs w:val="26"/>
        </w:rPr>
        <w:t xml:space="preserve"> </w:t>
      </w:r>
      <w:r w:rsidR="00A3451F">
        <w:rPr>
          <w:rFonts w:eastAsiaTheme="minorEastAsia"/>
          <w:sz w:val="26"/>
          <w:szCs w:val="26"/>
        </w:rPr>
        <w:t>кодексом</w:t>
      </w:r>
      <w:r w:rsidR="003974BF">
        <w:rPr>
          <w:rFonts w:eastAsiaTheme="minorEastAsia"/>
          <w:sz w:val="26"/>
          <w:szCs w:val="26"/>
        </w:rPr>
        <w:t xml:space="preserve"> «Об административной ответственности»;</w:t>
      </w:r>
    </w:p>
    <w:p w:rsidR="003974BF" w:rsidRDefault="003974BF" w:rsidP="006A2490">
      <w:pPr>
        <w:spacing w:line="276" w:lineRule="auto"/>
        <w:ind w:firstLine="851"/>
        <w:jc w:val="both"/>
        <w:rPr>
          <w:rFonts w:eastAsiaTheme="minorEastAsia"/>
          <w:sz w:val="26"/>
          <w:szCs w:val="26"/>
        </w:rPr>
      </w:pPr>
      <w:r>
        <w:rPr>
          <w:rFonts w:eastAsiaTheme="minorEastAsia"/>
          <w:sz w:val="26"/>
          <w:szCs w:val="26"/>
        </w:rPr>
        <w:t>- допустимые ограничения и порядок взимани</w:t>
      </w:r>
      <w:r w:rsidR="007A57E3">
        <w:rPr>
          <w:rFonts w:eastAsiaTheme="minorEastAsia"/>
          <w:sz w:val="26"/>
          <w:szCs w:val="26"/>
        </w:rPr>
        <w:t>я</w:t>
      </w:r>
      <w:r>
        <w:rPr>
          <w:rFonts w:eastAsiaTheme="minorEastAsia"/>
          <w:sz w:val="26"/>
          <w:szCs w:val="26"/>
        </w:rPr>
        <w:t xml:space="preserve"> сборов за взвешивание транспортных средств регулируется постановлением Правительства КР.</w:t>
      </w:r>
    </w:p>
    <w:p w:rsidR="00875AFC" w:rsidRDefault="003974BF" w:rsidP="00EC5364">
      <w:pPr>
        <w:spacing w:before="120" w:line="276" w:lineRule="auto"/>
        <w:ind w:firstLine="851"/>
        <w:jc w:val="both"/>
        <w:rPr>
          <w:rFonts w:eastAsiaTheme="minorEastAsia"/>
          <w:sz w:val="26"/>
          <w:szCs w:val="26"/>
        </w:rPr>
      </w:pPr>
      <w:r>
        <w:rPr>
          <w:rFonts w:eastAsiaTheme="minorEastAsia"/>
          <w:sz w:val="26"/>
          <w:szCs w:val="26"/>
        </w:rPr>
        <w:t>Несмотря на такую обширную нормативн</w:t>
      </w:r>
      <w:r w:rsidR="007A57E3">
        <w:rPr>
          <w:rFonts w:eastAsiaTheme="minorEastAsia"/>
          <w:sz w:val="26"/>
          <w:szCs w:val="26"/>
        </w:rPr>
        <w:t>о-</w:t>
      </w:r>
      <w:r>
        <w:rPr>
          <w:rFonts w:eastAsiaTheme="minorEastAsia"/>
          <w:sz w:val="26"/>
          <w:szCs w:val="26"/>
        </w:rPr>
        <w:t xml:space="preserve">правовую базу, которая </w:t>
      </w:r>
      <w:r w:rsidR="00875AFC">
        <w:rPr>
          <w:rFonts w:eastAsiaTheme="minorEastAsia"/>
          <w:sz w:val="26"/>
          <w:szCs w:val="26"/>
        </w:rPr>
        <w:t xml:space="preserve">затрагивает и </w:t>
      </w:r>
      <w:r>
        <w:rPr>
          <w:rFonts w:eastAsiaTheme="minorEastAsia"/>
          <w:sz w:val="26"/>
          <w:szCs w:val="26"/>
        </w:rPr>
        <w:t xml:space="preserve">регулирует практически все </w:t>
      </w:r>
      <w:r w:rsidR="00875AFC">
        <w:rPr>
          <w:rFonts w:eastAsiaTheme="minorEastAsia"/>
          <w:sz w:val="26"/>
          <w:szCs w:val="26"/>
        </w:rPr>
        <w:t xml:space="preserve">вопросы, возникающие при осуществлении деятельности по </w:t>
      </w:r>
      <w:r w:rsidR="00636AD0">
        <w:rPr>
          <w:rFonts w:eastAsiaTheme="minorEastAsia"/>
          <w:sz w:val="26"/>
          <w:szCs w:val="26"/>
        </w:rPr>
        <w:t xml:space="preserve">обеспечению </w:t>
      </w:r>
      <w:r w:rsidR="00875AFC">
        <w:rPr>
          <w:rFonts w:eastAsiaTheme="minorEastAsia"/>
          <w:sz w:val="26"/>
          <w:szCs w:val="26"/>
        </w:rPr>
        <w:t>сохранности автомобильных дорог, остаются еще много проблем, прежде всего по соблюдению законодательства и со стороны пользователей</w:t>
      </w:r>
      <w:r w:rsidR="00960186">
        <w:rPr>
          <w:rFonts w:eastAsiaTheme="minorEastAsia"/>
          <w:sz w:val="26"/>
          <w:szCs w:val="26"/>
        </w:rPr>
        <w:t>,</w:t>
      </w:r>
      <w:r w:rsidR="00875AFC">
        <w:rPr>
          <w:rFonts w:eastAsiaTheme="minorEastAsia"/>
          <w:sz w:val="26"/>
          <w:szCs w:val="26"/>
        </w:rPr>
        <w:t xml:space="preserve"> и со стороны контролирующих органов.</w:t>
      </w:r>
    </w:p>
    <w:p w:rsidR="008A1AB7" w:rsidRDefault="00875AFC" w:rsidP="006A2490">
      <w:pPr>
        <w:spacing w:line="276" w:lineRule="auto"/>
        <w:ind w:firstLine="851"/>
        <w:jc w:val="both"/>
        <w:rPr>
          <w:rFonts w:eastAsiaTheme="minorEastAsia"/>
          <w:sz w:val="26"/>
          <w:szCs w:val="26"/>
        </w:rPr>
      </w:pPr>
      <w:r>
        <w:rPr>
          <w:rFonts w:eastAsiaTheme="minorEastAsia"/>
          <w:sz w:val="26"/>
          <w:szCs w:val="26"/>
        </w:rPr>
        <w:t xml:space="preserve">Для решения данных проблем </w:t>
      </w:r>
      <w:r w:rsidR="00DD2A54">
        <w:rPr>
          <w:rFonts w:eastAsiaTheme="minorEastAsia"/>
          <w:sz w:val="26"/>
          <w:szCs w:val="26"/>
        </w:rPr>
        <w:t xml:space="preserve">политика Министерства будет направлена на </w:t>
      </w:r>
      <w:r w:rsidR="008A1AB7">
        <w:rPr>
          <w:rFonts w:eastAsiaTheme="minorEastAsia"/>
          <w:sz w:val="26"/>
          <w:szCs w:val="26"/>
        </w:rPr>
        <w:t xml:space="preserve">полную </w:t>
      </w:r>
      <w:r w:rsidR="00DD2A54">
        <w:rPr>
          <w:rFonts w:eastAsiaTheme="minorEastAsia"/>
          <w:sz w:val="26"/>
          <w:szCs w:val="26"/>
        </w:rPr>
        <w:t>автоматизацию процесса взвешивания и взимания платы за взвешивание транспортных средств.</w:t>
      </w:r>
      <w:r w:rsidR="008A1AB7">
        <w:rPr>
          <w:rFonts w:eastAsiaTheme="minorEastAsia"/>
          <w:sz w:val="26"/>
          <w:szCs w:val="26"/>
        </w:rPr>
        <w:t xml:space="preserve"> Для удобства пользователей дорог планируется проработать вопрос создания единой карточной системы с уполномоченными органами по безопасности дорожного движения для взимания сборов за взвешивание и штрафов за нарушение</w:t>
      </w:r>
      <w:r w:rsidR="00636AD0">
        <w:rPr>
          <w:rFonts w:eastAsiaTheme="minorEastAsia"/>
          <w:sz w:val="26"/>
          <w:szCs w:val="26"/>
        </w:rPr>
        <w:t xml:space="preserve"> правил</w:t>
      </w:r>
      <w:r w:rsidR="008A1AB7">
        <w:rPr>
          <w:rFonts w:eastAsiaTheme="minorEastAsia"/>
          <w:sz w:val="26"/>
          <w:szCs w:val="26"/>
        </w:rPr>
        <w:t xml:space="preserve"> дорожного движения. </w:t>
      </w:r>
    </w:p>
    <w:p w:rsidR="003974BF" w:rsidRDefault="00DD2A54" w:rsidP="006A2490">
      <w:pPr>
        <w:spacing w:line="276" w:lineRule="auto"/>
        <w:ind w:firstLine="851"/>
        <w:jc w:val="both"/>
        <w:rPr>
          <w:rFonts w:eastAsiaTheme="minorEastAsia"/>
          <w:sz w:val="26"/>
          <w:szCs w:val="26"/>
        </w:rPr>
      </w:pPr>
      <w:r>
        <w:rPr>
          <w:rFonts w:eastAsiaTheme="minorEastAsia"/>
          <w:sz w:val="26"/>
          <w:szCs w:val="26"/>
        </w:rPr>
        <w:t xml:space="preserve">Кроме этого, </w:t>
      </w:r>
      <w:r w:rsidR="008A1AB7">
        <w:rPr>
          <w:rFonts w:eastAsiaTheme="minorEastAsia"/>
          <w:sz w:val="26"/>
          <w:szCs w:val="26"/>
        </w:rPr>
        <w:t xml:space="preserve">министерством </w:t>
      </w:r>
      <w:r>
        <w:rPr>
          <w:rFonts w:eastAsiaTheme="minorEastAsia"/>
          <w:sz w:val="26"/>
          <w:szCs w:val="26"/>
        </w:rPr>
        <w:t>будет инициирован нормативн</w:t>
      </w:r>
      <w:r w:rsidR="007A57E3">
        <w:rPr>
          <w:rFonts w:eastAsiaTheme="minorEastAsia"/>
          <w:sz w:val="26"/>
          <w:szCs w:val="26"/>
        </w:rPr>
        <w:t>о-</w:t>
      </w:r>
      <w:r>
        <w:rPr>
          <w:rFonts w:eastAsiaTheme="minorEastAsia"/>
          <w:sz w:val="26"/>
          <w:szCs w:val="26"/>
        </w:rPr>
        <w:t>правовой акт о повышении ответственности за систематическое нарушение допустимых весогабаритных норм</w:t>
      </w:r>
      <w:r w:rsidR="00634E2E">
        <w:rPr>
          <w:rFonts w:eastAsiaTheme="minorEastAsia"/>
          <w:sz w:val="26"/>
          <w:szCs w:val="26"/>
        </w:rPr>
        <w:t>.</w:t>
      </w:r>
    </w:p>
    <w:p w:rsidR="00636AD0" w:rsidRDefault="00636AD0" w:rsidP="006A2490">
      <w:pPr>
        <w:spacing w:line="276" w:lineRule="auto"/>
        <w:ind w:firstLine="851"/>
        <w:jc w:val="both"/>
        <w:rPr>
          <w:rFonts w:eastAsiaTheme="minorEastAsia"/>
          <w:sz w:val="26"/>
          <w:szCs w:val="26"/>
        </w:rPr>
      </w:pPr>
      <w:r>
        <w:rPr>
          <w:rFonts w:eastAsiaTheme="minorEastAsia"/>
          <w:sz w:val="26"/>
          <w:szCs w:val="26"/>
        </w:rPr>
        <w:t xml:space="preserve">К 2025 году количество автоматизированных ПВК будет доведено до 12 единиц. Для этих целей ежегодно необходимо выделять средства на автоматизацию ПВК не менее 14-15 млн. сомов. </w:t>
      </w:r>
    </w:p>
    <w:p w:rsidR="005D6B44" w:rsidRDefault="005D6B44" w:rsidP="006A2490">
      <w:pPr>
        <w:spacing w:line="276" w:lineRule="auto"/>
        <w:ind w:firstLine="851"/>
        <w:jc w:val="both"/>
        <w:rPr>
          <w:rFonts w:eastAsiaTheme="minorEastAsia"/>
          <w:sz w:val="26"/>
          <w:szCs w:val="26"/>
        </w:rPr>
      </w:pPr>
    </w:p>
    <w:p w:rsidR="005D6B44" w:rsidRPr="007E25AA" w:rsidRDefault="005D6B44" w:rsidP="005D6B44">
      <w:pPr>
        <w:pStyle w:val="2"/>
        <w:numPr>
          <w:ilvl w:val="1"/>
          <w:numId w:val="5"/>
        </w:numPr>
        <w:ind w:left="0" w:firstLine="851"/>
        <w:rPr>
          <w:rFonts w:cs="Times New Roman"/>
          <w:szCs w:val="26"/>
        </w:rPr>
      </w:pPr>
      <w:bookmarkStart w:id="27" w:name="_Toc421695110"/>
      <w:r w:rsidRPr="007E25AA">
        <w:rPr>
          <w:rFonts w:cs="Times New Roman"/>
          <w:szCs w:val="26"/>
        </w:rPr>
        <w:t>Финансовое планирование</w:t>
      </w:r>
      <w:bookmarkEnd w:id="27"/>
    </w:p>
    <w:p w:rsidR="005D6B44" w:rsidRPr="00CB52F4" w:rsidRDefault="005D6B44" w:rsidP="005D6B44">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При составлении финансового планирования на 2015-2025 годы учтены:</w:t>
      </w:r>
    </w:p>
    <w:p w:rsidR="005D6B44" w:rsidRPr="00CB52F4" w:rsidRDefault="005D6B44" w:rsidP="005D6B44">
      <w:pPr>
        <w:pStyle w:val="afc"/>
        <w:spacing w:line="276" w:lineRule="auto"/>
        <w:ind w:firstLine="851"/>
        <w:jc w:val="both"/>
        <w:rPr>
          <w:rFonts w:ascii="Times New Roman" w:hAnsi="Times New Roman" w:cs="Times New Roman"/>
          <w:sz w:val="26"/>
          <w:szCs w:val="26"/>
        </w:rPr>
      </w:pPr>
      <w:r w:rsidRPr="00CB52F4">
        <w:rPr>
          <w:rFonts w:ascii="Times New Roman" w:hAnsi="Times New Roman" w:cs="Times New Roman"/>
          <w:sz w:val="26"/>
          <w:szCs w:val="26"/>
        </w:rPr>
        <w:t xml:space="preserve">- </w:t>
      </w:r>
      <w:r>
        <w:rPr>
          <w:rFonts w:ascii="Times New Roman" w:hAnsi="Times New Roman" w:cs="Times New Roman"/>
          <w:sz w:val="26"/>
          <w:szCs w:val="26"/>
        </w:rPr>
        <w:t>объемы дорожных работ в соответствии с НСУР;</w:t>
      </w:r>
    </w:p>
    <w:p w:rsidR="005D6B44" w:rsidRDefault="005D6B44" w:rsidP="005D6B44">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объемы средств по</w:t>
      </w:r>
      <w:r w:rsidR="007A57E3">
        <w:rPr>
          <w:rFonts w:ascii="Times New Roman" w:hAnsi="Times New Roman" w:cs="Times New Roman"/>
          <w:sz w:val="26"/>
          <w:szCs w:val="26"/>
        </w:rPr>
        <w:t xml:space="preserve"> Среднесрочному прогнозу бюджета</w:t>
      </w:r>
      <w:r>
        <w:rPr>
          <w:rFonts w:ascii="Times New Roman" w:hAnsi="Times New Roman" w:cs="Times New Roman"/>
          <w:sz w:val="26"/>
          <w:szCs w:val="26"/>
        </w:rPr>
        <w:t xml:space="preserve"> на 2015-2017 годы;</w:t>
      </w:r>
    </w:p>
    <w:p w:rsidR="005D6B44" w:rsidRDefault="005D6B44" w:rsidP="005D6B44">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подписанные кредитные соглашения с МФИ;</w:t>
      </w:r>
    </w:p>
    <w:p w:rsidR="005D6B44" w:rsidRDefault="005D6B44" w:rsidP="005D6B44">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lastRenderedPageBreak/>
        <w:t>- мониторинговые технические данные состояния автомобильных дорог и дорожных сооружений.</w:t>
      </w:r>
    </w:p>
    <w:p w:rsidR="005D6B44" w:rsidRPr="001A2301" w:rsidRDefault="005D6B44" w:rsidP="005D6B44">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Представленные в данном разделе объемы планируемых средств могут незначительно меняться. В силу того, что ежегодные объемы выделяемых финансовых средств не зависят от </w:t>
      </w:r>
      <w:proofErr w:type="spellStart"/>
      <w:r>
        <w:rPr>
          <w:rFonts w:ascii="Times New Roman" w:hAnsi="Times New Roman" w:cs="Times New Roman"/>
          <w:sz w:val="26"/>
          <w:szCs w:val="26"/>
        </w:rPr>
        <w:t>МТиК</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КР</w:t>
      </w:r>
      <w:proofErr w:type="gramEnd"/>
      <w:r>
        <w:rPr>
          <w:rFonts w:ascii="Times New Roman" w:hAnsi="Times New Roman" w:cs="Times New Roman"/>
          <w:sz w:val="26"/>
          <w:szCs w:val="26"/>
        </w:rPr>
        <w:t>, министерство будет максимально придерживаться заложенных параметров по видам расходов.</w:t>
      </w:r>
    </w:p>
    <w:p w:rsidR="005D6B44" w:rsidRDefault="005D6B44" w:rsidP="005D6B44">
      <w:pPr>
        <w:pStyle w:val="afc"/>
        <w:spacing w:line="276" w:lineRule="auto"/>
        <w:ind w:firstLine="851"/>
        <w:jc w:val="both"/>
        <w:rPr>
          <w:rFonts w:ascii="Times New Roman" w:hAnsi="Times New Roman" w:cs="Times New Roman"/>
          <w:sz w:val="26"/>
          <w:szCs w:val="26"/>
        </w:rPr>
      </w:pPr>
    </w:p>
    <w:p w:rsidR="005D6B44" w:rsidRDefault="005D6B44" w:rsidP="005D6B44">
      <w:pPr>
        <w:pStyle w:val="afc"/>
        <w:spacing w:line="276" w:lineRule="auto"/>
        <w:ind w:firstLine="851"/>
        <w:jc w:val="both"/>
        <w:rPr>
          <w:rFonts w:ascii="Times New Roman" w:hAnsi="Times New Roman" w:cs="Times New Roman"/>
          <w:b/>
          <w:sz w:val="26"/>
          <w:szCs w:val="26"/>
        </w:rPr>
      </w:pPr>
      <w:r>
        <w:rPr>
          <w:rFonts w:ascii="Times New Roman" w:hAnsi="Times New Roman" w:cs="Times New Roman"/>
          <w:sz w:val="26"/>
          <w:szCs w:val="26"/>
        </w:rPr>
        <w:t>Общая потребность в финансовых средствах для действующих и планируемых проектов</w:t>
      </w:r>
      <w:r w:rsidR="00960186">
        <w:rPr>
          <w:rFonts w:ascii="Times New Roman" w:hAnsi="Times New Roman" w:cs="Times New Roman"/>
          <w:sz w:val="26"/>
          <w:szCs w:val="26"/>
        </w:rPr>
        <w:t xml:space="preserve"> </w:t>
      </w:r>
      <w:r>
        <w:rPr>
          <w:rFonts w:ascii="Times New Roman" w:hAnsi="Times New Roman" w:cs="Times New Roman"/>
          <w:sz w:val="26"/>
          <w:szCs w:val="26"/>
        </w:rPr>
        <w:t>по восстановлени</w:t>
      </w:r>
      <w:r w:rsidR="00960186">
        <w:rPr>
          <w:rFonts w:ascii="Times New Roman" w:hAnsi="Times New Roman" w:cs="Times New Roman"/>
          <w:sz w:val="26"/>
          <w:szCs w:val="26"/>
        </w:rPr>
        <w:t>ю</w:t>
      </w:r>
      <w:r>
        <w:rPr>
          <w:rFonts w:ascii="Times New Roman" w:hAnsi="Times New Roman" w:cs="Times New Roman"/>
          <w:sz w:val="26"/>
          <w:szCs w:val="26"/>
        </w:rPr>
        <w:t xml:space="preserve"> участков международных транспортных коридоров протяженностью 1095 км, составляет </w:t>
      </w:r>
      <w:r w:rsidRPr="00EC5364">
        <w:rPr>
          <w:rFonts w:ascii="Times New Roman" w:hAnsi="Times New Roman" w:cs="Times New Roman"/>
          <w:sz w:val="26"/>
          <w:szCs w:val="26"/>
        </w:rPr>
        <w:t>1 млрд. 616 млн. долларов США</w:t>
      </w:r>
      <w:r w:rsidRPr="00960186">
        <w:rPr>
          <w:rFonts w:ascii="Times New Roman" w:hAnsi="Times New Roman" w:cs="Times New Roman"/>
          <w:sz w:val="26"/>
          <w:szCs w:val="26"/>
        </w:rPr>
        <w:t>,</w:t>
      </w:r>
      <w:r>
        <w:rPr>
          <w:rFonts w:ascii="Times New Roman" w:hAnsi="Times New Roman" w:cs="Times New Roman"/>
          <w:sz w:val="26"/>
          <w:szCs w:val="26"/>
        </w:rPr>
        <w:t xml:space="preserve"> в том числе определены источники финансирования для </w:t>
      </w:r>
      <w:r w:rsidRPr="00EC5364">
        <w:rPr>
          <w:rFonts w:ascii="Times New Roman" w:hAnsi="Times New Roman" w:cs="Times New Roman"/>
          <w:sz w:val="26"/>
          <w:szCs w:val="26"/>
        </w:rPr>
        <w:t>888,76 млн. долларов США</w:t>
      </w:r>
      <w:r w:rsidRPr="00960186">
        <w:rPr>
          <w:rFonts w:ascii="Times New Roman" w:hAnsi="Times New Roman" w:cs="Times New Roman"/>
          <w:sz w:val="26"/>
          <w:szCs w:val="26"/>
        </w:rPr>
        <w:t>.</w:t>
      </w:r>
      <w:r>
        <w:rPr>
          <w:rFonts w:ascii="Times New Roman" w:hAnsi="Times New Roman" w:cs="Times New Roman"/>
          <w:sz w:val="26"/>
          <w:szCs w:val="26"/>
        </w:rPr>
        <w:t xml:space="preserve"> Необходимо привлечь</w:t>
      </w:r>
      <w:r w:rsidR="006245A3" w:rsidRPr="006245A3">
        <w:rPr>
          <w:rFonts w:ascii="Times New Roman" w:hAnsi="Times New Roman" w:cs="Times New Roman"/>
          <w:sz w:val="26"/>
          <w:szCs w:val="26"/>
        </w:rPr>
        <w:t xml:space="preserve"> </w:t>
      </w:r>
      <w:r w:rsidR="006245A3">
        <w:rPr>
          <w:rFonts w:ascii="Times New Roman" w:hAnsi="Times New Roman" w:cs="Times New Roman"/>
          <w:sz w:val="26"/>
          <w:szCs w:val="26"/>
        </w:rPr>
        <w:t>средства в объеме</w:t>
      </w:r>
      <w:r>
        <w:rPr>
          <w:rFonts w:ascii="Times New Roman" w:hAnsi="Times New Roman" w:cs="Times New Roman"/>
          <w:sz w:val="26"/>
          <w:szCs w:val="26"/>
        </w:rPr>
        <w:t xml:space="preserve"> </w:t>
      </w:r>
      <w:r w:rsidRPr="00EC5364">
        <w:rPr>
          <w:rFonts w:ascii="Times New Roman" w:hAnsi="Times New Roman" w:cs="Times New Roman"/>
          <w:sz w:val="26"/>
          <w:szCs w:val="26"/>
        </w:rPr>
        <w:t>727 млн. 24 тыс. долл. США</w:t>
      </w:r>
      <w:r>
        <w:rPr>
          <w:rFonts w:ascii="Times New Roman" w:hAnsi="Times New Roman" w:cs="Times New Roman"/>
          <w:b/>
          <w:sz w:val="26"/>
          <w:szCs w:val="26"/>
        </w:rPr>
        <w:t xml:space="preserve"> </w:t>
      </w:r>
      <w:r>
        <w:rPr>
          <w:rFonts w:ascii="Times New Roman" w:hAnsi="Times New Roman" w:cs="Times New Roman"/>
          <w:sz w:val="26"/>
          <w:szCs w:val="26"/>
        </w:rPr>
        <w:t>для реабилитации 441 км автомобильных дорог.</w:t>
      </w:r>
      <w:r w:rsidR="006245A3">
        <w:rPr>
          <w:rFonts w:ascii="Times New Roman" w:hAnsi="Times New Roman" w:cs="Times New Roman"/>
          <w:sz w:val="26"/>
          <w:szCs w:val="26"/>
        </w:rPr>
        <w:t xml:space="preserve"> Подробная информация по инвестиционным проектам, с указанием необходимых средств, </w:t>
      </w:r>
      <w:r w:rsidR="007A57E3">
        <w:rPr>
          <w:rFonts w:ascii="Times New Roman" w:hAnsi="Times New Roman" w:cs="Times New Roman"/>
          <w:sz w:val="26"/>
          <w:szCs w:val="26"/>
        </w:rPr>
        <w:t xml:space="preserve">дана </w:t>
      </w:r>
      <w:r w:rsidR="006245A3">
        <w:rPr>
          <w:rFonts w:ascii="Times New Roman" w:hAnsi="Times New Roman" w:cs="Times New Roman"/>
          <w:sz w:val="26"/>
          <w:szCs w:val="26"/>
        </w:rPr>
        <w:t>в Приложении</w:t>
      </w:r>
      <w:r w:rsidR="00DE7D12">
        <w:rPr>
          <w:rFonts w:ascii="Times New Roman" w:hAnsi="Times New Roman" w:cs="Times New Roman"/>
          <w:sz w:val="26"/>
          <w:szCs w:val="26"/>
        </w:rPr>
        <w:t xml:space="preserve"> 1</w:t>
      </w:r>
      <w:r w:rsidR="006245A3">
        <w:rPr>
          <w:rFonts w:ascii="Times New Roman" w:hAnsi="Times New Roman" w:cs="Times New Roman"/>
          <w:sz w:val="26"/>
          <w:szCs w:val="26"/>
        </w:rPr>
        <w:t xml:space="preserve"> к СРДС-2025. </w:t>
      </w:r>
    </w:p>
    <w:p w:rsidR="005D6B44" w:rsidRDefault="005D6B44" w:rsidP="005D6B44">
      <w:pPr>
        <w:pStyle w:val="afc"/>
        <w:ind w:firstLine="851"/>
        <w:jc w:val="both"/>
        <w:rPr>
          <w:rFonts w:ascii="Times New Roman" w:hAnsi="Times New Roman" w:cs="Times New Roman"/>
          <w:b/>
          <w:sz w:val="26"/>
          <w:szCs w:val="26"/>
        </w:rPr>
      </w:pPr>
    </w:p>
    <w:p w:rsidR="005D6B44" w:rsidRPr="003C602A" w:rsidRDefault="005D6B44" w:rsidP="005D6B44">
      <w:pPr>
        <w:pStyle w:val="afc"/>
        <w:ind w:firstLine="851"/>
        <w:jc w:val="both"/>
        <w:rPr>
          <w:rFonts w:ascii="Times New Roman" w:hAnsi="Times New Roman" w:cs="Times New Roman"/>
          <w:b/>
          <w:sz w:val="26"/>
          <w:szCs w:val="26"/>
        </w:rPr>
      </w:pPr>
      <w:r w:rsidRPr="00A42006">
        <w:rPr>
          <w:rFonts w:ascii="Times New Roman" w:hAnsi="Times New Roman" w:cs="Times New Roman"/>
          <w:b/>
          <w:i/>
          <w:sz w:val="26"/>
          <w:szCs w:val="26"/>
        </w:rPr>
        <w:t xml:space="preserve"> </w:t>
      </w:r>
      <w:r w:rsidR="00DE7D12" w:rsidRPr="003C602A">
        <w:rPr>
          <w:rFonts w:ascii="Times New Roman" w:hAnsi="Times New Roman" w:cs="Times New Roman"/>
          <w:b/>
          <w:sz w:val="26"/>
          <w:szCs w:val="26"/>
        </w:rPr>
        <w:t>Диаграмма 2</w:t>
      </w:r>
      <w:r w:rsidR="00E54E69">
        <w:rPr>
          <w:rFonts w:ascii="Times New Roman" w:hAnsi="Times New Roman" w:cs="Times New Roman"/>
          <w:b/>
          <w:sz w:val="26"/>
          <w:szCs w:val="26"/>
        </w:rPr>
        <w:t>4</w:t>
      </w:r>
      <w:r w:rsidR="00DE7D12" w:rsidRPr="003C602A">
        <w:rPr>
          <w:rFonts w:ascii="Times New Roman" w:hAnsi="Times New Roman" w:cs="Times New Roman"/>
          <w:b/>
          <w:sz w:val="26"/>
          <w:szCs w:val="26"/>
        </w:rPr>
        <w:t>:</w:t>
      </w:r>
      <w:r w:rsidRPr="003C602A">
        <w:rPr>
          <w:rFonts w:ascii="Times New Roman" w:hAnsi="Times New Roman" w:cs="Times New Roman"/>
          <w:b/>
          <w:sz w:val="26"/>
          <w:szCs w:val="26"/>
        </w:rPr>
        <w:t xml:space="preserve"> </w:t>
      </w:r>
      <w:r w:rsidR="00DE7D12" w:rsidRPr="003C602A">
        <w:rPr>
          <w:rFonts w:ascii="Times New Roman" w:hAnsi="Times New Roman" w:cs="Times New Roman"/>
          <w:b/>
          <w:sz w:val="26"/>
          <w:szCs w:val="26"/>
        </w:rPr>
        <w:t xml:space="preserve">Инвестиционные </w:t>
      </w:r>
      <w:r w:rsidRPr="003C602A">
        <w:rPr>
          <w:rFonts w:ascii="Times New Roman" w:hAnsi="Times New Roman" w:cs="Times New Roman"/>
          <w:b/>
          <w:sz w:val="26"/>
          <w:szCs w:val="26"/>
        </w:rPr>
        <w:t>проект</w:t>
      </w:r>
      <w:r w:rsidR="00DE7D12" w:rsidRPr="003C602A">
        <w:rPr>
          <w:rFonts w:ascii="Times New Roman" w:hAnsi="Times New Roman" w:cs="Times New Roman"/>
          <w:b/>
          <w:sz w:val="26"/>
          <w:szCs w:val="26"/>
        </w:rPr>
        <w:t>ы</w:t>
      </w:r>
    </w:p>
    <w:p w:rsidR="005D6B44" w:rsidRDefault="005D6B44" w:rsidP="005D6B44">
      <w:pPr>
        <w:pStyle w:val="afc"/>
        <w:ind w:firstLine="851"/>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EF2BFFF" wp14:editId="21BC883C">
            <wp:extent cx="5122847" cy="3138220"/>
            <wp:effectExtent l="0" t="0" r="190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3139202"/>
                    </a:xfrm>
                    <a:prstGeom prst="rect">
                      <a:avLst/>
                    </a:prstGeom>
                    <a:noFill/>
                    <a:ln>
                      <a:noFill/>
                    </a:ln>
                  </pic:spPr>
                </pic:pic>
              </a:graphicData>
            </a:graphic>
          </wp:inline>
        </w:drawing>
      </w:r>
    </w:p>
    <w:p w:rsidR="005D6B44" w:rsidRDefault="005D6B44" w:rsidP="005D6B44">
      <w:pPr>
        <w:pStyle w:val="afc"/>
        <w:ind w:firstLine="851"/>
        <w:jc w:val="both"/>
        <w:rPr>
          <w:rFonts w:ascii="Times New Roman" w:hAnsi="Times New Roman" w:cs="Times New Roman"/>
          <w:sz w:val="26"/>
          <w:szCs w:val="26"/>
        </w:rPr>
      </w:pPr>
    </w:p>
    <w:p w:rsidR="00020746" w:rsidRDefault="005D6B44" w:rsidP="009C020D">
      <w:pPr>
        <w:pStyle w:val="afc"/>
        <w:ind w:firstLine="851"/>
        <w:jc w:val="both"/>
        <w:rPr>
          <w:rFonts w:ascii="Times New Roman" w:hAnsi="Times New Roman" w:cs="Times New Roman"/>
          <w:sz w:val="26"/>
          <w:szCs w:val="26"/>
        </w:rPr>
      </w:pPr>
      <w:r>
        <w:rPr>
          <w:rFonts w:ascii="Times New Roman" w:hAnsi="Times New Roman" w:cs="Times New Roman"/>
          <w:sz w:val="26"/>
          <w:szCs w:val="26"/>
        </w:rPr>
        <w:t xml:space="preserve">  </w:t>
      </w: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020746" w:rsidRDefault="00020746" w:rsidP="009C020D">
      <w:pPr>
        <w:pStyle w:val="afc"/>
        <w:ind w:firstLine="851"/>
        <w:jc w:val="both"/>
        <w:rPr>
          <w:rFonts w:ascii="Times New Roman" w:hAnsi="Times New Roman" w:cs="Times New Roman"/>
          <w:sz w:val="26"/>
          <w:szCs w:val="26"/>
        </w:rPr>
      </w:pPr>
    </w:p>
    <w:p w:rsidR="005D6B44" w:rsidRPr="003C602A" w:rsidRDefault="00DE7D12" w:rsidP="009C020D">
      <w:pPr>
        <w:pStyle w:val="afc"/>
        <w:ind w:firstLine="851"/>
        <w:jc w:val="both"/>
        <w:rPr>
          <w:rFonts w:ascii="Times New Roman" w:hAnsi="Times New Roman" w:cs="Times New Roman"/>
          <w:b/>
          <w:sz w:val="26"/>
          <w:szCs w:val="26"/>
        </w:rPr>
      </w:pPr>
      <w:r w:rsidRPr="003C602A">
        <w:rPr>
          <w:rFonts w:ascii="Times New Roman" w:hAnsi="Times New Roman" w:cs="Times New Roman"/>
          <w:b/>
          <w:sz w:val="26"/>
          <w:szCs w:val="26"/>
        </w:rPr>
        <w:lastRenderedPageBreak/>
        <w:t>Таблица 2</w:t>
      </w:r>
      <w:r w:rsidR="00E54E69">
        <w:rPr>
          <w:rFonts w:ascii="Times New Roman" w:hAnsi="Times New Roman" w:cs="Times New Roman"/>
          <w:b/>
          <w:sz w:val="26"/>
          <w:szCs w:val="26"/>
        </w:rPr>
        <w:t>5</w:t>
      </w:r>
      <w:r w:rsidRPr="003C602A">
        <w:rPr>
          <w:rFonts w:ascii="Times New Roman" w:hAnsi="Times New Roman" w:cs="Times New Roman"/>
          <w:b/>
          <w:sz w:val="26"/>
          <w:szCs w:val="26"/>
        </w:rPr>
        <w:t xml:space="preserve">: </w:t>
      </w:r>
      <w:r w:rsidR="005D6B44" w:rsidRPr="003C602A">
        <w:rPr>
          <w:rFonts w:ascii="Times New Roman" w:hAnsi="Times New Roman" w:cs="Times New Roman"/>
          <w:b/>
          <w:sz w:val="26"/>
          <w:szCs w:val="26"/>
        </w:rPr>
        <w:t>Потребности в средствах дорожной отрасли и возмо</w:t>
      </w:r>
      <w:r w:rsidR="00B215A1" w:rsidRPr="003C602A">
        <w:rPr>
          <w:rFonts w:ascii="Times New Roman" w:hAnsi="Times New Roman" w:cs="Times New Roman"/>
          <w:b/>
          <w:sz w:val="26"/>
          <w:szCs w:val="26"/>
        </w:rPr>
        <w:t>жности республиканского бюджета</w:t>
      </w:r>
    </w:p>
    <w:p w:rsidR="005D6B44" w:rsidRDefault="005D6B44" w:rsidP="005D6B44">
      <w:pPr>
        <w:pStyle w:val="afc"/>
        <w:spacing w:line="276" w:lineRule="auto"/>
        <w:jc w:val="center"/>
        <w:rPr>
          <w:rFonts w:ascii="Times New Roman" w:hAnsi="Times New Roman" w:cs="Times New Roman"/>
          <w:b/>
          <w:sz w:val="26"/>
          <w:szCs w:val="26"/>
        </w:rPr>
      </w:pPr>
    </w:p>
    <w:tbl>
      <w:tblPr>
        <w:tblW w:w="6506" w:type="dxa"/>
        <w:tblInd w:w="1287" w:type="dxa"/>
        <w:tblLook w:val="04A0" w:firstRow="1" w:lastRow="0" w:firstColumn="1" w:lastColumn="0" w:noHBand="0" w:noVBand="1"/>
      </w:tblPr>
      <w:tblGrid>
        <w:gridCol w:w="840"/>
        <w:gridCol w:w="1647"/>
        <w:gridCol w:w="1747"/>
        <w:gridCol w:w="2294"/>
      </w:tblGrid>
      <w:tr w:rsidR="005D6B44" w:rsidRPr="00367502" w:rsidTr="009B1978">
        <w:trPr>
          <w:trHeight w:val="1095"/>
        </w:trPr>
        <w:tc>
          <w:tcPr>
            <w:tcW w:w="840" w:type="dxa"/>
            <w:tcBorders>
              <w:top w:val="single" w:sz="4" w:space="0" w:color="auto"/>
              <w:left w:val="single" w:sz="4" w:space="0" w:color="auto"/>
              <w:bottom w:val="single" w:sz="4" w:space="0" w:color="auto"/>
              <w:right w:val="single" w:sz="4" w:space="0" w:color="auto"/>
            </w:tcBorders>
            <w:shd w:val="clear" w:color="auto" w:fill="auto"/>
            <w:noWrap/>
            <w:hideMark/>
          </w:tcPr>
          <w:p w:rsidR="005D6B44" w:rsidRPr="00EC5364" w:rsidRDefault="005D6B44" w:rsidP="009B1978">
            <w:pPr>
              <w:rPr>
                <w:bCs/>
                <w:sz w:val="26"/>
                <w:szCs w:val="26"/>
              </w:rPr>
            </w:pPr>
            <w:r w:rsidRPr="00EC5364">
              <w:rPr>
                <w:bCs/>
                <w:sz w:val="26"/>
                <w:szCs w:val="26"/>
              </w:rPr>
              <w:t>Годы</w:t>
            </w:r>
          </w:p>
        </w:tc>
        <w:tc>
          <w:tcPr>
            <w:tcW w:w="1647" w:type="dxa"/>
            <w:tcBorders>
              <w:top w:val="single" w:sz="4" w:space="0" w:color="auto"/>
              <w:left w:val="nil"/>
              <w:bottom w:val="single" w:sz="4" w:space="0" w:color="auto"/>
              <w:right w:val="single" w:sz="4" w:space="0" w:color="auto"/>
            </w:tcBorders>
            <w:shd w:val="clear" w:color="auto" w:fill="auto"/>
            <w:hideMark/>
          </w:tcPr>
          <w:p w:rsidR="005D6B44" w:rsidRPr="00EC5364" w:rsidRDefault="005D6B44" w:rsidP="009B1978">
            <w:pPr>
              <w:rPr>
                <w:bCs/>
                <w:sz w:val="26"/>
                <w:szCs w:val="26"/>
              </w:rPr>
            </w:pPr>
            <w:r w:rsidRPr="00EC5364">
              <w:rPr>
                <w:bCs/>
                <w:sz w:val="26"/>
                <w:szCs w:val="26"/>
              </w:rPr>
              <w:t xml:space="preserve">Потребность в средствах, </w:t>
            </w:r>
            <w:proofErr w:type="spellStart"/>
            <w:r w:rsidRPr="00EC5364">
              <w:rPr>
                <w:bCs/>
                <w:sz w:val="26"/>
                <w:szCs w:val="26"/>
              </w:rPr>
              <w:t>тыс</w:t>
            </w:r>
            <w:proofErr w:type="gramStart"/>
            <w:r w:rsidRPr="00EC5364">
              <w:rPr>
                <w:bCs/>
                <w:sz w:val="26"/>
                <w:szCs w:val="26"/>
              </w:rPr>
              <w:t>.с</w:t>
            </w:r>
            <w:proofErr w:type="gramEnd"/>
            <w:r w:rsidRPr="00EC5364">
              <w:rPr>
                <w:bCs/>
                <w:sz w:val="26"/>
                <w:szCs w:val="26"/>
              </w:rPr>
              <w:t>омов</w:t>
            </w:r>
            <w:proofErr w:type="spellEnd"/>
          </w:p>
        </w:tc>
        <w:tc>
          <w:tcPr>
            <w:tcW w:w="1747" w:type="dxa"/>
            <w:tcBorders>
              <w:top w:val="single" w:sz="4" w:space="0" w:color="auto"/>
              <w:left w:val="nil"/>
              <w:bottom w:val="single" w:sz="4" w:space="0" w:color="auto"/>
              <w:right w:val="single" w:sz="4" w:space="0" w:color="auto"/>
            </w:tcBorders>
            <w:shd w:val="clear" w:color="auto" w:fill="auto"/>
            <w:hideMark/>
          </w:tcPr>
          <w:p w:rsidR="005D6B44" w:rsidRPr="00EC5364" w:rsidRDefault="005D6B44" w:rsidP="009B1978">
            <w:pPr>
              <w:rPr>
                <w:bCs/>
                <w:sz w:val="26"/>
                <w:szCs w:val="26"/>
              </w:rPr>
            </w:pPr>
            <w:r w:rsidRPr="00EC5364">
              <w:rPr>
                <w:bCs/>
                <w:sz w:val="26"/>
                <w:szCs w:val="26"/>
              </w:rPr>
              <w:t xml:space="preserve">Возможности бюджета, </w:t>
            </w:r>
            <w:proofErr w:type="spellStart"/>
            <w:r w:rsidRPr="00EC5364">
              <w:rPr>
                <w:bCs/>
                <w:sz w:val="26"/>
                <w:szCs w:val="26"/>
              </w:rPr>
              <w:t>тыс</w:t>
            </w:r>
            <w:proofErr w:type="gramStart"/>
            <w:r w:rsidRPr="00EC5364">
              <w:rPr>
                <w:bCs/>
                <w:sz w:val="26"/>
                <w:szCs w:val="26"/>
              </w:rPr>
              <w:t>.с</w:t>
            </w:r>
            <w:proofErr w:type="gramEnd"/>
            <w:r w:rsidRPr="00EC5364">
              <w:rPr>
                <w:bCs/>
                <w:sz w:val="26"/>
                <w:szCs w:val="26"/>
              </w:rPr>
              <w:t>омов</w:t>
            </w:r>
            <w:proofErr w:type="spellEnd"/>
          </w:p>
        </w:tc>
        <w:tc>
          <w:tcPr>
            <w:tcW w:w="2272" w:type="dxa"/>
            <w:tcBorders>
              <w:top w:val="single" w:sz="4" w:space="0" w:color="auto"/>
              <w:left w:val="nil"/>
              <w:bottom w:val="single" w:sz="4" w:space="0" w:color="auto"/>
              <w:right w:val="single" w:sz="4" w:space="0" w:color="auto"/>
            </w:tcBorders>
            <w:shd w:val="clear" w:color="auto" w:fill="auto"/>
            <w:hideMark/>
          </w:tcPr>
          <w:p w:rsidR="005D6B44" w:rsidRPr="00EC5364" w:rsidRDefault="005D6B44" w:rsidP="009B1978">
            <w:pPr>
              <w:rPr>
                <w:bCs/>
                <w:sz w:val="26"/>
                <w:szCs w:val="26"/>
              </w:rPr>
            </w:pPr>
            <w:r w:rsidRPr="00EC5364">
              <w:rPr>
                <w:bCs/>
                <w:sz w:val="26"/>
                <w:szCs w:val="26"/>
              </w:rPr>
              <w:t>Обеспеченность финансированием, %</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2015</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5046,02</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2035,40</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40%</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2016</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5247,86</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2202,30</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42%</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2017</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5457,77</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2284,40</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42%</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2018</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5771,06</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2375,78</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41%</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2019</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5979,68</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2470,81</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41%</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2020</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6416,57</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2569,64</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40%</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2021</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6850,85</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2672,42</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39%</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2022</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7347,12</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2779,32</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38%</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2023</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7602,00</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2890,49</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38%</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2024</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8026,26</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3006,11</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37%</w:t>
            </w:r>
          </w:p>
        </w:tc>
      </w:tr>
      <w:tr w:rsidR="005D6B44" w:rsidRPr="00367502" w:rsidTr="009B1978">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5D6B44" w:rsidRPr="00EC5364" w:rsidRDefault="005D6B44" w:rsidP="009B1978">
            <w:pPr>
              <w:jc w:val="right"/>
              <w:rPr>
                <w:bCs/>
                <w:sz w:val="26"/>
                <w:szCs w:val="26"/>
              </w:rPr>
            </w:pPr>
            <w:r w:rsidRPr="00EC5364">
              <w:rPr>
                <w:bCs/>
                <w:sz w:val="26"/>
                <w:szCs w:val="26"/>
              </w:rPr>
              <w:t>2025</w:t>
            </w:r>
          </w:p>
        </w:tc>
        <w:tc>
          <w:tcPr>
            <w:tcW w:w="16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8684,71</w:t>
            </w:r>
          </w:p>
        </w:tc>
        <w:tc>
          <w:tcPr>
            <w:tcW w:w="1747"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3126,36</w:t>
            </w:r>
          </w:p>
        </w:tc>
        <w:tc>
          <w:tcPr>
            <w:tcW w:w="2272" w:type="dxa"/>
            <w:tcBorders>
              <w:top w:val="nil"/>
              <w:left w:val="nil"/>
              <w:bottom w:val="single" w:sz="4" w:space="0" w:color="auto"/>
              <w:right w:val="single" w:sz="4" w:space="0" w:color="auto"/>
            </w:tcBorders>
            <w:shd w:val="clear" w:color="auto" w:fill="auto"/>
            <w:noWrap/>
            <w:vAlign w:val="bottom"/>
            <w:hideMark/>
          </w:tcPr>
          <w:p w:rsidR="005D6B44" w:rsidRPr="00367502" w:rsidRDefault="005D6B44" w:rsidP="009B1978">
            <w:pPr>
              <w:jc w:val="right"/>
              <w:rPr>
                <w:sz w:val="26"/>
                <w:szCs w:val="26"/>
              </w:rPr>
            </w:pPr>
            <w:r w:rsidRPr="00367502">
              <w:rPr>
                <w:sz w:val="26"/>
                <w:szCs w:val="26"/>
              </w:rPr>
              <w:t>36%</w:t>
            </w:r>
          </w:p>
        </w:tc>
      </w:tr>
    </w:tbl>
    <w:p w:rsidR="005D6B44" w:rsidRDefault="005D6B44" w:rsidP="005D6B44">
      <w:pPr>
        <w:pStyle w:val="afc"/>
        <w:spacing w:line="276" w:lineRule="auto"/>
        <w:jc w:val="center"/>
        <w:rPr>
          <w:rFonts w:ascii="Times New Roman" w:hAnsi="Times New Roman" w:cs="Times New Roman"/>
          <w:b/>
          <w:sz w:val="26"/>
          <w:szCs w:val="26"/>
        </w:rPr>
      </w:pPr>
    </w:p>
    <w:p w:rsidR="007A57E3" w:rsidRDefault="007A57E3" w:rsidP="005D6B44">
      <w:pPr>
        <w:pStyle w:val="afc"/>
        <w:spacing w:line="276" w:lineRule="auto"/>
        <w:rPr>
          <w:rFonts w:ascii="Times New Roman" w:hAnsi="Times New Roman" w:cs="Times New Roman"/>
          <w:b/>
          <w:sz w:val="26"/>
          <w:szCs w:val="26"/>
        </w:rPr>
      </w:pPr>
    </w:p>
    <w:p w:rsidR="005D6B44" w:rsidRPr="00EC5364" w:rsidRDefault="00DE7D12" w:rsidP="005D6B44">
      <w:pPr>
        <w:pStyle w:val="afc"/>
        <w:spacing w:line="276" w:lineRule="auto"/>
        <w:rPr>
          <w:rFonts w:ascii="Times New Roman" w:hAnsi="Times New Roman" w:cs="Times New Roman"/>
          <w:sz w:val="26"/>
          <w:szCs w:val="26"/>
        </w:rPr>
      </w:pPr>
      <w:r w:rsidRPr="003C602A">
        <w:rPr>
          <w:rFonts w:ascii="Times New Roman" w:hAnsi="Times New Roman" w:cs="Times New Roman"/>
          <w:b/>
          <w:sz w:val="26"/>
          <w:szCs w:val="26"/>
        </w:rPr>
        <w:t xml:space="preserve">Таблица 25: </w:t>
      </w:r>
      <w:r w:rsidR="005D6B44" w:rsidRPr="003C602A">
        <w:rPr>
          <w:rFonts w:ascii="Times New Roman" w:hAnsi="Times New Roman" w:cs="Times New Roman"/>
          <w:b/>
          <w:sz w:val="26"/>
          <w:szCs w:val="26"/>
        </w:rPr>
        <w:t xml:space="preserve">Сценарии </w:t>
      </w:r>
      <w:r w:rsidR="006E3801" w:rsidRPr="003C602A">
        <w:rPr>
          <w:rFonts w:ascii="Times New Roman" w:hAnsi="Times New Roman" w:cs="Times New Roman"/>
          <w:b/>
          <w:sz w:val="26"/>
          <w:szCs w:val="26"/>
        </w:rPr>
        <w:t>распределения сре</w:t>
      </w:r>
      <w:proofErr w:type="gramStart"/>
      <w:r w:rsidR="006E3801" w:rsidRPr="003C602A">
        <w:rPr>
          <w:rFonts w:ascii="Times New Roman" w:hAnsi="Times New Roman" w:cs="Times New Roman"/>
          <w:b/>
          <w:sz w:val="26"/>
          <w:szCs w:val="26"/>
        </w:rPr>
        <w:t>дств</w:t>
      </w:r>
      <w:r w:rsidR="009C020D" w:rsidRPr="003C602A">
        <w:rPr>
          <w:rFonts w:ascii="Times New Roman" w:hAnsi="Times New Roman" w:cs="Times New Roman"/>
          <w:b/>
          <w:sz w:val="26"/>
          <w:szCs w:val="26"/>
        </w:rPr>
        <w:t xml:space="preserve"> пр</w:t>
      </w:r>
      <w:proofErr w:type="gramEnd"/>
      <w:r w:rsidR="009C020D" w:rsidRPr="003C602A">
        <w:rPr>
          <w:rFonts w:ascii="Times New Roman" w:hAnsi="Times New Roman" w:cs="Times New Roman"/>
          <w:b/>
          <w:sz w:val="26"/>
          <w:szCs w:val="26"/>
        </w:rPr>
        <w:t>и разных объемах финансирования дорожной отрасли</w:t>
      </w:r>
      <w:r w:rsidR="009C020D" w:rsidRPr="00EC5364">
        <w:rPr>
          <w:rFonts w:ascii="Times New Roman" w:hAnsi="Times New Roman" w:cs="Times New Roman"/>
          <w:sz w:val="26"/>
          <w:szCs w:val="26"/>
        </w:rPr>
        <w:t>:</w:t>
      </w:r>
    </w:p>
    <w:p w:rsidR="009C020D" w:rsidRDefault="009C020D" w:rsidP="005D6B44">
      <w:pPr>
        <w:pStyle w:val="afc"/>
        <w:spacing w:line="276" w:lineRule="auto"/>
        <w:rPr>
          <w:rFonts w:ascii="Times New Roman" w:hAnsi="Times New Roman" w:cs="Times New Roman"/>
          <w:b/>
          <w:sz w:val="26"/>
          <w:szCs w:val="26"/>
        </w:rPr>
      </w:pPr>
    </w:p>
    <w:tbl>
      <w:tblPr>
        <w:tblStyle w:val="afd"/>
        <w:tblW w:w="9642" w:type="dxa"/>
        <w:tblInd w:w="108" w:type="dxa"/>
        <w:tblLayout w:type="fixed"/>
        <w:tblLook w:val="04A0" w:firstRow="1" w:lastRow="0" w:firstColumn="1" w:lastColumn="0" w:noHBand="0" w:noVBand="1"/>
      </w:tblPr>
      <w:tblGrid>
        <w:gridCol w:w="1418"/>
        <w:gridCol w:w="1275"/>
        <w:gridCol w:w="1560"/>
        <w:gridCol w:w="1277"/>
        <w:gridCol w:w="1277"/>
        <w:gridCol w:w="1275"/>
        <w:gridCol w:w="1560"/>
      </w:tblGrid>
      <w:tr w:rsidR="0047063F" w:rsidRPr="003F4E32" w:rsidTr="00177BAC">
        <w:trPr>
          <w:trHeight w:val="562"/>
        </w:trPr>
        <w:tc>
          <w:tcPr>
            <w:tcW w:w="2693" w:type="dxa"/>
            <w:gridSpan w:val="2"/>
          </w:tcPr>
          <w:p w:rsidR="0047063F" w:rsidRPr="003F4E32" w:rsidRDefault="0047063F" w:rsidP="00DF41BC">
            <w:pPr>
              <w:pStyle w:val="afc"/>
              <w:jc w:val="both"/>
              <w:rPr>
                <w:rFonts w:ascii="Times New Roman" w:hAnsi="Times New Roman" w:cs="Times New Roman"/>
                <w:sz w:val="26"/>
                <w:szCs w:val="26"/>
              </w:rPr>
            </w:pPr>
            <w:r w:rsidRPr="003F4E32">
              <w:rPr>
                <w:rFonts w:ascii="Times New Roman" w:hAnsi="Times New Roman" w:cs="Times New Roman"/>
                <w:sz w:val="26"/>
                <w:szCs w:val="26"/>
              </w:rPr>
              <w:t>Вид ремонта</w:t>
            </w:r>
          </w:p>
        </w:tc>
        <w:tc>
          <w:tcPr>
            <w:tcW w:w="6949" w:type="dxa"/>
            <w:gridSpan w:val="5"/>
          </w:tcPr>
          <w:p w:rsidR="0047063F" w:rsidRPr="003F4E32" w:rsidRDefault="0047063F" w:rsidP="00DF41BC">
            <w:pPr>
              <w:pStyle w:val="afc"/>
              <w:jc w:val="center"/>
              <w:rPr>
                <w:rFonts w:ascii="Times New Roman" w:hAnsi="Times New Roman" w:cs="Times New Roman"/>
                <w:sz w:val="26"/>
                <w:szCs w:val="26"/>
              </w:rPr>
            </w:pPr>
            <w:r w:rsidRPr="003F4E32">
              <w:rPr>
                <w:rFonts w:ascii="Times New Roman" w:hAnsi="Times New Roman" w:cs="Times New Roman"/>
                <w:sz w:val="26"/>
                <w:szCs w:val="26"/>
              </w:rPr>
              <w:t>Распределение средств, в зависимости от объема финансирования</w:t>
            </w:r>
          </w:p>
        </w:tc>
      </w:tr>
      <w:tr w:rsidR="009F77A4" w:rsidRPr="003F4E32" w:rsidTr="00177BAC">
        <w:tc>
          <w:tcPr>
            <w:tcW w:w="2693" w:type="dxa"/>
            <w:gridSpan w:val="2"/>
          </w:tcPr>
          <w:p w:rsidR="009F77A4" w:rsidRPr="003F4E32" w:rsidRDefault="009F77A4" w:rsidP="00DF41BC">
            <w:pPr>
              <w:pStyle w:val="afc"/>
              <w:jc w:val="both"/>
              <w:rPr>
                <w:rFonts w:ascii="Times New Roman" w:hAnsi="Times New Roman" w:cs="Times New Roman"/>
                <w:sz w:val="26"/>
                <w:szCs w:val="26"/>
              </w:rPr>
            </w:pPr>
            <w:r>
              <w:rPr>
                <w:rFonts w:ascii="Times New Roman" w:hAnsi="Times New Roman" w:cs="Times New Roman"/>
                <w:sz w:val="26"/>
                <w:szCs w:val="26"/>
              </w:rPr>
              <w:t>К</w:t>
            </w:r>
            <w:r w:rsidRPr="003F4E32">
              <w:rPr>
                <w:rFonts w:ascii="Times New Roman" w:hAnsi="Times New Roman" w:cs="Times New Roman"/>
                <w:sz w:val="26"/>
                <w:szCs w:val="26"/>
              </w:rPr>
              <w:t>апитальный ремонт</w:t>
            </w:r>
          </w:p>
        </w:tc>
        <w:tc>
          <w:tcPr>
            <w:tcW w:w="1560" w:type="dxa"/>
          </w:tcPr>
          <w:p w:rsidR="009F77A4" w:rsidRPr="003F4E32" w:rsidRDefault="009F77A4" w:rsidP="00DF41BC">
            <w:pPr>
              <w:pStyle w:val="afc"/>
              <w:jc w:val="both"/>
              <w:rPr>
                <w:rFonts w:ascii="Times New Roman" w:hAnsi="Times New Roman" w:cs="Times New Roman"/>
                <w:sz w:val="26"/>
                <w:szCs w:val="26"/>
              </w:rPr>
            </w:pPr>
            <w:r>
              <w:rPr>
                <w:rFonts w:ascii="Times New Roman" w:hAnsi="Times New Roman" w:cs="Times New Roman"/>
                <w:sz w:val="26"/>
                <w:szCs w:val="26"/>
              </w:rPr>
              <w:t xml:space="preserve">Нет </w:t>
            </w:r>
            <w:proofErr w:type="spellStart"/>
            <w:r>
              <w:rPr>
                <w:rFonts w:ascii="Times New Roman" w:hAnsi="Times New Roman" w:cs="Times New Roman"/>
                <w:sz w:val="26"/>
                <w:szCs w:val="26"/>
              </w:rPr>
              <w:t>распред</w:t>
            </w:r>
            <w:proofErr w:type="spellEnd"/>
            <w:r>
              <w:rPr>
                <w:rFonts w:ascii="Times New Roman" w:hAnsi="Times New Roman" w:cs="Times New Roman"/>
                <w:sz w:val="26"/>
                <w:szCs w:val="26"/>
              </w:rPr>
              <w:t>.</w:t>
            </w:r>
          </w:p>
        </w:tc>
        <w:tc>
          <w:tcPr>
            <w:tcW w:w="1277" w:type="dxa"/>
          </w:tcPr>
          <w:p w:rsidR="009F77A4" w:rsidRDefault="009F77A4" w:rsidP="00A44704">
            <w:pPr>
              <w:pStyle w:val="afc"/>
              <w:jc w:val="both"/>
              <w:rPr>
                <w:rFonts w:ascii="Times New Roman" w:hAnsi="Times New Roman" w:cs="Times New Roman"/>
                <w:sz w:val="26"/>
                <w:szCs w:val="26"/>
              </w:rPr>
            </w:pPr>
            <w:r>
              <w:rPr>
                <w:rFonts w:ascii="Times New Roman" w:hAnsi="Times New Roman" w:cs="Times New Roman"/>
                <w:sz w:val="26"/>
                <w:szCs w:val="26"/>
              </w:rPr>
              <w:t xml:space="preserve">18% от </w:t>
            </w:r>
            <w:proofErr w:type="spellStart"/>
            <w:r>
              <w:rPr>
                <w:rFonts w:ascii="Times New Roman" w:hAnsi="Times New Roman" w:cs="Times New Roman"/>
                <w:sz w:val="26"/>
                <w:szCs w:val="26"/>
              </w:rPr>
              <w:t>потребн</w:t>
            </w:r>
            <w:proofErr w:type="spellEnd"/>
            <w:r>
              <w:rPr>
                <w:rFonts w:ascii="Times New Roman" w:hAnsi="Times New Roman" w:cs="Times New Roman"/>
                <w:sz w:val="26"/>
                <w:szCs w:val="26"/>
              </w:rPr>
              <w:t>.</w:t>
            </w:r>
          </w:p>
          <w:p w:rsidR="009F77A4" w:rsidRDefault="009F77A4" w:rsidP="00A44704">
            <w:pPr>
              <w:pStyle w:val="afc"/>
              <w:jc w:val="both"/>
              <w:rPr>
                <w:rFonts w:ascii="Times New Roman" w:hAnsi="Times New Roman" w:cs="Times New Roman"/>
                <w:sz w:val="26"/>
                <w:szCs w:val="26"/>
              </w:rPr>
            </w:pPr>
          </w:p>
          <w:p w:rsidR="009F77A4" w:rsidRPr="00EA13EE" w:rsidRDefault="009F77A4" w:rsidP="00A44704">
            <w:pPr>
              <w:pStyle w:val="afc"/>
              <w:jc w:val="both"/>
              <w:rPr>
                <w:rFonts w:ascii="Times New Roman" w:hAnsi="Times New Roman" w:cs="Times New Roman"/>
                <w:b/>
                <w:sz w:val="26"/>
                <w:szCs w:val="26"/>
              </w:rPr>
            </w:pPr>
            <w:r w:rsidRPr="00EA13EE">
              <w:rPr>
                <w:rFonts w:ascii="Times New Roman" w:hAnsi="Times New Roman" w:cs="Times New Roman"/>
                <w:b/>
                <w:sz w:val="26"/>
                <w:szCs w:val="26"/>
              </w:rPr>
              <w:t>7,8</w:t>
            </w:r>
          </w:p>
        </w:tc>
        <w:tc>
          <w:tcPr>
            <w:tcW w:w="1277" w:type="dxa"/>
          </w:tcPr>
          <w:p w:rsidR="009F77A4" w:rsidRDefault="009F77A4" w:rsidP="00DF41BC">
            <w:pPr>
              <w:pStyle w:val="afc"/>
              <w:jc w:val="both"/>
              <w:rPr>
                <w:rFonts w:ascii="Times New Roman" w:hAnsi="Times New Roman" w:cs="Times New Roman"/>
                <w:sz w:val="26"/>
                <w:szCs w:val="26"/>
              </w:rPr>
            </w:pPr>
            <w:r>
              <w:rPr>
                <w:rFonts w:ascii="Times New Roman" w:hAnsi="Times New Roman" w:cs="Times New Roman"/>
                <w:sz w:val="26"/>
                <w:szCs w:val="26"/>
              </w:rPr>
              <w:t xml:space="preserve">41% от </w:t>
            </w:r>
            <w:proofErr w:type="spellStart"/>
            <w:r>
              <w:rPr>
                <w:rFonts w:ascii="Times New Roman" w:hAnsi="Times New Roman" w:cs="Times New Roman"/>
                <w:sz w:val="26"/>
                <w:szCs w:val="26"/>
              </w:rPr>
              <w:t>потребн</w:t>
            </w:r>
            <w:proofErr w:type="spellEnd"/>
            <w:r>
              <w:rPr>
                <w:rFonts w:ascii="Times New Roman" w:hAnsi="Times New Roman" w:cs="Times New Roman"/>
                <w:sz w:val="26"/>
                <w:szCs w:val="26"/>
              </w:rPr>
              <w:t>.</w:t>
            </w:r>
          </w:p>
          <w:p w:rsidR="009F77A4" w:rsidRDefault="009F77A4" w:rsidP="00DF41BC">
            <w:pPr>
              <w:pStyle w:val="afc"/>
              <w:jc w:val="both"/>
              <w:rPr>
                <w:rFonts w:ascii="Times New Roman" w:hAnsi="Times New Roman" w:cs="Times New Roman"/>
                <w:sz w:val="26"/>
                <w:szCs w:val="26"/>
              </w:rPr>
            </w:pPr>
          </w:p>
          <w:p w:rsidR="009F77A4" w:rsidRPr="00EA13EE" w:rsidRDefault="009F77A4"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17,8</w:t>
            </w:r>
          </w:p>
        </w:tc>
        <w:tc>
          <w:tcPr>
            <w:tcW w:w="1275" w:type="dxa"/>
          </w:tcPr>
          <w:p w:rsidR="009F77A4" w:rsidRDefault="00EA13EE" w:rsidP="00DF41BC">
            <w:pPr>
              <w:pStyle w:val="afc"/>
              <w:jc w:val="both"/>
              <w:rPr>
                <w:rFonts w:ascii="Times New Roman" w:hAnsi="Times New Roman" w:cs="Times New Roman"/>
                <w:sz w:val="26"/>
                <w:szCs w:val="26"/>
              </w:rPr>
            </w:pPr>
            <w:r>
              <w:rPr>
                <w:rFonts w:ascii="Times New Roman" w:hAnsi="Times New Roman" w:cs="Times New Roman"/>
                <w:sz w:val="26"/>
                <w:szCs w:val="26"/>
              </w:rPr>
              <w:t>87</w:t>
            </w:r>
            <w:r w:rsidR="009F77A4">
              <w:rPr>
                <w:rFonts w:ascii="Times New Roman" w:hAnsi="Times New Roman" w:cs="Times New Roman"/>
                <w:sz w:val="26"/>
                <w:szCs w:val="26"/>
              </w:rPr>
              <w:t xml:space="preserve">% от </w:t>
            </w:r>
            <w:proofErr w:type="spellStart"/>
            <w:r w:rsidR="009F77A4">
              <w:rPr>
                <w:rFonts w:ascii="Times New Roman" w:hAnsi="Times New Roman" w:cs="Times New Roman"/>
                <w:sz w:val="26"/>
                <w:szCs w:val="26"/>
              </w:rPr>
              <w:t>потребн</w:t>
            </w:r>
            <w:proofErr w:type="spellEnd"/>
            <w:r w:rsidR="009F77A4">
              <w:rPr>
                <w:rFonts w:ascii="Times New Roman" w:hAnsi="Times New Roman" w:cs="Times New Roman"/>
                <w:sz w:val="26"/>
                <w:szCs w:val="26"/>
              </w:rPr>
              <w:t>.</w:t>
            </w:r>
          </w:p>
          <w:p w:rsidR="009F77A4" w:rsidRDefault="009F77A4" w:rsidP="00DF41BC">
            <w:pPr>
              <w:pStyle w:val="afc"/>
              <w:jc w:val="both"/>
              <w:rPr>
                <w:rFonts w:ascii="Times New Roman" w:hAnsi="Times New Roman" w:cs="Times New Roman"/>
                <w:sz w:val="26"/>
                <w:szCs w:val="26"/>
              </w:rPr>
            </w:pPr>
          </w:p>
          <w:p w:rsidR="009F77A4" w:rsidRPr="00EA13EE" w:rsidRDefault="009F77A4" w:rsidP="006E7A3E">
            <w:pPr>
              <w:pStyle w:val="afc"/>
              <w:jc w:val="both"/>
              <w:rPr>
                <w:rFonts w:ascii="Times New Roman" w:hAnsi="Times New Roman" w:cs="Times New Roman"/>
                <w:b/>
                <w:sz w:val="26"/>
                <w:szCs w:val="26"/>
              </w:rPr>
            </w:pPr>
            <w:r w:rsidRPr="00EA13EE">
              <w:rPr>
                <w:rFonts w:ascii="Times New Roman" w:hAnsi="Times New Roman" w:cs="Times New Roman"/>
                <w:b/>
                <w:sz w:val="26"/>
                <w:szCs w:val="26"/>
              </w:rPr>
              <w:t>3</w:t>
            </w:r>
            <w:r w:rsidR="00EA13EE" w:rsidRPr="00EA13EE">
              <w:rPr>
                <w:rFonts w:ascii="Times New Roman" w:hAnsi="Times New Roman" w:cs="Times New Roman"/>
                <w:b/>
                <w:sz w:val="26"/>
                <w:szCs w:val="26"/>
              </w:rPr>
              <w:t>7</w:t>
            </w:r>
            <w:r w:rsidRPr="00EA13EE">
              <w:rPr>
                <w:rFonts w:ascii="Times New Roman" w:hAnsi="Times New Roman" w:cs="Times New Roman"/>
                <w:b/>
                <w:sz w:val="26"/>
                <w:szCs w:val="26"/>
              </w:rPr>
              <w:t>,</w:t>
            </w:r>
            <w:r w:rsidR="00EA13EE" w:rsidRPr="00EA13EE">
              <w:rPr>
                <w:rFonts w:ascii="Times New Roman" w:hAnsi="Times New Roman" w:cs="Times New Roman"/>
                <w:b/>
                <w:sz w:val="26"/>
                <w:szCs w:val="26"/>
              </w:rPr>
              <w:t>8</w:t>
            </w:r>
          </w:p>
        </w:tc>
        <w:tc>
          <w:tcPr>
            <w:tcW w:w="1560" w:type="dxa"/>
          </w:tcPr>
          <w:p w:rsidR="009F77A4" w:rsidRDefault="00EA13EE" w:rsidP="00DF41BC">
            <w:pPr>
              <w:pStyle w:val="afc"/>
              <w:jc w:val="both"/>
              <w:rPr>
                <w:rFonts w:ascii="Times New Roman" w:hAnsi="Times New Roman" w:cs="Times New Roman"/>
                <w:sz w:val="26"/>
                <w:szCs w:val="26"/>
              </w:rPr>
            </w:pPr>
            <w:r>
              <w:rPr>
                <w:rFonts w:ascii="Times New Roman" w:hAnsi="Times New Roman" w:cs="Times New Roman"/>
                <w:sz w:val="26"/>
                <w:szCs w:val="26"/>
              </w:rPr>
              <w:t>100%</w:t>
            </w:r>
          </w:p>
          <w:p w:rsidR="009F77A4" w:rsidRDefault="009F77A4" w:rsidP="00DF41BC">
            <w:pPr>
              <w:pStyle w:val="afc"/>
              <w:jc w:val="both"/>
              <w:rPr>
                <w:rFonts w:ascii="Times New Roman" w:hAnsi="Times New Roman" w:cs="Times New Roman"/>
                <w:sz w:val="26"/>
                <w:szCs w:val="26"/>
              </w:rPr>
            </w:pPr>
          </w:p>
          <w:p w:rsidR="009F77A4" w:rsidRDefault="009F77A4" w:rsidP="00DF41BC">
            <w:pPr>
              <w:pStyle w:val="afc"/>
              <w:jc w:val="both"/>
              <w:rPr>
                <w:rFonts w:ascii="Times New Roman" w:hAnsi="Times New Roman" w:cs="Times New Roman"/>
                <w:sz w:val="26"/>
                <w:szCs w:val="26"/>
              </w:rPr>
            </w:pPr>
          </w:p>
          <w:p w:rsidR="009F77A4" w:rsidRPr="00EA13EE" w:rsidRDefault="009F77A4"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43,3</w:t>
            </w:r>
          </w:p>
        </w:tc>
      </w:tr>
      <w:tr w:rsidR="009F77A4" w:rsidRPr="003F4E32" w:rsidTr="00177BAC">
        <w:tc>
          <w:tcPr>
            <w:tcW w:w="2693" w:type="dxa"/>
            <w:gridSpan w:val="2"/>
          </w:tcPr>
          <w:p w:rsidR="009F77A4" w:rsidRPr="003F4E32" w:rsidRDefault="009F77A4" w:rsidP="00DF41BC">
            <w:pPr>
              <w:pStyle w:val="afc"/>
              <w:jc w:val="both"/>
              <w:rPr>
                <w:rFonts w:ascii="Times New Roman" w:hAnsi="Times New Roman" w:cs="Times New Roman"/>
                <w:sz w:val="26"/>
                <w:szCs w:val="26"/>
              </w:rPr>
            </w:pPr>
          </w:p>
          <w:p w:rsidR="009F77A4" w:rsidRPr="003F4E32" w:rsidRDefault="009F77A4" w:rsidP="00DF41BC">
            <w:pPr>
              <w:pStyle w:val="afc"/>
              <w:jc w:val="both"/>
              <w:rPr>
                <w:rFonts w:ascii="Times New Roman" w:hAnsi="Times New Roman" w:cs="Times New Roman"/>
                <w:sz w:val="26"/>
                <w:szCs w:val="26"/>
              </w:rPr>
            </w:pPr>
            <w:r w:rsidRPr="003F4E32">
              <w:rPr>
                <w:rFonts w:ascii="Times New Roman" w:hAnsi="Times New Roman" w:cs="Times New Roman"/>
                <w:sz w:val="26"/>
                <w:szCs w:val="26"/>
              </w:rPr>
              <w:t>Средний ремонт</w:t>
            </w:r>
          </w:p>
        </w:tc>
        <w:tc>
          <w:tcPr>
            <w:tcW w:w="1560" w:type="dxa"/>
          </w:tcPr>
          <w:p w:rsidR="009F77A4" w:rsidRDefault="009F77A4" w:rsidP="003C3179">
            <w:pPr>
              <w:pStyle w:val="afc"/>
              <w:jc w:val="both"/>
              <w:rPr>
                <w:rFonts w:ascii="Times New Roman" w:hAnsi="Times New Roman" w:cs="Times New Roman"/>
              </w:rPr>
            </w:pPr>
            <w:r>
              <w:rPr>
                <w:rFonts w:ascii="Times New Roman" w:hAnsi="Times New Roman" w:cs="Times New Roman"/>
              </w:rPr>
              <w:t>Покрывается 82</w:t>
            </w:r>
            <w:r w:rsidRPr="00DF41BC">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местных</w:t>
            </w:r>
            <w:proofErr w:type="gramEnd"/>
            <w:r>
              <w:rPr>
                <w:rFonts w:ascii="Times New Roman" w:hAnsi="Times New Roman" w:cs="Times New Roman"/>
              </w:rPr>
              <w:t xml:space="preserve"> а/д</w:t>
            </w:r>
          </w:p>
          <w:p w:rsidR="009F77A4" w:rsidRPr="009F77A4" w:rsidRDefault="009F77A4" w:rsidP="003C3179">
            <w:pPr>
              <w:pStyle w:val="afc"/>
              <w:jc w:val="both"/>
              <w:rPr>
                <w:rFonts w:ascii="Times New Roman" w:hAnsi="Times New Roman" w:cs="Times New Roman"/>
              </w:rPr>
            </w:pPr>
            <w:r w:rsidRPr="009F77A4">
              <w:rPr>
                <w:rFonts w:ascii="Times New Roman" w:hAnsi="Times New Roman" w:cs="Times New Roman"/>
              </w:rPr>
              <w:t xml:space="preserve"> </w:t>
            </w:r>
          </w:p>
          <w:p w:rsidR="009F77A4" w:rsidRPr="00EA13EE" w:rsidRDefault="009F77A4" w:rsidP="003C3179">
            <w:pPr>
              <w:pStyle w:val="afc"/>
              <w:jc w:val="both"/>
              <w:rPr>
                <w:rFonts w:ascii="Times New Roman" w:hAnsi="Times New Roman" w:cs="Times New Roman"/>
                <w:b/>
                <w:sz w:val="26"/>
                <w:szCs w:val="26"/>
              </w:rPr>
            </w:pPr>
            <w:r w:rsidRPr="00EA13EE">
              <w:rPr>
                <w:rFonts w:ascii="Times New Roman" w:hAnsi="Times New Roman" w:cs="Times New Roman"/>
                <w:b/>
                <w:sz w:val="26"/>
                <w:szCs w:val="26"/>
              </w:rPr>
              <w:t>20,6</w:t>
            </w:r>
          </w:p>
        </w:tc>
        <w:tc>
          <w:tcPr>
            <w:tcW w:w="1277" w:type="dxa"/>
          </w:tcPr>
          <w:p w:rsidR="009F77A4" w:rsidRDefault="009F77A4" w:rsidP="00DF41BC">
            <w:pPr>
              <w:pStyle w:val="afc"/>
              <w:jc w:val="both"/>
              <w:rPr>
                <w:rFonts w:ascii="Times New Roman" w:hAnsi="Times New Roman" w:cs="Times New Roman"/>
              </w:rPr>
            </w:pPr>
          </w:p>
          <w:p w:rsidR="009F77A4" w:rsidRDefault="009F77A4" w:rsidP="00DF41BC">
            <w:pPr>
              <w:pStyle w:val="afc"/>
              <w:jc w:val="both"/>
              <w:rPr>
                <w:rFonts w:ascii="Times New Roman" w:hAnsi="Times New Roman" w:cs="Times New Roman"/>
              </w:rPr>
            </w:pPr>
          </w:p>
          <w:p w:rsidR="009F77A4" w:rsidRDefault="009F77A4" w:rsidP="00DF41BC">
            <w:pPr>
              <w:pStyle w:val="afc"/>
              <w:jc w:val="both"/>
              <w:rPr>
                <w:rFonts w:ascii="Times New Roman" w:hAnsi="Times New Roman" w:cs="Times New Roman"/>
              </w:rPr>
            </w:pPr>
          </w:p>
          <w:p w:rsidR="009F77A4" w:rsidRDefault="009F77A4" w:rsidP="00DF41BC">
            <w:pPr>
              <w:pStyle w:val="afc"/>
              <w:jc w:val="both"/>
              <w:rPr>
                <w:rFonts w:ascii="Times New Roman" w:hAnsi="Times New Roman" w:cs="Times New Roman"/>
              </w:rPr>
            </w:pPr>
          </w:p>
          <w:p w:rsidR="009F77A4" w:rsidRPr="00EA13EE" w:rsidRDefault="009F77A4" w:rsidP="009F77A4">
            <w:pPr>
              <w:pStyle w:val="afc"/>
              <w:jc w:val="both"/>
              <w:rPr>
                <w:rFonts w:ascii="Times New Roman" w:hAnsi="Times New Roman" w:cs="Times New Roman"/>
                <w:b/>
                <w:sz w:val="26"/>
                <w:szCs w:val="26"/>
              </w:rPr>
            </w:pPr>
            <w:r w:rsidRPr="00EA13EE">
              <w:rPr>
                <w:rFonts w:ascii="Times New Roman" w:hAnsi="Times New Roman" w:cs="Times New Roman"/>
                <w:b/>
                <w:sz w:val="26"/>
                <w:szCs w:val="26"/>
              </w:rPr>
              <w:t>22,8</w:t>
            </w:r>
          </w:p>
        </w:tc>
        <w:tc>
          <w:tcPr>
            <w:tcW w:w="1277" w:type="dxa"/>
          </w:tcPr>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sz w:val="26"/>
                <w:szCs w:val="26"/>
              </w:rPr>
            </w:pPr>
            <w:r w:rsidRPr="00EA13EE">
              <w:rPr>
                <w:rFonts w:ascii="Times New Roman" w:hAnsi="Times New Roman" w:cs="Times New Roman"/>
                <w:b/>
                <w:sz w:val="26"/>
                <w:szCs w:val="26"/>
              </w:rPr>
              <w:t>22,8</w:t>
            </w:r>
          </w:p>
        </w:tc>
        <w:tc>
          <w:tcPr>
            <w:tcW w:w="1275" w:type="dxa"/>
          </w:tcPr>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rPr>
            </w:pPr>
          </w:p>
          <w:p w:rsidR="009F77A4" w:rsidRPr="00EA13EE" w:rsidRDefault="009F77A4" w:rsidP="00A44704">
            <w:pPr>
              <w:pStyle w:val="afc"/>
              <w:jc w:val="both"/>
              <w:rPr>
                <w:rFonts w:ascii="Times New Roman" w:hAnsi="Times New Roman" w:cs="Times New Roman"/>
                <w:b/>
                <w:sz w:val="26"/>
                <w:szCs w:val="26"/>
              </w:rPr>
            </w:pPr>
            <w:r w:rsidRPr="00EA13EE">
              <w:rPr>
                <w:rFonts w:ascii="Times New Roman" w:hAnsi="Times New Roman" w:cs="Times New Roman"/>
                <w:b/>
                <w:sz w:val="26"/>
                <w:szCs w:val="26"/>
              </w:rPr>
              <w:t>22,8</w:t>
            </w:r>
          </w:p>
        </w:tc>
        <w:tc>
          <w:tcPr>
            <w:tcW w:w="1560" w:type="dxa"/>
          </w:tcPr>
          <w:p w:rsidR="009F77A4" w:rsidRDefault="00EA13EE" w:rsidP="00A44704">
            <w:pPr>
              <w:pStyle w:val="afc"/>
              <w:jc w:val="both"/>
              <w:rPr>
                <w:rFonts w:ascii="Times New Roman" w:hAnsi="Times New Roman" w:cs="Times New Roman"/>
              </w:rPr>
            </w:pPr>
            <w:r>
              <w:rPr>
                <w:rFonts w:ascii="Times New Roman" w:hAnsi="Times New Roman" w:cs="Times New Roman"/>
              </w:rPr>
              <w:t>100%</w:t>
            </w:r>
          </w:p>
          <w:p w:rsidR="009F77A4" w:rsidRDefault="009F77A4" w:rsidP="00A44704">
            <w:pPr>
              <w:pStyle w:val="afc"/>
              <w:jc w:val="both"/>
              <w:rPr>
                <w:rFonts w:ascii="Times New Roman" w:hAnsi="Times New Roman" w:cs="Times New Roman"/>
              </w:rPr>
            </w:pPr>
          </w:p>
          <w:p w:rsidR="009F77A4" w:rsidRDefault="009F77A4" w:rsidP="00A44704">
            <w:pPr>
              <w:pStyle w:val="afc"/>
              <w:jc w:val="both"/>
              <w:rPr>
                <w:rFonts w:ascii="Times New Roman" w:hAnsi="Times New Roman" w:cs="Times New Roman"/>
              </w:rPr>
            </w:pPr>
          </w:p>
          <w:p w:rsidR="009F77A4" w:rsidRDefault="009F77A4" w:rsidP="00A44704">
            <w:pPr>
              <w:pStyle w:val="afc"/>
              <w:jc w:val="both"/>
              <w:rPr>
                <w:rFonts w:ascii="Times New Roman" w:hAnsi="Times New Roman" w:cs="Times New Roman"/>
              </w:rPr>
            </w:pPr>
          </w:p>
          <w:p w:rsidR="009F77A4" w:rsidRPr="00EA13EE" w:rsidRDefault="009F77A4" w:rsidP="00A44704">
            <w:pPr>
              <w:pStyle w:val="afc"/>
              <w:jc w:val="both"/>
              <w:rPr>
                <w:rFonts w:ascii="Times New Roman" w:hAnsi="Times New Roman" w:cs="Times New Roman"/>
                <w:b/>
                <w:sz w:val="26"/>
                <w:szCs w:val="26"/>
              </w:rPr>
            </w:pPr>
            <w:r w:rsidRPr="00EA13EE">
              <w:rPr>
                <w:rFonts w:ascii="Times New Roman" w:hAnsi="Times New Roman" w:cs="Times New Roman"/>
                <w:b/>
                <w:sz w:val="26"/>
                <w:szCs w:val="26"/>
              </w:rPr>
              <w:t>22,8</w:t>
            </w:r>
          </w:p>
        </w:tc>
      </w:tr>
      <w:tr w:rsidR="0047063F" w:rsidRPr="003F4E32" w:rsidTr="00177BAC">
        <w:tc>
          <w:tcPr>
            <w:tcW w:w="2693" w:type="dxa"/>
            <w:gridSpan w:val="2"/>
          </w:tcPr>
          <w:p w:rsidR="0047063F" w:rsidRPr="003F4E32" w:rsidRDefault="0047063F" w:rsidP="00DF41BC">
            <w:pPr>
              <w:pStyle w:val="afc"/>
              <w:jc w:val="both"/>
              <w:rPr>
                <w:rFonts w:ascii="Times New Roman" w:hAnsi="Times New Roman" w:cs="Times New Roman"/>
                <w:sz w:val="26"/>
                <w:szCs w:val="26"/>
              </w:rPr>
            </w:pPr>
          </w:p>
          <w:p w:rsidR="0047063F" w:rsidRPr="003F4E32" w:rsidRDefault="0047063F" w:rsidP="00DF41BC">
            <w:pPr>
              <w:pStyle w:val="afc"/>
              <w:jc w:val="both"/>
              <w:rPr>
                <w:rFonts w:ascii="Times New Roman" w:hAnsi="Times New Roman" w:cs="Times New Roman"/>
                <w:sz w:val="26"/>
                <w:szCs w:val="26"/>
              </w:rPr>
            </w:pPr>
            <w:r w:rsidRPr="003F4E32">
              <w:rPr>
                <w:rFonts w:ascii="Times New Roman" w:hAnsi="Times New Roman" w:cs="Times New Roman"/>
                <w:sz w:val="26"/>
                <w:szCs w:val="26"/>
              </w:rPr>
              <w:t>Текущий ремонт</w:t>
            </w:r>
          </w:p>
        </w:tc>
        <w:tc>
          <w:tcPr>
            <w:tcW w:w="1560"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7,</w:t>
            </w:r>
            <w:r w:rsidR="004713F7">
              <w:rPr>
                <w:rFonts w:ascii="Times New Roman" w:hAnsi="Times New Roman" w:cs="Times New Roman"/>
                <w:b/>
                <w:sz w:val="26"/>
                <w:szCs w:val="26"/>
              </w:rPr>
              <w:t>5</w:t>
            </w:r>
          </w:p>
        </w:tc>
        <w:tc>
          <w:tcPr>
            <w:tcW w:w="1277"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7,</w:t>
            </w:r>
            <w:r w:rsidR="004713F7">
              <w:rPr>
                <w:rFonts w:ascii="Times New Roman" w:hAnsi="Times New Roman" w:cs="Times New Roman"/>
                <w:b/>
                <w:sz w:val="26"/>
                <w:szCs w:val="26"/>
              </w:rPr>
              <w:t>5</w:t>
            </w:r>
          </w:p>
        </w:tc>
        <w:tc>
          <w:tcPr>
            <w:tcW w:w="1277" w:type="dxa"/>
          </w:tcPr>
          <w:p w:rsidR="0047063F" w:rsidRPr="00EA13EE" w:rsidRDefault="0047063F" w:rsidP="00A44704">
            <w:pPr>
              <w:pStyle w:val="afc"/>
              <w:jc w:val="both"/>
              <w:rPr>
                <w:rFonts w:ascii="Times New Roman" w:hAnsi="Times New Roman" w:cs="Times New Roman"/>
                <w:b/>
                <w:sz w:val="26"/>
                <w:szCs w:val="26"/>
              </w:rPr>
            </w:pPr>
          </w:p>
          <w:p w:rsidR="0047063F" w:rsidRPr="00EA13EE" w:rsidRDefault="0047063F" w:rsidP="00A44704">
            <w:pPr>
              <w:pStyle w:val="afc"/>
              <w:jc w:val="both"/>
              <w:rPr>
                <w:rFonts w:ascii="Times New Roman" w:hAnsi="Times New Roman" w:cs="Times New Roman"/>
                <w:b/>
                <w:sz w:val="26"/>
                <w:szCs w:val="26"/>
              </w:rPr>
            </w:pPr>
            <w:r w:rsidRPr="00EA13EE">
              <w:rPr>
                <w:rFonts w:ascii="Times New Roman" w:hAnsi="Times New Roman" w:cs="Times New Roman"/>
                <w:b/>
                <w:sz w:val="26"/>
                <w:szCs w:val="26"/>
              </w:rPr>
              <w:t>7,</w:t>
            </w:r>
            <w:r w:rsidR="004713F7">
              <w:rPr>
                <w:rFonts w:ascii="Times New Roman" w:hAnsi="Times New Roman" w:cs="Times New Roman"/>
                <w:b/>
                <w:sz w:val="26"/>
                <w:szCs w:val="26"/>
              </w:rPr>
              <w:t>5</w:t>
            </w:r>
          </w:p>
        </w:tc>
        <w:tc>
          <w:tcPr>
            <w:tcW w:w="1275" w:type="dxa"/>
          </w:tcPr>
          <w:p w:rsidR="0047063F" w:rsidRPr="00EA13EE" w:rsidRDefault="0047063F" w:rsidP="00A44704">
            <w:pPr>
              <w:pStyle w:val="afc"/>
              <w:jc w:val="both"/>
              <w:rPr>
                <w:rFonts w:ascii="Times New Roman" w:hAnsi="Times New Roman" w:cs="Times New Roman"/>
                <w:b/>
                <w:sz w:val="26"/>
                <w:szCs w:val="26"/>
              </w:rPr>
            </w:pPr>
          </w:p>
          <w:p w:rsidR="0047063F" w:rsidRPr="00EA13EE" w:rsidRDefault="0047063F" w:rsidP="00A44704">
            <w:pPr>
              <w:pStyle w:val="afc"/>
              <w:jc w:val="both"/>
              <w:rPr>
                <w:rFonts w:ascii="Times New Roman" w:hAnsi="Times New Roman" w:cs="Times New Roman"/>
                <w:b/>
                <w:sz w:val="26"/>
                <w:szCs w:val="26"/>
              </w:rPr>
            </w:pPr>
            <w:r w:rsidRPr="00EA13EE">
              <w:rPr>
                <w:rFonts w:ascii="Times New Roman" w:hAnsi="Times New Roman" w:cs="Times New Roman"/>
                <w:b/>
                <w:sz w:val="26"/>
                <w:szCs w:val="26"/>
              </w:rPr>
              <w:t>7,</w:t>
            </w:r>
            <w:r w:rsidR="004713F7">
              <w:rPr>
                <w:rFonts w:ascii="Times New Roman" w:hAnsi="Times New Roman" w:cs="Times New Roman"/>
                <w:b/>
                <w:sz w:val="26"/>
                <w:szCs w:val="26"/>
              </w:rPr>
              <w:t>5</w:t>
            </w:r>
          </w:p>
        </w:tc>
        <w:tc>
          <w:tcPr>
            <w:tcW w:w="1560" w:type="dxa"/>
          </w:tcPr>
          <w:p w:rsidR="0047063F" w:rsidRDefault="00EA13EE" w:rsidP="00A44704">
            <w:pPr>
              <w:pStyle w:val="afc"/>
              <w:jc w:val="both"/>
              <w:rPr>
                <w:rFonts w:ascii="Times New Roman" w:hAnsi="Times New Roman" w:cs="Times New Roman"/>
                <w:sz w:val="26"/>
                <w:szCs w:val="26"/>
              </w:rPr>
            </w:pPr>
            <w:r>
              <w:rPr>
                <w:rFonts w:ascii="Times New Roman" w:hAnsi="Times New Roman" w:cs="Times New Roman"/>
                <w:sz w:val="26"/>
                <w:szCs w:val="26"/>
              </w:rPr>
              <w:t>100%</w:t>
            </w:r>
          </w:p>
          <w:p w:rsidR="002A6078" w:rsidRPr="00EA13EE" w:rsidRDefault="004713F7" w:rsidP="00A44704">
            <w:pPr>
              <w:pStyle w:val="afc"/>
              <w:jc w:val="both"/>
              <w:rPr>
                <w:rFonts w:ascii="Times New Roman" w:hAnsi="Times New Roman" w:cs="Times New Roman"/>
                <w:b/>
                <w:sz w:val="26"/>
                <w:szCs w:val="26"/>
              </w:rPr>
            </w:pPr>
            <w:r>
              <w:rPr>
                <w:rFonts w:ascii="Times New Roman" w:hAnsi="Times New Roman" w:cs="Times New Roman"/>
                <w:b/>
                <w:sz w:val="26"/>
                <w:szCs w:val="26"/>
              </w:rPr>
              <w:t>7,5</w:t>
            </w:r>
          </w:p>
        </w:tc>
      </w:tr>
      <w:tr w:rsidR="0047063F" w:rsidRPr="003F4E32" w:rsidTr="00177BAC">
        <w:trPr>
          <w:trHeight w:val="499"/>
        </w:trPr>
        <w:tc>
          <w:tcPr>
            <w:tcW w:w="2693" w:type="dxa"/>
            <w:gridSpan w:val="2"/>
          </w:tcPr>
          <w:p w:rsidR="0047063F" w:rsidRDefault="0047063F" w:rsidP="00DF41BC">
            <w:pPr>
              <w:pStyle w:val="afc"/>
              <w:jc w:val="both"/>
              <w:rPr>
                <w:rFonts w:ascii="Times New Roman" w:hAnsi="Times New Roman" w:cs="Times New Roman"/>
                <w:sz w:val="26"/>
                <w:szCs w:val="26"/>
              </w:rPr>
            </w:pPr>
          </w:p>
          <w:p w:rsidR="0047063F" w:rsidRPr="003F4E32" w:rsidRDefault="0047063F" w:rsidP="00DF41BC">
            <w:pPr>
              <w:pStyle w:val="afc"/>
              <w:jc w:val="both"/>
              <w:rPr>
                <w:rFonts w:ascii="Times New Roman" w:hAnsi="Times New Roman" w:cs="Times New Roman"/>
                <w:sz w:val="26"/>
                <w:szCs w:val="26"/>
              </w:rPr>
            </w:pPr>
            <w:r w:rsidRPr="003F4E32">
              <w:rPr>
                <w:rFonts w:ascii="Times New Roman" w:hAnsi="Times New Roman" w:cs="Times New Roman"/>
                <w:sz w:val="26"/>
                <w:szCs w:val="26"/>
              </w:rPr>
              <w:t>Непредвиденные ситуации</w:t>
            </w:r>
          </w:p>
        </w:tc>
        <w:tc>
          <w:tcPr>
            <w:tcW w:w="1560"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13F7" w:rsidP="00DF41BC">
            <w:pPr>
              <w:pStyle w:val="afc"/>
              <w:jc w:val="both"/>
              <w:rPr>
                <w:rFonts w:ascii="Times New Roman" w:hAnsi="Times New Roman" w:cs="Times New Roman"/>
                <w:b/>
                <w:sz w:val="26"/>
                <w:szCs w:val="26"/>
              </w:rPr>
            </w:pPr>
            <w:r>
              <w:rPr>
                <w:rFonts w:ascii="Times New Roman" w:hAnsi="Times New Roman" w:cs="Times New Roman"/>
                <w:b/>
                <w:sz w:val="26"/>
                <w:szCs w:val="26"/>
              </w:rPr>
              <w:t>1</w:t>
            </w:r>
            <w:r w:rsidR="0047063F" w:rsidRPr="00EA13EE">
              <w:rPr>
                <w:rFonts w:ascii="Times New Roman" w:hAnsi="Times New Roman" w:cs="Times New Roman"/>
                <w:b/>
                <w:sz w:val="26"/>
                <w:szCs w:val="26"/>
              </w:rPr>
              <w:t>,0</w:t>
            </w:r>
          </w:p>
        </w:tc>
        <w:tc>
          <w:tcPr>
            <w:tcW w:w="1277"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13F7" w:rsidP="00DF41BC">
            <w:pPr>
              <w:pStyle w:val="afc"/>
              <w:jc w:val="both"/>
              <w:rPr>
                <w:rFonts w:ascii="Times New Roman" w:hAnsi="Times New Roman" w:cs="Times New Roman"/>
                <w:b/>
                <w:sz w:val="26"/>
                <w:szCs w:val="26"/>
              </w:rPr>
            </w:pPr>
            <w:r>
              <w:rPr>
                <w:rFonts w:ascii="Times New Roman" w:hAnsi="Times New Roman" w:cs="Times New Roman"/>
                <w:b/>
                <w:sz w:val="26"/>
                <w:szCs w:val="26"/>
              </w:rPr>
              <w:t>1</w:t>
            </w:r>
            <w:r w:rsidR="0047063F" w:rsidRPr="00EA13EE">
              <w:rPr>
                <w:rFonts w:ascii="Times New Roman" w:hAnsi="Times New Roman" w:cs="Times New Roman"/>
                <w:b/>
                <w:sz w:val="26"/>
                <w:szCs w:val="26"/>
              </w:rPr>
              <w:t>,0</w:t>
            </w:r>
          </w:p>
        </w:tc>
        <w:tc>
          <w:tcPr>
            <w:tcW w:w="1277" w:type="dxa"/>
          </w:tcPr>
          <w:p w:rsidR="0047063F" w:rsidRPr="00EA13EE" w:rsidRDefault="0047063F" w:rsidP="00A44704">
            <w:pPr>
              <w:pStyle w:val="afc"/>
              <w:jc w:val="both"/>
              <w:rPr>
                <w:rFonts w:ascii="Times New Roman" w:hAnsi="Times New Roman" w:cs="Times New Roman"/>
                <w:b/>
                <w:sz w:val="26"/>
                <w:szCs w:val="26"/>
              </w:rPr>
            </w:pPr>
          </w:p>
          <w:p w:rsidR="0047063F" w:rsidRPr="00EA13EE" w:rsidRDefault="004713F7" w:rsidP="00A44704">
            <w:pPr>
              <w:pStyle w:val="afc"/>
              <w:jc w:val="both"/>
              <w:rPr>
                <w:rFonts w:ascii="Times New Roman" w:hAnsi="Times New Roman" w:cs="Times New Roman"/>
                <w:b/>
                <w:sz w:val="26"/>
                <w:szCs w:val="26"/>
              </w:rPr>
            </w:pPr>
            <w:r>
              <w:rPr>
                <w:rFonts w:ascii="Times New Roman" w:hAnsi="Times New Roman" w:cs="Times New Roman"/>
                <w:b/>
                <w:sz w:val="26"/>
                <w:szCs w:val="26"/>
              </w:rPr>
              <w:t>1</w:t>
            </w:r>
            <w:r w:rsidR="0047063F" w:rsidRPr="00EA13EE">
              <w:rPr>
                <w:rFonts w:ascii="Times New Roman" w:hAnsi="Times New Roman" w:cs="Times New Roman"/>
                <w:b/>
                <w:sz w:val="26"/>
                <w:szCs w:val="26"/>
              </w:rPr>
              <w:t>,0</w:t>
            </w:r>
          </w:p>
        </w:tc>
        <w:tc>
          <w:tcPr>
            <w:tcW w:w="1275" w:type="dxa"/>
          </w:tcPr>
          <w:p w:rsidR="0047063F" w:rsidRPr="00EA13EE" w:rsidRDefault="0047063F" w:rsidP="00A44704">
            <w:pPr>
              <w:pStyle w:val="afc"/>
              <w:jc w:val="both"/>
              <w:rPr>
                <w:rFonts w:ascii="Times New Roman" w:hAnsi="Times New Roman" w:cs="Times New Roman"/>
                <w:b/>
                <w:sz w:val="26"/>
                <w:szCs w:val="26"/>
              </w:rPr>
            </w:pPr>
          </w:p>
          <w:p w:rsidR="0047063F" w:rsidRPr="00EA13EE" w:rsidRDefault="004713F7" w:rsidP="00A44704">
            <w:pPr>
              <w:pStyle w:val="afc"/>
              <w:jc w:val="both"/>
              <w:rPr>
                <w:rFonts w:ascii="Times New Roman" w:hAnsi="Times New Roman" w:cs="Times New Roman"/>
                <w:b/>
                <w:sz w:val="26"/>
                <w:szCs w:val="26"/>
              </w:rPr>
            </w:pPr>
            <w:r>
              <w:rPr>
                <w:rFonts w:ascii="Times New Roman" w:hAnsi="Times New Roman" w:cs="Times New Roman"/>
                <w:b/>
                <w:sz w:val="26"/>
                <w:szCs w:val="26"/>
              </w:rPr>
              <w:t>1</w:t>
            </w:r>
            <w:r w:rsidR="0047063F" w:rsidRPr="00EA13EE">
              <w:rPr>
                <w:rFonts w:ascii="Times New Roman" w:hAnsi="Times New Roman" w:cs="Times New Roman"/>
                <w:b/>
                <w:sz w:val="26"/>
                <w:szCs w:val="26"/>
              </w:rPr>
              <w:t>,0</w:t>
            </w:r>
          </w:p>
        </w:tc>
        <w:tc>
          <w:tcPr>
            <w:tcW w:w="1560" w:type="dxa"/>
          </w:tcPr>
          <w:p w:rsidR="0047063F" w:rsidRDefault="00EA13EE" w:rsidP="00A44704">
            <w:pPr>
              <w:pStyle w:val="afc"/>
              <w:jc w:val="both"/>
              <w:rPr>
                <w:rFonts w:ascii="Times New Roman" w:hAnsi="Times New Roman" w:cs="Times New Roman"/>
                <w:sz w:val="26"/>
                <w:szCs w:val="26"/>
              </w:rPr>
            </w:pPr>
            <w:r>
              <w:rPr>
                <w:rFonts w:ascii="Times New Roman" w:hAnsi="Times New Roman" w:cs="Times New Roman"/>
                <w:sz w:val="26"/>
                <w:szCs w:val="26"/>
              </w:rPr>
              <w:t>100%</w:t>
            </w:r>
          </w:p>
          <w:p w:rsidR="002A6078" w:rsidRPr="00EA13EE" w:rsidRDefault="004713F7" w:rsidP="00A44704">
            <w:pPr>
              <w:pStyle w:val="afc"/>
              <w:jc w:val="both"/>
              <w:rPr>
                <w:rFonts w:ascii="Times New Roman" w:hAnsi="Times New Roman" w:cs="Times New Roman"/>
                <w:b/>
                <w:sz w:val="26"/>
                <w:szCs w:val="26"/>
              </w:rPr>
            </w:pPr>
            <w:r>
              <w:rPr>
                <w:rFonts w:ascii="Times New Roman" w:hAnsi="Times New Roman" w:cs="Times New Roman"/>
                <w:b/>
                <w:sz w:val="26"/>
                <w:szCs w:val="26"/>
              </w:rPr>
              <w:t>1</w:t>
            </w:r>
            <w:r w:rsidR="002A6078" w:rsidRPr="00EA13EE">
              <w:rPr>
                <w:rFonts w:ascii="Times New Roman" w:hAnsi="Times New Roman" w:cs="Times New Roman"/>
                <w:b/>
                <w:sz w:val="26"/>
                <w:szCs w:val="26"/>
              </w:rPr>
              <w:t>,0</w:t>
            </w:r>
          </w:p>
        </w:tc>
      </w:tr>
      <w:tr w:rsidR="0047063F" w:rsidRPr="003F4E32" w:rsidTr="00177BAC">
        <w:trPr>
          <w:trHeight w:val="428"/>
        </w:trPr>
        <w:tc>
          <w:tcPr>
            <w:tcW w:w="1418" w:type="dxa"/>
            <w:vMerge w:val="restart"/>
          </w:tcPr>
          <w:p w:rsidR="0047063F" w:rsidRDefault="0047063F" w:rsidP="00DF41BC">
            <w:pPr>
              <w:pStyle w:val="afc"/>
              <w:jc w:val="both"/>
              <w:rPr>
                <w:rFonts w:ascii="Times New Roman" w:hAnsi="Times New Roman" w:cs="Times New Roman"/>
                <w:b/>
                <w:sz w:val="26"/>
                <w:szCs w:val="26"/>
              </w:rPr>
            </w:pPr>
          </w:p>
          <w:p w:rsidR="0047063F" w:rsidRPr="003F4E32" w:rsidRDefault="0047063F" w:rsidP="00DF41BC">
            <w:pPr>
              <w:pStyle w:val="afc"/>
              <w:jc w:val="both"/>
              <w:rPr>
                <w:rFonts w:ascii="Times New Roman" w:hAnsi="Times New Roman" w:cs="Times New Roman"/>
                <w:b/>
                <w:sz w:val="26"/>
                <w:szCs w:val="26"/>
              </w:rPr>
            </w:pPr>
            <w:r w:rsidRPr="003F4E32">
              <w:rPr>
                <w:rFonts w:ascii="Times New Roman" w:hAnsi="Times New Roman" w:cs="Times New Roman"/>
                <w:b/>
                <w:sz w:val="26"/>
                <w:szCs w:val="26"/>
              </w:rPr>
              <w:t xml:space="preserve">Объем </w:t>
            </w:r>
          </w:p>
          <w:p w:rsidR="0047063F" w:rsidRPr="003F4E32" w:rsidRDefault="0047063F" w:rsidP="00DF41BC">
            <w:pPr>
              <w:pStyle w:val="afc"/>
              <w:jc w:val="both"/>
              <w:rPr>
                <w:rFonts w:ascii="Times New Roman" w:hAnsi="Times New Roman" w:cs="Times New Roman"/>
                <w:b/>
                <w:sz w:val="26"/>
                <w:szCs w:val="26"/>
              </w:rPr>
            </w:pPr>
            <w:proofErr w:type="spellStart"/>
            <w:r>
              <w:rPr>
                <w:rFonts w:ascii="Times New Roman" w:hAnsi="Times New Roman" w:cs="Times New Roman"/>
                <w:b/>
                <w:sz w:val="26"/>
                <w:szCs w:val="26"/>
              </w:rPr>
              <w:t>ф</w:t>
            </w:r>
            <w:r w:rsidRPr="003F4E32">
              <w:rPr>
                <w:rFonts w:ascii="Times New Roman" w:hAnsi="Times New Roman" w:cs="Times New Roman"/>
                <w:b/>
                <w:sz w:val="26"/>
                <w:szCs w:val="26"/>
              </w:rPr>
              <w:t>инанс</w:t>
            </w:r>
            <w:proofErr w:type="gramStart"/>
            <w:r w:rsidRPr="003F4E32">
              <w:rPr>
                <w:rFonts w:ascii="Times New Roman" w:hAnsi="Times New Roman" w:cs="Times New Roman"/>
                <w:b/>
                <w:sz w:val="26"/>
                <w:szCs w:val="26"/>
              </w:rPr>
              <w:t>и</w:t>
            </w:r>
            <w:proofErr w:type="spellEnd"/>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spellStart"/>
            <w:r w:rsidRPr="003F4E32">
              <w:rPr>
                <w:rFonts w:ascii="Times New Roman" w:hAnsi="Times New Roman" w:cs="Times New Roman"/>
                <w:b/>
                <w:sz w:val="26"/>
                <w:szCs w:val="26"/>
              </w:rPr>
              <w:t>рования</w:t>
            </w:r>
            <w:proofErr w:type="spellEnd"/>
          </w:p>
        </w:tc>
        <w:tc>
          <w:tcPr>
            <w:tcW w:w="1275" w:type="dxa"/>
          </w:tcPr>
          <w:p w:rsidR="0047063F" w:rsidRDefault="0047063F" w:rsidP="003F4E32">
            <w:pPr>
              <w:pStyle w:val="afc"/>
              <w:jc w:val="both"/>
              <w:rPr>
                <w:rFonts w:ascii="Times New Roman" w:hAnsi="Times New Roman" w:cs="Times New Roman"/>
                <w:b/>
                <w:sz w:val="26"/>
                <w:szCs w:val="26"/>
              </w:rPr>
            </w:pPr>
          </w:p>
          <w:p w:rsidR="0047063F" w:rsidRPr="003F4E32" w:rsidRDefault="0047063F" w:rsidP="003F4E32">
            <w:pPr>
              <w:pStyle w:val="afc"/>
              <w:jc w:val="both"/>
              <w:rPr>
                <w:rFonts w:ascii="Times New Roman" w:hAnsi="Times New Roman" w:cs="Times New Roman"/>
                <w:b/>
                <w:sz w:val="26"/>
                <w:szCs w:val="26"/>
                <w:lang w:val="en-US"/>
              </w:rPr>
            </w:pPr>
            <w:r w:rsidRPr="003F4E32">
              <w:rPr>
                <w:rFonts w:ascii="Times New Roman" w:hAnsi="Times New Roman" w:cs="Times New Roman"/>
                <w:b/>
                <w:sz w:val="26"/>
                <w:szCs w:val="26"/>
              </w:rPr>
              <w:t xml:space="preserve">Млн. </w:t>
            </w:r>
            <w:r w:rsidRPr="003F4E32">
              <w:rPr>
                <w:rFonts w:ascii="Times New Roman" w:hAnsi="Times New Roman" w:cs="Times New Roman"/>
                <w:b/>
                <w:sz w:val="26"/>
                <w:szCs w:val="26"/>
                <w:lang w:val="en-US"/>
              </w:rPr>
              <w:t>$</w:t>
            </w:r>
          </w:p>
        </w:tc>
        <w:tc>
          <w:tcPr>
            <w:tcW w:w="1560"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30,0</w:t>
            </w:r>
          </w:p>
        </w:tc>
        <w:tc>
          <w:tcPr>
            <w:tcW w:w="1277"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40,0</w:t>
            </w:r>
          </w:p>
        </w:tc>
        <w:tc>
          <w:tcPr>
            <w:tcW w:w="1277"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50,0</w:t>
            </w:r>
          </w:p>
        </w:tc>
        <w:tc>
          <w:tcPr>
            <w:tcW w:w="1275"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70,0</w:t>
            </w:r>
          </w:p>
        </w:tc>
        <w:tc>
          <w:tcPr>
            <w:tcW w:w="1560" w:type="dxa"/>
          </w:tcPr>
          <w:p w:rsidR="0047063F" w:rsidRDefault="00EA13EE" w:rsidP="00DF41BC">
            <w:pPr>
              <w:pStyle w:val="afc"/>
              <w:jc w:val="both"/>
              <w:rPr>
                <w:rFonts w:ascii="Times New Roman" w:hAnsi="Times New Roman" w:cs="Times New Roman"/>
                <w:sz w:val="26"/>
                <w:szCs w:val="26"/>
              </w:rPr>
            </w:pPr>
            <w:r>
              <w:rPr>
                <w:rFonts w:ascii="Times New Roman" w:hAnsi="Times New Roman" w:cs="Times New Roman"/>
                <w:sz w:val="26"/>
                <w:szCs w:val="26"/>
              </w:rPr>
              <w:t>100%</w:t>
            </w:r>
          </w:p>
          <w:p w:rsidR="002A6078" w:rsidRPr="00EA13EE" w:rsidRDefault="00EA13EE"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78,9</w:t>
            </w:r>
          </w:p>
        </w:tc>
      </w:tr>
      <w:tr w:rsidR="0047063F" w:rsidRPr="003F4E32" w:rsidTr="00177BAC">
        <w:trPr>
          <w:trHeight w:val="420"/>
        </w:trPr>
        <w:tc>
          <w:tcPr>
            <w:tcW w:w="1418" w:type="dxa"/>
            <w:vMerge/>
          </w:tcPr>
          <w:p w:rsidR="0047063F" w:rsidRPr="003F4E32" w:rsidRDefault="0047063F" w:rsidP="00DF41BC">
            <w:pPr>
              <w:pStyle w:val="afc"/>
              <w:jc w:val="both"/>
              <w:rPr>
                <w:rFonts w:ascii="Times New Roman" w:hAnsi="Times New Roman" w:cs="Times New Roman"/>
                <w:b/>
                <w:sz w:val="26"/>
                <w:szCs w:val="26"/>
              </w:rPr>
            </w:pPr>
          </w:p>
        </w:tc>
        <w:tc>
          <w:tcPr>
            <w:tcW w:w="1275" w:type="dxa"/>
          </w:tcPr>
          <w:p w:rsidR="0047063F" w:rsidRDefault="0047063F" w:rsidP="003F4E32">
            <w:pPr>
              <w:pStyle w:val="afc"/>
              <w:jc w:val="both"/>
              <w:rPr>
                <w:rFonts w:ascii="Times New Roman" w:hAnsi="Times New Roman" w:cs="Times New Roman"/>
                <w:b/>
                <w:sz w:val="26"/>
                <w:szCs w:val="26"/>
              </w:rPr>
            </w:pPr>
          </w:p>
          <w:p w:rsidR="0047063F" w:rsidRPr="003F4E32" w:rsidRDefault="0047063F" w:rsidP="003F4E32">
            <w:pPr>
              <w:pStyle w:val="afc"/>
              <w:jc w:val="both"/>
              <w:rPr>
                <w:rFonts w:ascii="Times New Roman" w:hAnsi="Times New Roman" w:cs="Times New Roman"/>
                <w:b/>
                <w:sz w:val="26"/>
                <w:szCs w:val="26"/>
              </w:rPr>
            </w:pPr>
            <w:proofErr w:type="spellStart"/>
            <w:r w:rsidRPr="003F4E32">
              <w:rPr>
                <w:rFonts w:ascii="Times New Roman" w:hAnsi="Times New Roman" w:cs="Times New Roman"/>
                <w:b/>
                <w:sz w:val="26"/>
                <w:szCs w:val="26"/>
              </w:rPr>
              <w:t>Млн</w:t>
            </w:r>
            <w:proofErr w:type="gramStart"/>
            <w:r w:rsidRPr="003F4E32">
              <w:rPr>
                <w:rFonts w:ascii="Times New Roman" w:hAnsi="Times New Roman" w:cs="Times New Roman"/>
                <w:b/>
                <w:sz w:val="26"/>
                <w:szCs w:val="26"/>
              </w:rPr>
              <w:t>.с</w:t>
            </w:r>
            <w:proofErr w:type="gramEnd"/>
            <w:r w:rsidRPr="003F4E32">
              <w:rPr>
                <w:rFonts w:ascii="Times New Roman" w:hAnsi="Times New Roman" w:cs="Times New Roman"/>
                <w:b/>
                <w:sz w:val="26"/>
                <w:szCs w:val="26"/>
              </w:rPr>
              <w:t>ом</w:t>
            </w:r>
            <w:proofErr w:type="spellEnd"/>
          </w:p>
        </w:tc>
        <w:tc>
          <w:tcPr>
            <w:tcW w:w="1560"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1917,0</w:t>
            </w:r>
          </w:p>
        </w:tc>
        <w:tc>
          <w:tcPr>
            <w:tcW w:w="1277"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2556,0</w:t>
            </w:r>
          </w:p>
        </w:tc>
        <w:tc>
          <w:tcPr>
            <w:tcW w:w="1277"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3195,0</w:t>
            </w:r>
          </w:p>
        </w:tc>
        <w:tc>
          <w:tcPr>
            <w:tcW w:w="1275" w:type="dxa"/>
          </w:tcPr>
          <w:p w:rsidR="0047063F" w:rsidRPr="00EA13EE" w:rsidRDefault="0047063F" w:rsidP="00DF41BC">
            <w:pPr>
              <w:pStyle w:val="afc"/>
              <w:jc w:val="both"/>
              <w:rPr>
                <w:rFonts w:ascii="Times New Roman" w:hAnsi="Times New Roman" w:cs="Times New Roman"/>
                <w:b/>
                <w:sz w:val="26"/>
                <w:szCs w:val="26"/>
              </w:rPr>
            </w:pPr>
          </w:p>
          <w:p w:rsidR="0047063F" w:rsidRPr="00EA13EE" w:rsidRDefault="0047063F" w:rsidP="00DF41BC">
            <w:pPr>
              <w:pStyle w:val="afc"/>
              <w:jc w:val="both"/>
              <w:rPr>
                <w:rFonts w:ascii="Times New Roman" w:hAnsi="Times New Roman" w:cs="Times New Roman"/>
                <w:b/>
                <w:sz w:val="26"/>
                <w:szCs w:val="26"/>
              </w:rPr>
            </w:pPr>
            <w:r w:rsidRPr="00EA13EE">
              <w:rPr>
                <w:rFonts w:ascii="Times New Roman" w:hAnsi="Times New Roman" w:cs="Times New Roman"/>
                <w:b/>
                <w:sz w:val="26"/>
                <w:szCs w:val="26"/>
              </w:rPr>
              <w:t>4473,0</w:t>
            </w:r>
          </w:p>
        </w:tc>
        <w:tc>
          <w:tcPr>
            <w:tcW w:w="1560" w:type="dxa"/>
          </w:tcPr>
          <w:p w:rsidR="0047063F" w:rsidRDefault="0047063F" w:rsidP="00DF41BC">
            <w:pPr>
              <w:pStyle w:val="afc"/>
              <w:jc w:val="both"/>
              <w:rPr>
                <w:rFonts w:ascii="Times New Roman" w:hAnsi="Times New Roman" w:cs="Times New Roman"/>
                <w:sz w:val="26"/>
                <w:szCs w:val="26"/>
              </w:rPr>
            </w:pPr>
          </w:p>
          <w:p w:rsidR="002A6078" w:rsidRPr="00EA13EE" w:rsidRDefault="00EA13EE" w:rsidP="00EA13EE">
            <w:pPr>
              <w:pStyle w:val="afc"/>
              <w:jc w:val="both"/>
              <w:rPr>
                <w:rFonts w:ascii="Times New Roman" w:hAnsi="Times New Roman" w:cs="Times New Roman"/>
                <w:b/>
                <w:sz w:val="26"/>
                <w:szCs w:val="26"/>
              </w:rPr>
            </w:pPr>
            <w:r w:rsidRPr="00EA13EE">
              <w:rPr>
                <w:rFonts w:ascii="Times New Roman" w:hAnsi="Times New Roman" w:cs="Times New Roman"/>
                <w:b/>
                <w:sz w:val="26"/>
                <w:szCs w:val="26"/>
              </w:rPr>
              <w:t>5046,02</w:t>
            </w:r>
          </w:p>
        </w:tc>
      </w:tr>
    </w:tbl>
    <w:p w:rsidR="00483EC0" w:rsidRDefault="00483EC0" w:rsidP="005D6B44">
      <w:pPr>
        <w:pStyle w:val="afc"/>
        <w:spacing w:line="276" w:lineRule="auto"/>
        <w:rPr>
          <w:rFonts w:ascii="Times New Roman" w:hAnsi="Times New Roman" w:cs="Times New Roman"/>
          <w:b/>
          <w:sz w:val="26"/>
          <w:szCs w:val="26"/>
        </w:rPr>
      </w:pPr>
    </w:p>
    <w:p w:rsidR="00020746" w:rsidRDefault="00020746" w:rsidP="005D6B44">
      <w:pPr>
        <w:pStyle w:val="afc"/>
        <w:spacing w:line="276" w:lineRule="auto"/>
        <w:rPr>
          <w:rFonts w:ascii="Times New Roman" w:hAnsi="Times New Roman" w:cs="Times New Roman"/>
          <w:b/>
          <w:sz w:val="26"/>
          <w:szCs w:val="26"/>
        </w:rPr>
      </w:pPr>
    </w:p>
    <w:p w:rsidR="00DE7D12" w:rsidRDefault="00DE7D12" w:rsidP="005D6B44">
      <w:pPr>
        <w:pStyle w:val="afc"/>
        <w:spacing w:line="276" w:lineRule="auto"/>
        <w:rPr>
          <w:rFonts w:ascii="Times New Roman" w:hAnsi="Times New Roman" w:cs="Times New Roman"/>
          <w:b/>
          <w:sz w:val="26"/>
          <w:szCs w:val="26"/>
        </w:rPr>
      </w:pPr>
      <w:r>
        <w:rPr>
          <w:rFonts w:ascii="Times New Roman" w:hAnsi="Times New Roman" w:cs="Times New Roman"/>
          <w:b/>
          <w:sz w:val="26"/>
          <w:szCs w:val="26"/>
        </w:rPr>
        <w:lastRenderedPageBreak/>
        <w:t>Диаграмма 2</w:t>
      </w:r>
      <w:r w:rsidR="00020746">
        <w:rPr>
          <w:rFonts w:ascii="Times New Roman" w:hAnsi="Times New Roman" w:cs="Times New Roman"/>
          <w:b/>
          <w:sz w:val="26"/>
          <w:szCs w:val="26"/>
        </w:rPr>
        <w:t>7</w:t>
      </w:r>
      <w:r>
        <w:rPr>
          <w:rFonts w:ascii="Times New Roman" w:hAnsi="Times New Roman" w:cs="Times New Roman"/>
          <w:b/>
          <w:sz w:val="26"/>
          <w:szCs w:val="26"/>
        </w:rPr>
        <w:t xml:space="preserve">: Дефицит, прогноз бюджета и потребности </w:t>
      </w:r>
    </w:p>
    <w:p w:rsidR="00020746" w:rsidRDefault="00020746" w:rsidP="005D6B44">
      <w:pPr>
        <w:pStyle w:val="afc"/>
        <w:spacing w:line="276" w:lineRule="auto"/>
        <w:rPr>
          <w:rFonts w:ascii="Times New Roman" w:hAnsi="Times New Roman" w:cs="Times New Roman"/>
          <w:b/>
          <w:sz w:val="26"/>
          <w:szCs w:val="26"/>
        </w:rPr>
      </w:pPr>
    </w:p>
    <w:p w:rsidR="00020746" w:rsidRDefault="00020746" w:rsidP="005D6B44">
      <w:pPr>
        <w:pStyle w:val="afc"/>
        <w:spacing w:line="276" w:lineRule="auto"/>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84864" behindDoc="0" locked="0" layoutInCell="1" allowOverlap="1">
                <wp:simplePos x="0" y="0"/>
                <wp:positionH relativeFrom="column">
                  <wp:posOffset>4244776</wp:posOffset>
                </wp:positionH>
                <wp:positionV relativeFrom="paragraph">
                  <wp:posOffset>1529175</wp:posOffset>
                </wp:positionV>
                <wp:extent cx="1446549" cy="539086"/>
                <wp:effectExtent l="0" t="0" r="20320" b="13970"/>
                <wp:wrapNone/>
                <wp:docPr id="9" name="Поле 9"/>
                <wp:cNvGraphicFramePr/>
                <a:graphic xmlns:a="http://schemas.openxmlformats.org/drawingml/2006/main">
                  <a:graphicData uri="http://schemas.microsoft.com/office/word/2010/wordprocessingShape">
                    <wps:wsp>
                      <wps:cNvSpPr txBox="1"/>
                      <wps:spPr>
                        <a:xfrm>
                          <a:off x="0" y="0"/>
                          <a:ext cx="1446549" cy="539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746" w:rsidRPr="00020746" w:rsidRDefault="00020746">
                            <w:pPr>
                              <w:rPr>
                                <w:sz w:val="20"/>
                                <w:szCs w:val="20"/>
                                <w:lang w:val="en-US"/>
                              </w:rPr>
                            </w:pPr>
                            <w:r w:rsidRPr="00020746">
                              <w:rPr>
                                <w:sz w:val="20"/>
                                <w:szCs w:val="20"/>
                              </w:rPr>
                              <w:t>Бюджетная обеспеченность, тыс. сом</w:t>
                            </w:r>
                            <w:r>
                              <w:rPr>
                                <w:sz w:val="20"/>
                                <w:szCs w:val="20"/>
                              </w:rPr>
                              <w:t xml:space="preserve"> </w:t>
                            </w:r>
                            <w:r>
                              <w:rPr>
                                <w:sz w:val="20"/>
                                <w:szCs w:val="2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 o:spid="_x0000_s1031" type="#_x0000_t202" style="position:absolute;margin-left:334.25pt;margin-top:120.4pt;width:113.9pt;height:42.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" fillcolor="white [3201]" strokeweight=".5pt">
                <v:textbox>
                  <w:txbxContent>
                    <w:p w:rsidR="00020746" w:rsidRPr="00020746" w:rsidRDefault="00020746">
                      <w:pPr>
                        <w:rPr>
                          <w:sz w:val="20"/>
                          <w:szCs w:val="20"/>
                          <w:lang w:val="en-US"/>
                        </w:rPr>
                      </w:pPr>
                      <w:r w:rsidRPr="00020746">
                        <w:rPr>
                          <w:sz w:val="20"/>
                          <w:szCs w:val="20"/>
                        </w:rPr>
                        <w:t>Бюджетная обеспеченность, тыс. сом</w:t>
                      </w:r>
                      <w:r>
                        <w:rPr>
                          <w:sz w:val="20"/>
                          <w:szCs w:val="20"/>
                        </w:rPr>
                        <w:t xml:space="preserve"> </w:t>
                      </w:r>
                      <w:r>
                        <w:rPr>
                          <w:sz w:val="20"/>
                          <w:szCs w:val="20"/>
                          <w:lang w:val="en-US"/>
                        </w:rPr>
                        <w:t>[1]</w:t>
                      </w:r>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83840" behindDoc="0" locked="0" layoutInCell="1" allowOverlap="1">
                <wp:simplePos x="0" y="0"/>
                <wp:positionH relativeFrom="column">
                  <wp:posOffset>4190185</wp:posOffset>
                </wp:positionH>
                <wp:positionV relativeFrom="paragraph">
                  <wp:posOffset>935497</wp:posOffset>
                </wp:positionV>
                <wp:extent cx="1501254" cy="532111"/>
                <wp:effectExtent l="0" t="0" r="22860" b="20955"/>
                <wp:wrapNone/>
                <wp:docPr id="7" name="Поле 7"/>
                <wp:cNvGraphicFramePr/>
                <a:graphic xmlns:a="http://schemas.openxmlformats.org/drawingml/2006/main">
                  <a:graphicData uri="http://schemas.microsoft.com/office/word/2010/wordprocessingShape">
                    <wps:wsp>
                      <wps:cNvSpPr txBox="1"/>
                      <wps:spPr>
                        <a:xfrm>
                          <a:off x="0" y="0"/>
                          <a:ext cx="1501254" cy="532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746" w:rsidRPr="00020746" w:rsidRDefault="00020746">
                            <w:pPr>
                              <w:rPr>
                                <w:sz w:val="20"/>
                                <w:szCs w:val="20"/>
                              </w:rPr>
                            </w:pPr>
                            <w:r w:rsidRPr="00020746">
                              <w:rPr>
                                <w:sz w:val="20"/>
                                <w:szCs w:val="20"/>
                              </w:rPr>
                              <w:t>Потребности в финансировании, тыс. 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32" type="#_x0000_t202" style="position:absolute;margin-left:329.95pt;margin-top:73.65pt;width:118.2pt;height:41.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" fillcolor="white [3201]" strokeweight=".5pt">
                <v:textbox>
                  <w:txbxContent>
                    <w:p w:rsidR="00020746" w:rsidRPr="00020746" w:rsidRDefault="00020746">
                      <w:pPr>
                        <w:rPr>
                          <w:sz w:val="20"/>
                          <w:szCs w:val="20"/>
                        </w:rPr>
                      </w:pPr>
                      <w:r w:rsidRPr="00020746">
                        <w:rPr>
                          <w:sz w:val="20"/>
                          <w:szCs w:val="20"/>
                        </w:rPr>
                        <w:t>Потребности в финансировании, тыс. сом</w:t>
                      </w:r>
                    </w:p>
                  </w:txbxContent>
                </v:textbox>
              </v:shape>
            </w:pict>
          </mc:Fallback>
        </mc:AlternateContent>
      </w:r>
      <w:r>
        <w:rPr>
          <w:rFonts w:ascii="Times New Roman" w:hAnsi="Times New Roman" w:cs="Times New Roman"/>
          <w:b/>
          <w:noProof/>
          <w:sz w:val="26"/>
          <w:szCs w:val="26"/>
        </w:rPr>
        <w:drawing>
          <wp:inline distT="0" distB="0" distL="0" distR="0" wp14:anchorId="14CC9441">
            <wp:extent cx="5742940" cy="3091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3091180"/>
                    </a:xfrm>
                    <a:prstGeom prst="rect">
                      <a:avLst/>
                    </a:prstGeom>
                    <a:noFill/>
                  </pic:spPr>
                </pic:pic>
              </a:graphicData>
            </a:graphic>
          </wp:inline>
        </w:drawing>
      </w:r>
    </w:p>
    <w:p w:rsidR="00177BAC" w:rsidRDefault="00E03F47" w:rsidP="00674F4E">
      <w:pPr>
        <w:jc w:val="both"/>
        <w:rPr>
          <w:rFonts w:eastAsiaTheme="minorEastAsia"/>
          <w:sz w:val="26"/>
          <w:szCs w:val="26"/>
        </w:rPr>
      </w:pPr>
      <w:r>
        <w:rPr>
          <w:rFonts w:eastAsiaTheme="minorEastAsia"/>
          <w:sz w:val="26"/>
          <w:szCs w:val="26"/>
        </w:rPr>
        <w:t xml:space="preserve"> </w:t>
      </w:r>
    </w:p>
    <w:p w:rsidR="001C5954" w:rsidRDefault="006F3FC8" w:rsidP="00EC5364">
      <w:pPr>
        <w:spacing w:before="120"/>
        <w:ind w:firstLine="708"/>
        <w:jc w:val="both"/>
        <w:rPr>
          <w:rFonts w:eastAsiaTheme="minorEastAsia"/>
          <w:sz w:val="26"/>
          <w:szCs w:val="26"/>
        </w:rPr>
      </w:pPr>
      <w:r>
        <w:rPr>
          <w:rFonts w:eastAsiaTheme="minorEastAsia"/>
          <w:sz w:val="26"/>
          <w:szCs w:val="26"/>
        </w:rPr>
        <w:t xml:space="preserve">Если продолжать финансировать на текущем уровне (40% от потребности), то дороги будут разрушаться по причине недостаточных объемов среднего и капитального ремонта. </w:t>
      </w:r>
    </w:p>
    <w:p w:rsidR="00DE7D12" w:rsidRPr="00DE7D12" w:rsidRDefault="00DE7D12" w:rsidP="00EC5364">
      <w:pPr>
        <w:spacing w:before="120"/>
        <w:ind w:firstLine="708"/>
        <w:jc w:val="both"/>
        <w:rPr>
          <w:rFonts w:eastAsiaTheme="minorEastAsia"/>
          <w:sz w:val="26"/>
          <w:szCs w:val="26"/>
        </w:rPr>
      </w:pPr>
      <w:r w:rsidRPr="00DE7D12">
        <w:rPr>
          <w:rFonts w:eastAsiaTheme="minorEastAsia"/>
          <w:sz w:val="26"/>
          <w:szCs w:val="26"/>
        </w:rPr>
        <w:t xml:space="preserve">Нынешний уровень финансирования </w:t>
      </w:r>
      <w:r>
        <w:rPr>
          <w:rFonts w:eastAsiaTheme="minorEastAsia"/>
          <w:sz w:val="26"/>
          <w:szCs w:val="26"/>
        </w:rPr>
        <w:t xml:space="preserve">содержания </w:t>
      </w:r>
      <w:r w:rsidRPr="00DE7D12">
        <w:rPr>
          <w:rFonts w:eastAsiaTheme="minorEastAsia"/>
          <w:sz w:val="26"/>
          <w:szCs w:val="26"/>
        </w:rPr>
        <w:t>дорог эквивалент</w:t>
      </w:r>
      <w:r>
        <w:rPr>
          <w:rFonts w:eastAsiaTheme="minorEastAsia"/>
          <w:sz w:val="26"/>
          <w:szCs w:val="26"/>
        </w:rPr>
        <w:t>ен</w:t>
      </w:r>
      <w:r w:rsidRPr="00DE7D12">
        <w:rPr>
          <w:rFonts w:eastAsiaTheme="minorEastAsia"/>
          <w:sz w:val="26"/>
          <w:szCs w:val="26"/>
        </w:rPr>
        <w:t xml:space="preserve"> 30</w:t>
      </w:r>
      <w:r>
        <w:rPr>
          <w:rFonts w:eastAsiaTheme="minorEastAsia"/>
          <w:sz w:val="26"/>
          <w:szCs w:val="26"/>
        </w:rPr>
        <w:t>-</w:t>
      </w:r>
      <w:r w:rsidRPr="00DE7D12">
        <w:rPr>
          <w:rFonts w:eastAsiaTheme="minorEastAsia"/>
          <w:sz w:val="26"/>
          <w:szCs w:val="26"/>
        </w:rPr>
        <w:t>40 миллион</w:t>
      </w:r>
      <w:r>
        <w:rPr>
          <w:rFonts w:eastAsiaTheme="minorEastAsia"/>
          <w:sz w:val="26"/>
          <w:szCs w:val="26"/>
        </w:rPr>
        <w:t>ам</w:t>
      </w:r>
      <w:r w:rsidRPr="00DE7D12">
        <w:rPr>
          <w:rFonts w:eastAsiaTheme="minorEastAsia"/>
          <w:sz w:val="26"/>
          <w:szCs w:val="26"/>
        </w:rPr>
        <w:t xml:space="preserve"> долларов США, а потребность </w:t>
      </w:r>
      <w:r>
        <w:rPr>
          <w:rFonts w:eastAsiaTheme="minorEastAsia"/>
          <w:sz w:val="26"/>
          <w:szCs w:val="26"/>
        </w:rPr>
        <w:t xml:space="preserve">составляет </w:t>
      </w:r>
      <w:r w:rsidRPr="00DE7D12">
        <w:rPr>
          <w:rFonts w:eastAsiaTheme="minorEastAsia"/>
          <w:sz w:val="26"/>
          <w:szCs w:val="26"/>
        </w:rPr>
        <w:t xml:space="preserve">более 100 миллионов долларов США. </w:t>
      </w:r>
      <w:r>
        <w:rPr>
          <w:rFonts w:eastAsiaTheme="minorEastAsia"/>
          <w:sz w:val="26"/>
          <w:szCs w:val="26"/>
        </w:rPr>
        <w:t>Согласно текущему пр</w:t>
      </w:r>
      <w:r w:rsidRPr="00DE7D12">
        <w:rPr>
          <w:rFonts w:eastAsiaTheme="minorEastAsia"/>
          <w:sz w:val="26"/>
          <w:szCs w:val="26"/>
        </w:rPr>
        <w:t>огноз</w:t>
      </w:r>
      <w:r>
        <w:rPr>
          <w:rFonts w:eastAsiaTheme="minorEastAsia"/>
          <w:sz w:val="26"/>
          <w:szCs w:val="26"/>
        </w:rPr>
        <w:t>у</w:t>
      </w:r>
      <w:r w:rsidRPr="00DE7D12">
        <w:rPr>
          <w:rFonts w:eastAsiaTheme="minorEastAsia"/>
          <w:sz w:val="26"/>
          <w:szCs w:val="26"/>
        </w:rPr>
        <w:t xml:space="preserve"> среднесрочного бюджета</w:t>
      </w:r>
      <w:r>
        <w:rPr>
          <w:rFonts w:eastAsiaTheme="minorEastAsia"/>
          <w:sz w:val="26"/>
          <w:szCs w:val="26"/>
        </w:rPr>
        <w:t xml:space="preserve">, </w:t>
      </w:r>
      <w:r w:rsidRPr="00DE7D12">
        <w:rPr>
          <w:rFonts w:eastAsiaTheme="minorEastAsia"/>
          <w:sz w:val="26"/>
          <w:szCs w:val="26"/>
        </w:rPr>
        <w:t>аналогичный уровень финансирования</w:t>
      </w:r>
      <w:r>
        <w:rPr>
          <w:rFonts w:eastAsiaTheme="minorEastAsia"/>
          <w:sz w:val="26"/>
          <w:szCs w:val="26"/>
        </w:rPr>
        <w:t xml:space="preserve"> сохранится</w:t>
      </w:r>
      <w:r w:rsidRPr="00DE7D12">
        <w:rPr>
          <w:rFonts w:eastAsiaTheme="minorEastAsia"/>
          <w:sz w:val="26"/>
          <w:szCs w:val="26"/>
        </w:rPr>
        <w:t>.</w:t>
      </w:r>
    </w:p>
    <w:p w:rsidR="00DE7D12" w:rsidRPr="00DE7D12" w:rsidRDefault="00DE7D12" w:rsidP="00DE7D12">
      <w:pPr>
        <w:spacing w:before="120"/>
        <w:jc w:val="both"/>
        <w:rPr>
          <w:rFonts w:eastAsiaTheme="minorEastAsia"/>
          <w:sz w:val="26"/>
          <w:szCs w:val="26"/>
        </w:rPr>
      </w:pPr>
      <w:r>
        <w:rPr>
          <w:rFonts w:eastAsiaTheme="minorEastAsia"/>
          <w:sz w:val="26"/>
          <w:szCs w:val="26"/>
        </w:rPr>
        <w:t>Дефицит ф</w:t>
      </w:r>
      <w:r w:rsidRPr="00DE7D12">
        <w:rPr>
          <w:rFonts w:eastAsiaTheme="minorEastAsia"/>
          <w:sz w:val="26"/>
          <w:szCs w:val="26"/>
        </w:rPr>
        <w:t>инансировани</w:t>
      </w:r>
      <w:r>
        <w:rPr>
          <w:rFonts w:eastAsiaTheme="minorEastAsia"/>
          <w:sz w:val="26"/>
          <w:szCs w:val="26"/>
        </w:rPr>
        <w:t>я</w:t>
      </w:r>
      <w:r w:rsidRPr="00DE7D12">
        <w:rPr>
          <w:rFonts w:eastAsiaTheme="minorEastAsia"/>
          <w:sz w:val="26"/>
          <w:szCs w:val="26"/>
        </w:rPr>
        <w:t xml:space="preserve"> содержания, </w:t>
      </w:r>
      <w:r>
        <w:rPr>
          <w:rFonts w:eastAsiaTheme="minorEastAsia"/>
          <w:sz w:val="26"/>
          <w:szCs w:val="26"/>
        </w:rPr>
        <w:t xml:space="preserve">в размере </w:t>
      </w:r>
      <w:r w:rsidRPr="00DE7D12">
        <w:rPr>
          <w:rFonts w:eastAsiaTheme="minorEastAsia"/>
          <w:sz w:val="26"/>
          <w:szCs w:val="26"/>
        </w:rPr>
        <w:t>от 60 до 70 миллионов долларов США ежегодно</w:t>
      </w:r>
      <w:r>
        <w:rPr>
          <w:rFonts w:eastAsiaTheme="minorEastAsia"/>
          <w:sz w:val="26"/>
          <w:szCs w:val="26"/>
        </w:rPr>
        <w:t>,</w:t>
      </w:r>
      <w:r w:rsidRPr="00DE7D12">
        <w:rPr>
          <w:rFonts w:eastAsiaTheme="minorEastAsia"/>
          <w:sz w:val="26"/>
          <w:szCs w:val="26"/>
        </w:rPr>
        <w:t xml:space="preserve"> мож</w:t>
      </w:r>
      <w:r>
        <w:rPr>
          <w:rFonts w:eastAsiaTheme="minorEastAsia"/>
          <w:sz w:val="26"/>
          <w:szCs w:val="26"/>
        </w:rPr>
        <w:t xml:space="preserve">но покрыть </w:t>
      </w:r>
      <w:r w:rsidRPr="00DE7D12">
        <w:rPr>
          <w:rFonts w:eastAsiaTheme="minorEastAsia"/>
          <w:sz w:val="26"/>
          <w:szCs w:val="26"/>
        </w:rPr>
        <w:t>из разных источников.</w:t>
      </w:r>
    </w:p>
    <w:p w:rsidR="00DE7D12" w:rsidRPr="00DE7D12" w:rsidRDefault="00DE7D12" w:rsidP="00DE7D12">
      <w:pPr>
        <w:spacing w:before="120"/>
        <w:jc w:val="both"/>
        <w:rPr>
          <w:rFonts w:eastAsiaTheme="minorEastAsia"/>
          <w:sz w:val="26"/>
          <w:szCs w:val="26"/>
        </w:rPr>
      </w:pPr>
      <w:r w:rsidRPr="00DE7D12">
        <w:rPr>
          <w:rFonts w:eastAsiaTheme="minorEastAsia"/>
          <w:sz w:val="26"/>
          <w:szCs w:val="26"/>
        </w:rPr>
        <w:t xml:space="preserve">- Сохранить в дорожной отрасли как можно больше сборов с пользователей дорог (в настоящее время </w:t>
      </w:r>
      <w:r>
        <w:rPr>
          <w:rFonts w:eastAsiaTheme="minorEastAsia"/>
          <w:sz w:val="26"/>
          <w:szCs w:val="26"/>
        </w:rPr>
        <w:t xml:space="preserve">их сумма составляет </w:t>
      </w:r>
      <w:r w:rsidRPr="00DE7D12">
        <w:rPr>
          <w:rFonts w:eastAsiaTheme="minorEastAsia"/>
          <w:sz w:val="26"/>
          <w:szCs w:val="26"/>
        </w:rPr>
        <w:t>238 млн</w:t>
      </w:r>
      <w:r>
        <w:rPr>
          <w:rFonts w:eastAsiaTheme="minorEastAsia"/>
          <w:sz w:val="26"/>
          <w:szCs w:val="26"/>
        </w:rPr>
        <w:t>.</w:t>
      </w:r>
      <w:r w:rsidRPr="00DE7D12">
        <w:rPr>
          <w:rFonts w:eastAsiaTheme="minorEastAsia"/>
          <w:sz w:val="26"/>
          <w:szCs w:val="26"/>
        </w:rPr>
        <w:t xml:space="preserve"> США)</w:t>
      </w:r>
      <w:r>
        <w:rPr>
          <w:rFonts w:eastAsiaTheme="minorEastAsia"/>
          <w:sz w:val="26"/>
          <w:szCs w:val="26"/>
        </w:rPr>
        <w:t>, которые</w:t>
      </w:r>
      <w:r w:rsidRPr="00DE7D12">
        <w:rPr>
          <w:rFonts w:eastAsiaTheme="minorEastAsia"/>
          <w:sz w:val="26"/>
          <w:szCs w:val="26"/>
        </w:rPr>
        <w:t xml:space="preserve"> правительство собирает с пользователей дорог (</w:t>
      </w:r>
      <w:r w:rsidR="002A6D36">
        <w:rPr>
          <w:rFonts w:eastAsiaTheme="minorEastAsia"/>
          <w:sz w:val="26"/>
          <w:szCs w:val="26"/>
        </w:rPr>
        <w:t xml:space="preserve">приоритет при </w:t>
      </w:r>
      <w:r w:rsidRPr="00DE7D12">
        <w:rPr>
          <w:rFonts w:eastAsiaTheme="minorEastAsia"/>
          <w:sz w:val="26"/>
          <w:szCs w:val="26"/>
        </w:rPr>
        <w:t>выделени</w:t>
      </w:r>
      <w:r w:rsidR="002A6D36">
        <w:rPr>
          <w:rFonts w:eastAsiaTheme="minorEastAsia"/>
          <w:sz w:val="26"/>
          <w:szCs w:val="26"/>
        </w:rPr>
        <w:t>и</w:t>
      </w:r>
      <w:r w:rsidRPr="00DE7D12">
        <w:rPr>
          <w:rFonts w:eastAsiaTheme="minorEastAsia"/>
          <w:sz w:val="26"/>
          <w:szCs w:val="26"/>
        </w:rPr>
        <w:t xml:space="preserve"> средств до рассмотрения распределения в други</w:t>
      </w:r>
      <w:r w:rsidR="002A6D36">
        <w:rPr>
          <w:rFonts w:eastAsiaTheme="minorEastAsia"/>
          <w:sz w:val="26"/>
          <w:szCs w:val="26"/>
        </w:rPr>
        <w:t>е отрасли</w:t>
      </w:r>
      <w:r w:rsidRPr="00DE7D12">
        <w:rPr>
          <w:rFonts w:eastAsiaTheme="minorEastAsia"/>
          <w:sz w:val="26"/>
          <w:szCs w:val="26"/>
        </w:rPr>
        <w:t>)</w:t>
      </w:r>
    </w:p>
    <w:p w:rsidR="00DE7D12" w:rsidRPr="00DE7D12" w:rsidRDefault="00DE7D12" w:rsidP="00DE7D12">
      <w:pPr>
        <w:spacing w:before="120"/>
        <w:jc w:val="both"/>
        <w:rPr>
          <w:rFonts w:eastAsiaTheme="minorEastAsia"/>
          <w:sz w:val="26"/>
          <w:szCs w:val="26"/>
        </w:rPr>
      </w:pPr>
      <w:r w:rsidRPr="00DE7D12">
        <w:rPr>
          <w:rFonts w:eastAsiaTheme="minorEastAsia"/>
          <w:sz w:val="26"/>
          <w:szCs w:val="26"/>
        </w:rPr>
        <w:t>- Обзор уровней и структуры сборов с пользователей дорог</w:t>
      </w:r>
    </w:p>
    <w:p w:rsidR="00DE7D12" w:rsidRPr="00DE7D12" w:rsidRDefault="00DE7D12" w:rsidP="00DE7D12">
      <w:pPr>
        <w:spacing w:before="120"/>
        <w:jc w:val="both"/>
        <w:rPr>
          <w:rFonts w:eastAsiaTheme="minorEastAsia"/>
          <w:sz w:val="26"/>
          <w:szCs w:val="26"/>
        </w:rPr>
      </w:pPr>
      <w:r w:rsidRPr="00DE7D12">
        <w:rPr>
          <w:rFonts w:eastAsiaTheme="minorEastAsia"/>
          <w:sz w:val="26"/>
          <w:szCs w:val="26"/>
        </w:rPr>
        <w:t>- Нач</w:t>
      </w:r>
      <w:r w:rsidR="002A6D36">
        <w:rPr>
          <w:rFonts w:eastAsiaTheme="minorEastAsia"/>
          <w:sz w:val="26"/>
          <w:szCs w:val="26"/>
        </w:rPr>
        <w:t xml:space="preserve">ать </w:t>
      </w:r>
      <w:r w:rsidRPr="00DE7D12">
        <w:rPr>
          <w:rFonts w:eastAsiaTheme="minorEastAsia"/>
          <w:sz w:val="26"/>
          <w:szCs w:val="26"/>
        </w:rPr>
        <w:t>проект</w:t>
      </w:r>
      <w:r w:rsidR="002A6D36">
        <w:rPr>
          <w:rFonts w:eastAsiaTheme="minorEastAsia"/>
          <w:sz w:val="26"/>
          <w:szCs w:val="26"/>
        </w:rPr>
        <w:t>ы</w:t>
      </w:r>
      <w:r w:rsidRPr="00DE7D12">
        <w:rPr>
          <w:rFonts w:eastAsiaTheme="minorEastAsia"/>
          <w:sz w:val="26"/>
          <w:szCs w:val="26"/>
        </w:rPr>
        <w:t xml:space="preserve"> ГЧП в качестве потенциальных </w:t>
      </w:r>
      <w:r w:rsidR="002A6D36">
        <w:rPr>
          <w:rFonts w:eastAsiaTheme="minorEastAsia"/>
          <w:sz w:val="26"/>
          <w:szCs w:val="26"/>
        </w:rPr>
        <w:t xml:space="preserve">источников финансирования </w:t>
      </w:r>
      <w:r w:rsidR="00E74A52">
        <w:rPr>
          <w:rFonts w:eastAsiaTheme="minorEastAsia"/>
          <w:sz w:val="26"/>
          <w:szCs w:val="26"/>
        </w:rPr>
        <w:t>содержа</w:t>
      </w:r>
      <w:r w:rsidR="00E74A52" w:rsidRPr="00DE7D12">
        <w:rPr>
          <w:rFonts w:eastAsiaTheme="minorEastAsia"/>
          <w:sz w:val="26"/>
          <w:szCs w:val="26"/>
        </w:rPr>
        <w:t>ния</w:t>
      </w:r>
      <w:r w:rsidRPr="00DE7D12">
        <w:rPr>
          <w:rFonts w:eastAsiaTheme="minorEastAsia"/>
          <w:sz w:val="26"/>
          <w:szCs w:val="26"/>
        </w:rPr>
        <w:t xml:space="preserve">, или </w:t>
      </w:r>
      <w:r w:rsidR="002A6D36">
        <w:rPr>
          <w:rFonts w:eastAsiaTheme="minorEastAsia"/>
          <w:sz w:val="26"/>
          <w:szCs w:val="26"/>
        </w:rPr>
        <w:t xml:space="preserve">содержание по </w:t>
      </w:r>
      <w:r w:rsidRPr="00DE7D12">
        <w:rPr>
          <w:rFonts w:eastAsiaTheme="minorEastAsia"/>
          <w:sz w:val="26"/>
          <w:szCs w:val="26"/>
        </w:rPr>
        <w:t>концесси</w:t>
      </w:r>
      <w:r w:rsidR="002A6D36">
        <w:rPr>
          <w:rFonts w:eastAsiaTheme="minorEastAsia"/>
          <w:sz w:val="26"/>
          <w:szCs w:val="26"/>
        </w:rPr>
        <w:t>и</w:t>
      </w:r>
    </w:p>
    <w:p w:rsidR="00DE7D12" w:rsidRDefault="00DE7D12" w:rsidP="00EC5364">
      <w:pPr>
        <w:spacing w:before="120"/>
        <w:ind w:firstLine="708"/>
        <w:jc w:val="both"/>
        <w:rPr>
          <w:rFonts w:eastAsiaTheme="minorEastAsia"/>
          <w:sz w:val="26"/>
          <w:szCs w:val="26"/>
        </w:rPr>
      </w:pPr>
      <w:r w:rsidRPr="00DE7D12">
        <w:rPr>
          <w:rFonts w:eastAsiaTheme="minorEastAsia"/>
          <w:sz w:val="26"/>
          <w:szCs w:val="26"/>
        </w:rPr>
        <w:t xml:space="preserve">Важно также продолжить </w:t>
      </w:r>
      <w:r w:rsidR="002A6D36" w:rsidRPr="00DE7D12">
        <w:rPr>
          <w:rFonts w:eastAsiaTheme="minorEastAsia"/>
          <w:sz w:val="26"/>
          <w:szCs w:val="26"/>
        </w:rPr>
        <w:t>капитал</w:t>
      </w:r>
      <w:r w:rsidR="002A6D36">
        <w:rPr>
          <w:rFonts w:eastAsiaTheme="minorEastAsia"/>
          <w:sz w:val="26"/>
          <w:szCs w:val="26"/>
        </w:rPr>
        <w:t xml:space="preserve">ьные </w:t>
      </w:r>
      <w:r w:rsidRPr="00DE7D12">
        <w:rPr>
          <w:rFonts w:eastAsiaTheme="minorEastAsia"/>
          <w:sz w:val="26"/>
          <w:szCs w:val="26"/>
        </w:rPr>
        <w:t>инвести</w:t>
      </w:r>
      <w:r w:rsidR="002A6D36">
        <w:rPr>
          <w:rFonts w:eastAsiaTheme="minorEastAsia"/>
          <w:sz w:val="26"/>
          <w:szCs w:val="26"/>
        </w:rPr>
        <w:t>ции</w:t>
      </w:r>
      <w:r w:rsidRPr="00DE7D12">
        <w:rPr>
          <w:rFonts w:eastAsiaTheme="minorEastAsia"/>
          <w:sz w:val="26"/>
          <w:szCs w:val="26"/>
        </w:rPr>
        <w:t>, чтобы избежать дальнейшего ухудшения</w:t>
      </w:r>
      <w:r w:rsidR="002A6D36">
        <w:rPr>
          <w:rFonts w:eastAsiaTheme="minorEastAsia"/>
          <w:sz w:val="26"/>
          <w:szCs w:val="26"/>
        </w:rPr>
        <w:t xml:space="preserve"> состояния</w:t>
      </w:r>
      <w:r w:rsidRPr="00DE7D12">
        <w:rPr>
          <w:rFonts w:eastAsiaTheme="minorEastAsia"/>
          <w:sz w:val="26"/>
          <w:szCs w:val="26"/>
        </w:rPr>
        <w:t xml:space="preserve"> доро</w:t>
      </w:r>
      <w:r w:rsidR="002A6D36">
        <w:rPr>
          <w:rFonts w:eastAsiaTheme="minorEastAsia"/>
          <w:sz w:val="26"/>
          <w:szCs w:val="26"/>
        </w:rPr>
        <w:t>г</w:t>
      </w:r>
      <w:r w:rsidRPr="00DE7D12">
        <w:rPr>
          <w:rFonts w:eastAsiaTheme="minorEastAsia"/>
          <w:sz w:val="26"/>
          <w:szCs w:val="26"/>
        </w:rPr>
        <w:t>.</w:t>
      </w:r>
    </w:p>
    <w:p w:rsidR="006F3FC8" w:rsidRDefault="006F3FC8" w:rsidP="00674F4E">
      <w:pPr>
        <w:jc w:val="both"/>
        <w:rPr>
          <w:rFonts w:eastAsiaTheme="minorEastAsia"/>
          <w:sz w:val="26"/>
          <w:szCs w:val="26"/>
        </w:rPr>
      </w:pPr>
    </w:p>
    <w:p w:rsidR="00105EF4" w:rsidRDefault="001E1780" w:rsidP="00105EF4">
      <w:pPr>
        <w:pStyle w:val="1"/>
        <w:numPr>
          <w:ilvl w:val="0"/>
          <w:numId w:val="5"/>
        </w:numPr>
        <w:ind w:left="0" w:firstLine="0"/>
        <w:jc w:val="center"/>
        <w:rPr>
          <w:caps/>
          <w:sz w:val="26"/>
          <w:szCs w:val="26"/>
          <w:lang w:val="ru-RU"/>
        </w:rPr>
      </w:pPr>
      <w:r w:rsidRPr="001E1780">
        <w:rPr>
          <w:caps/>
          <w:sz w:val="26"/>
          <w:szCs w:val="26"/>
          <w:lang w:val="ru-RU"/>
        </w:rPr>
        <w:lastRenderedPageBreak/>
        <w:t xml:space="preserve"> </w:t>
      </w:r>
      <w:bookmarkStart w:id="28" w:name="_Toc421695111"/>
      <w:r w:rsidRPr="001E1780">
        <w:rPr>
          <w:caps/>
          <w:sz w:val="26"/>
          <w:szCs w:val="26"/>
          <w:lang w:val="ru-RU"/>
        </w:rPr>
        <w:t>Развитие государственно-частного партнерства</w:t>
      </w:r>
      <w:bookmarkEnd w:id="28"/>
    </w:p>
    <w:p w:rsidR="001E1780" w:rsidRDefault="00051725" w:rsidP="00EC5364">
      <w:pPr>
        <w:pStyle w:val="2"/>
        <w:numPr>
          <w:ilvl w:val="1"/>
          <w:numId w:val="5"/>
        </w:numPr>
        <w:spacing w:after="120" w:line="276" w:lineRule="auto"/>
        <w:jc w:val="left"/>
        <w:rPr>
          <w:rFonts w:cs="Times New Roman"/>
          <w:szCs w:val="26"/>
        </w:rPr>
      </w:pPr>
      <w:bookmarkStart w:id="29" w:name="_Toc421695112"/>
      <w:r>
        <w:rPr>
          <w:rFonts w:cs="Times New Roman"/>
          <w:szCs w:val="26"/>
        </w:rPr>
        <w:t>Р</w:t>
      </w:r>
      <w:r w:rsidR="001E1780" w:rsidRPr="001E1780">
        <w:rPr>
          <w:rFonts w:cs="Times New Roman"/>
          <w:szCs w:val="26"/>
        </w:rPr>
        <w:t>азвитие политики государственно-частного партнерства</w:t>
      </w:r>
      <w:bookmarkEnd w:id="29"/>
    </w:p>
    <w:p w:rsidR="00527250" w:rsidRDefault="00873F2F" w:rsidP="00733E1B">
      <w:pPr>
        <w:pStyle w:val="afc"/>
        <w:spacing w:line="276" w:lineRule="auto"/>
        <w:ind w:firstLine="851"/>
        <w:jc w:val="both"/>
        <w:rPr>
          <w:rFonts w:ascii="Times New Roman" w:hAnsi="Times New Roman" w:cs="Times New Roman"/>
          <w:sz w:val="26"/>
          <w:szCs w:val="26"/>
        </w:rPr>
      </w:pPr>
      <w:r w:rsidRPr="00EC5364">
        <w:rPr>
          <w:rFonts w:ascii="Times New Roman" w:hAnsi="Times New Roman" w:cs="Times New Roman"/>
          <w:sz w:val="26"/>
          <w:szCs w:val="26"/>
        </w:rPr>
        <w:t xml:space="preserve">За последний год Правительство </w:t>
      </w:r>
      <w:r w:rsidR="00D919C1" w:rsidRPr="00EC5364">
        <w:rPr>
          <w:rFonts w:ascii="Times New Roman" w:hAnsi="Times New Roman" w:cs="Times New Roman"/>
          <w:sz w:val="26"/>
          <w:szCs w:val="26"/>
        </w:rPr>
        <w:t>уделяет</w:t>
      </w:r>
      <w:r w:rsidRPr="00EC5364">
        <w:rPr>
          <w:rFonts w:ascii="Times New Roman" w:hAnsi="Times New Roman" w:cs="Times New Roman"/>
          <w:sz w:val="26"/>
          <w:szCs w:val="26"/>
        </w:rPr>
        <w:t xml:space="preserve"> особое внимание  совершенствованию основных дорог и </w:t>
      </w:r>
      <w:r w:rsidR="00A01DF7" w:rsidRPr="00EC5364">
        <w:rPr>
          <w:rFonts w:ascii="Times New Roman" w:hAnsi="Times New Roman" w:cs="Times New Roman"/>
          <w:sz w:val="26"/>
          <w:szCs w:val="26"/>
        </w:rPr>
        <w:t>объезду при</w:t>
      </w:r>
      <w:r w:rsidRPr="00EC5364">
        <w:rPr>
          <w:rFonts w:ascii="Times New Roman" w:hAnsi="Times New Roman" w:cs="Times New Roman"/>
          <w:sz w:val="26"/>
          <w:szCs w:val="26"/>
        </w:rPr>
        <w:t>граничны</w:t>
      </w:r>
      <w:r w:rsidR="00A01DF7" w:rsidRPr="00EC5364">
        <w:rPr>
          <w:rFonts w:ascii="Times New Roman" w:hAnsi="Times New Roman" w:cs="Times New Roman"/>
          <w:sz w:val="26"/>
          <w:szCs w:val="26"/>
        </w:rPr>
        <w:t>х</w:t>
      </w:r>
      <w:r w:rsidR="00D919C1" w:rsidRPr="00EC5364">
        <w:rPr>
          <w:rFonts w:ascii="Times New Roman" w:hAnsi="Times New Roman" w:cs="Times New Roman"/>
          <w:sz w:val="26"/>
          <w:szCs w:val="26"/>
        </w:rPr>
        <w:t xml:space="preserve"> территорий</w:t>
      </w:r>
      <w:r w:rsidRPr="00EC5364">
        <w:rPr>
          <w:rFonts w:ascii="Times New Roman" w:hAnsi="Times New Roman" w:cs="Times New Roman"/>
          <w:sz w:val="26"/>
          <w:szCs w:val="26"/>
        </w:rPr>
        <w:t xml:space="preserve"> анклавов. В соответствии с Национальной стратегие</w:t>
      </w:r>
      <w:r w:rsidR="00A01DF7" w:rsidRPr="00EC5364">
        <w:rPr>
          <w:rFonts w:ascii="Times New Roman" w:hAnsi="Times New Roman" w:cs="Times New Roman"/>
          <w:sz w:val="26"/>
          <w:szCs w:val="26"/>
        </w:rPr>
        <w:t>й устойчивого развития, развитие</w:t>
      </w:r>
      <w:r w:rsidRPr="00EC5364">
        <w:rPr>
          <w:rFonts w:ascii="Times New Roman" w:hAnsi="Times New Roman" w:cs="Times New Roman"/>
          <w:sz w:val="26"/>
          <w:szCs w:val="26"/>
        </w:rPr>
        <w:t xml:space="preserve"> государственно-частного партнерства является </w:t>
      </w:r>
      <w:r w:rsidR="00A01DF7" w:rsidRPr="00EC5364">
        <w:rPr>
          <w:rFonts w:ascii="Times New Roman" w:hAnsi="Times New Roman" w:cs="Times New Roman"/>
          <w:sz w:val="26"/>
          <w:szCs w:val="26"/>
        </w:rPr>
        <w:t>инструментом</w:t>
      </w:r>
      <w:r w:rsidRPr="00EC5364">
        <w:rPr>
          <w:rFonts w:ascii="Times New Roman" w:hAnsi="Times New Roman" w:cs="Times New Roman"/>
          <w:sz w:val="26"/>
          <w:szCs w:val="26"/>
        </w:rPr>
        <w:t xml:space="preserve"> </w:t>
      </w:r>
      <w:r w:rsidR="00A01DF7" w:rsidRPr="00EC5364">
        <w:rPr>
          <w:rFonts w:ascii="Times New Roman" w:hAnsi="Times New Roman" w:cs="Times New Roman"/>
          <w:sz w:val="26"/>
          <w:szCs w:val="26"/>
        </w:rPr>
        <w:t xml:space="preserve">облегчения </w:t>
      </w:r>
      <w:r w:rsidRPr="00EC5364">
        <w:rPr>
          <w:rFonts w:ascii="Times New Roman" w:hAnsi="Times New Roman" w:cs="Times New Roman"/>
          <w:sz w:val="26"/>
          <w:szCs w:val="26"/>
        </w:rPr>
        <w:t>нагрузк</w:t>
      </w:r>
      <w:r w:rsidR="00A01DF7" w:rsidRPr="00EC5364">
        <w:rPr>
          <w:rFonts w:ascii="Times New Roman" w:hAnsi="Times New Roman" w:cs="Times New Roman"/>
          <w:sz w:val="26"/>
          <w:szCs w:val="26"/>
        </w:rPr>
        <w:t>и</w:t>
      </w:r>
      <w:r w:rsidRPr="00EC5364">
        <w:rPr>
          <w:rFonts w:ascii="Times New Roman" w:hAnsi="Times New Roman" w:cs="Times New Roman"/>
          <w:sz w:val="26"/>
          <w:szCs w:val="26"/>
        </w:rPr>
        <w:t xml:space="preserve"> на </w:t>
      </w:r>
      <w:r w:rsidR="00A01DF7" w:rsidRPr="00EC5364">
        <w:rPr>
          <w:rFonts w:ascii="Times New Roman" w:hAnsi="Times New Roman" w:cs="Times New Roman"/>
          <w:sz w:val="26"/>
          <w:szCs w:val="26"/>
        </w:rPr>
        <w:t>республиканский</w:t>
      </w:r>
      <w:r w:rsidRPr="00EC5364">
        <w:rPr>
          <w:rFonts w:ascii="Times New Roman" w:hAnsi="Times New Roman" w:cs="Times New Roman"/>
          <w:sz w:val="26"/>
          <w:szCs w:val="26"/>
        </w:rPr>
        <w:t xml:space="preserve"> бюджет и позволит перераспределить бюджетные средства.</w:t>
      </w:r>
      <w:r w:rsidRPr="00873F2F">
        <w:rPr>
          <w:rFonts w:ascii="Times New Roman" w:hAnsi="Times New Roman" w:cs="Times New Roman"/>
          <w:sz w:val="26"/>
          <w:szCs w:val="26"/>
        </w:rPr>
        <w:t xml:space="preserve"> </w:t>
      </w:r>
    </w:p>
    <w:p w:rsidR="00C54777" w:rsidRDefault="00C54777" w:rsidP="00733E1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Дл</w:t>
      </w:r>
      <w:r w:rsidR="00A01DF7">
        <w:rPr>
          <w:rFonts w:ascii="Times New Roman" w:hAnsi="Times New Roman" w:cs="Times New Roman"/>
          <w:sz w:val="26"/>
          <w:szCs w:val="26"/>
        </w:rPr>
        <w:t>я успешного развития ГЧП принят</w:t>
      </w:r>
      <w:r>
        <w:rPr>
          <w:rFonts w:ascii="Times New Roman" w:hAnsi="Times New Roman" w:cs="Times New Roman"/>
          <w:sz w:val="26"/>
          <w:szCs w:val="26"/>
        </w:rPr>
        <w:t xml:space="preserve"> необходимы</w:t>
      </w:r>
      <w:r w:rsidR="00A01DF7">
        <w:rPr>
          <w:rFonts w:ascii="Times New Roman" w:hAnsi="Times New Roman" w:cs="Times New Roman"/>
          <w:sz w:val="26"/>
          <w:szCs w:val="26"/>
        </w:rPr>
        <w:t>й</w:t>
      </w:r>
      <w:r>
        <w:rPr>
          <w:rFonts w:ascii="Times New Roman" w:hAnsi="Times New Roman" w:cs="Times New Roman"/>
          <w:sz w:val="26"/>
          <w:szCs w:val="26"/>
        </w:rPr>
        <w:t xml:space="preserve"> </w:t>
      </w:r>
      <w:r w:rsidR="00A01DF7">
        <w:rPr>
          <w:rFonts w:ascii="Times New Roman" w:hAnsi="Times New Roman" w:cs="Times New Roman"/>
          <w:sz w:val="26"/>
          <w:szCs w:val="26"/>
        </w:rPr>
        <w:t>закон</w:t>
      </w:r>
      <w:r>
        <w:rPr>
          <w:rFonts w:ascii="Times New Roman" w:hAnsi="Times New Roman" w:cs="Times New Roman"/>
          <w:sz w:val="26"/>
          <w:szCs w:val="26"/>
        </w:rPr>
        <w:t>. Закон Кыргызской Р</w:t>
      </w:r>
      <w:r w:rsidR="0014452A">
        <w:rPr>
          <w:rFonts w:ascii="Times New Roman" w:hAnsi="Times New Roman" w:cs="Times New Roman"/>
          <w:sz w:val="26"/>
          <w:szCs w:val="26"/>
        </w:rPr>
        <w:t>еспублики</w:t>
      </w:r>
      <w:r>
        <w:rPr>
          <w:rFonts w:ascii="Times New Roman" w:hAnsi="Times New Roman" w:cs="Times New Roman"/>
          <w:sz w:val="26"/>
          <w:szCs w:val="26"/>
        </w:rPr>
        <w:t xml:space="preserve"> «О государственно-частном партнерстве» </w:t>
      </w:r>
      <w:r w:rsidR="00A01DF7">
        <w:rPr>
          <w:rFonts w:ascii="Times New Roman" w:hAnsi="Times New Roman" w:cs="Times New Roman"/>
          <w:sz w:val="26"/>
          <w:szCs w:val="26"/>
        </w:rPr>
        <w:t xml:space="preserve">от 2012 г. </w:t>
      </w:r>
      <w:r>
        <w:rPr>
          <w:rFonts w:ascii="Times New Roman" w:hAnsi="Times New Roman" w:cs="Times New Roman"/>
          <w:sz w:val="26"/>
          <w:szCs w:val="26"/>
        </w:rPr>
        <w:t>и подзаконные акты</w:t>
      </w:r>
      <w:r w:rsidR="0014452A">
        <w:rPr>
          <w:rFonts w:ascii="Times New Roman" w:hAnsi="Times New Roman" w:cs="Times New Roman"/>
          <w:sz w:val="26"/>
          <w:szCs w:val="26"/>
        </w:rPr>
        <w:t>,</w:t>
      </w:r>
      <w:r>
        <w:rPr>
          <w:rFonts w:ascii="Times New Roman" w:hAnsi="Times New Roman" w:cs="Times New Roman"/>
          <w:sz w:val="26"/>
          <w:szCs w:val="26"/>
        </w:rPr>
        <w:t xml:space="preserve"> принятые постановлениями Правительств</w:t>
      </w:r>
      <w:r w:rsidR="000020A9">
        <w:rPr>
          <w:rFonts w:ascii="Times New Roman" w:hAnsi="Times New Roman" w:cs="Times New Roman"/>
          <w:sz w:val="26"/>
          <w:szCs w:val="26"/>
        </w:rPr>
        <w:t>о</w:t>
      </w:r>
      <w:r>
        <w:rPr>
          <w:rFonts w:ascii="Times New Roman" w:hAnsi="Times New Roman" w:cs="Times New Roman"/>
          <w:sz w:val="26"/>
          <w:szCs w:val="26"/>
        </w:rPr>
        <w:t xml:space="preserve"> Кыргызской Республики</w:t>
      </w:r>
      <w:r w:rsidR="00EE74C6">
        <w:rPr>
          <w:rFonts w:ascii="Times New Roman" w:hAnsi="Times New Roman" w:cs="Times New Roman"/>
          <w:sz w:val="26"/>
          <w:szCs w:val="26"/>
        </w:rPr>
        <w:t>,</w:t>
      </w:r>
      <w:r>
        <w:rPr>
          <w:rFonts w:ascii="Times New Roman" w:hAnsi="Times New Roman" w:cs="Times New Roman"/>
          <w:sz w:val="26"/>
          <w:szCs w:val="26"/>
        </w:rPr>
        <w:t xml:space="preserve"> регулиру</w:t>
      </w:r>
      <w:r w:rsidR="000020A9">
        <w:rPr>
          <w:rFonts w:ascii="Times New Roman" w:hAnsi="Times New Roman" w:cs="Times New Roman"/>
          <w:sz w:val="26"/>
          <w:szCs w:val="26"/>
        </w:rPr>
        <w:t>е</w:t>
      </w:r>
      <w:r>
        <w:rPr>
          <w:rFonts w:ascii="Times New Roman" w:hAnsi="Times New Roman" w:cs="Times New Roman"/>
          <w:sz w:val="26"/>
          <w:szCs w:val="26"/>
        </w:rPr>
        <w:t>т практически все вопросы, возникающие при подготовке и реализации проектов ГЧП.</w:t>
      </w:r>
    </w:p>
    <w:p w:rsidR="000E3EC7" w:rsidRDefault="00C54777" w:rsidP="00733E1B">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Е</w:t>
      </w:r>
      <w:r w:rsidR="003E083E">
        <w:rPr>
          <w:rFonts w:ascii="Times New Roman" w:hAnsi="Times New Roman" w:cs="Times New Roman"/>
          <w:sz w:val="26"/>
          <w:szCs w:val="26"/>
        </w:rPr>
        <w:t>динственным и важным недостающим условием для внедрения проектов ГЧП</w:t>
      </w:r>
      <w:r>
        <w:rPr>
          <w:rFonts w:ascii="Times New Roman" w:hAnsi="Times New Roman" w:cs="Times New Roman"/>
          <w:sz w:val="26"/>
          <w:szCs w:val="26"/>
        </w:rPr>
        <w:t xml:space="preserve"> является </w:t>
      </w:r>
      <w:r w:rsidR="003E7DF7">
        <w:rPr>
          <w:rFonts w:ascii="Times New Roman" w:hAnsi="Times New Roman" w:cs="Times New Roman"/>
          <w:sz w:val="26"/>
          <w:szCs w:val="26"/>
        </w:rPr>
        <w:t>отсутствие</w:t>
      </w:r>
      <w:r>
        <w:rPr>
          <w:rFonts w:ascii="Times New Roman" w:hAnsi="Times New Roman" w:cs="Times New Roman"/>
          <w:sz w:val="26"/>
          <w:szCs w:val="26"/>
        </w:rPr>
        <w:t xml:space="preserve"> специаль</w:t>
      </w:r>
      <w:r w:rsidR="003E7DF7">
        <w:rPr>
          <w:rFonts w:ascii="Times New Roman" w:hAnsi="Times New Roman" w:cs="Times New Roman"/>
          <w:sz w:val="26"/>
          <w:szCs w:val="26"/>
        </w:rPr>
        <w:t>ного</w:t>
      </w:r>
      <w:r>
        <w:rPr>
          <w:rFonts w:ascii="Times New Roman" w:hAnsi="Times New Roman" w:cs="Times New Roman"/>
          <w:sz w:val="26"/>
          <w:szCs w:val="26"/>
        </w:rPr>
        <w:t xml:space="preserve"> фонд</w:t>
      </w:r>
      <w:r w:rsidR="003E7DF7">
        <w:rPr>
          <w:rFonts w:ascii="Times New Roman" w:hAnsi="Times New Roman" w:cs="Times New Roman"/>
          <w:sz w:val="26"/>
          <w:szCs w:val="26"/>
        </w:rPr>
        <w:t>а</w:t>
      </w:r>
      <w:r>
        <w:rPr>
          <w:rFonts w:ascii="Times New Roman" w:hAnsi="Times New Roman" w:cs="Times New Roman"/>
          <w:sz w:val="26"/>
          <w:szCs w:val="26"/>
        </w:rPr>
        <w:t xml:space="preserve"> для управления рисками при реализации проектов ГЧП, хотя в Законе Кыргызской Республики «О государственно-частном партнерстве» такая норма существует</w:t>
      </w:r>
      <w:r w:rsidR="003E083E">
        <w:rPr>
          <w:rFonts w:ascii="Times New Roman" w:hAnsi="Times New Roman" w:cs="Times New Roman"/>
          <w:sz w:val="26"/>
          <w:szCs w:val="26"/>
        </w:rPr>
        <w:t>.</w:t>
      </w:r>
    </w:p>
    <w:p w:rsidR="00A01DF7" w:rsidRDefault="003E083E" w:rsidP="00A01DF7">
      <w:pPr>
        <w:pStyle w:val="afc"/>
        <w:spacing w:line="276"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В рамках СРДС-2025 </w:t>
      </w:r>
      <w:r w:rsidR="00A01DF7">
        <w:rPr>
          <w:rFonts w:ascii="Times New Roman" w:hAnsi="Times New Roman" w:cs="Times New Roman"/>
          <w:sz w:val="26"/>
          <w:szCs w:val="26"/>
        </w:rPr>
        <w:t>предусмотрен</w:t>
      </w:r>
      <w:r w:rsidR="006F3FC8">
        <w:rPr>
          <w:rFonts w:ascii="Times New Roman" w:hAnsi="Times New Roman" w:cs="Times New Roman"/>
          <w:sz w:val="26"/>
          <w:szCs w:val="26"/>
        </w:rPr>
        <w:t>а</w:t>
      </w:r>
      <w:r>
        <w:rPr>
          <w:rFonts w:ascii="Times New Roman" w:hAnsi="Times New Roman" w:cs="Times New Roman"/>
          <w:sz w:val="26"/>
          <w:szCs w:val="26"/>
        </w:rPr>
        <w:t xml:space="preserve"> подготовка</w:t>
      </w:r>
      <w:r w:rsidR="005844DA">
        <w:rPr>
          <w:rFonts w:ascii="Times New Roman" w:hAnsi="Times New Roman" w:cs="Times New Roman"/>
          <w:sz w:val="26"/>
          <w:szCs w:val="26"/>
        </w:rPr>
        <w:t xml:space="preserve"> и реализация</w:t>
      </w:r>
      <w:r>
        <w:rPr>
          <w:rFonts w:ascii="Times New Roman" w:hAnsi="Times New Roman" w:cs="Times New Roman"/>
          <w:sz w:val="26"/>
          <w:szCs w:val="26"/>
        </w:rPr>
        <w:t xml:space="preserve"> двух пилотных проектов по ГЧП в дорожном секторе.</w:t>
      </w:r>
      <w:r w:rsidR="005844DA">
        <w:rPr>
          <w:rFonts w:ascii="Times New Roman" w:hAnsi="Times New Roman" w:cs="Times New Roman"/>
          <w:sz w:val="26"/>
          <w:szCs w:val="26"/>
        </w:rPr>
        <w:t xml:space="preserve"> Для успешной реализации пилотных проектов </w:t>
      </w:r>
      <w:proofErr w:type="spellStart"/>
      <w:r w:rsidR="005844DA">
        <w:rPr>
          <w:rFonts w:ascii="Times New Roman" w:hAnsi="Times New Roman" w:cs="Times New Roman"/>
          <w:sz w:val="26"/>
          <w:szCs w:val="26"/>
        </w:rPr>
        <w:t>МТиК</w:t>
      </w:r>
      <w:proofErr w:type="spellEnd"/>
      <w:r w:rsidR="005844DA">
        <w:rPr>
          <w:rFonts w:ascii="Times New Roman" w:hAnsi="Times New Roman" w:cs="Times New Roman"/>
          <w:sz w:val="26"/>
          <w:szCs w:val="26"/>
        </w:rPr>
        <w:t xml:space="preserve"> </w:t>
      </w:r>
      <w:proofErr w:type="gramStart"/>
      <w:r w:rsidR="005844DA">
        <w:rPr>
          <w:rFonts w:ascii="Times New Roman" w:hAnsi="Times New Roman" w:cs="Times New Roman"/>
          <w:sz w:val="26"/>
          <w:szCs w:val="26"/>
        </w:rPr>
        <w:t>КР</w:t>
      </w:r>
      <w:proofErr w:type="gramEnd"/>
      <w:r w:rsidR="005844DA">
        <w:rPr>
          <w:rFonts w:ascii="Times New Roman" w:hAnsi="Times New Roman" w:cs="Times New Roman"/>
          <w:sz w:val="26"/>
          <w:szCs w:val="26"/>
        </w:rPr>
        <w:t xml:space="preserve"> </w:t>
      </w:r>
      <w:r w:rsidR="00A01DF7">
        <w:rPr>
          <w:rFonts w:ascii="Times New Roman" w:hAnsi="Times New Roman" w:cs="Times New Roman"/>
          <w:sz w:val="26"/>
          <w:szCs w:val="26"/>
        </w:rPr>
        <w:t>должно</w:t>
      </w:r>
      <w:r w:rsidR="005844DA">
        <w:rPr>
          <w:rFonts w:ascii="Times New Roman" w:hAnsi="Times New Roman" w:cs="Times New Roman"/>
          <w:sz w:val="26"/>
          <w:szCs w:val="26"/>
        </w:rPr>
        <w:t xml:space="preserve"> создать временный </w:t>
      </w:r>
      <w:r w:rsidR="00081980">
        <w:rPr>
          <w:rFonts w:ascii="Times New Roman" w:hAnsi="Times New Roman" w:cs="Times New Roman"/>
          <w:sz w:val="26"/>
          <w:szCs w:val="26"/>
        </w:rPr>
        <w:t>специальный фонд по управлению</w:t>
      </w:r>
      <w:r w:rsidR="005844DA">
        <w:rPr>
          <w:rFonts w:ascii="Times New Roman" w:hAnsi="Times New Roman" w:cs="Times New Roman"/>
          <w:sz w:val="26"/>
          <w:szCs w:val="26"/>
        </w:rPr>
        <w:t xml:space="preserve"> рисками.</w:t>
      </w:r>
    </w:p>
    <w:p w:rsidR="00A01DF7" w:rsidRDefault="00A01DF7" w:rsidP="00781238">
      <w:pPr>
        <w:pStyle w:val="afc"/>
        <w:spacing w:line="276" w:lineRule="auto"/>
        <w:ind w:firstLine="851"/>
        <w:jc w:val="both"/>
        <w:rPr>
          <w:rFonts w:ascii="Times New Roman" w:hAnsi="Times New Roman" w:cs="Times New Roman"/>
          <w:sz w:val="26"/>
          <w:szCs w:val="26"/>
        </w:rPr>
      </w:pPr>
      <w:r w:rsidRPr="00A01DF7">
        <w:rPr>
          <w:rFonts w:ascii="Times New Roman" w:hAnsi="Times New Roman" w:cs="Times New Roman"/>
          <w:sz w:val="26"/>
          <w:szCs w:val="26"/>
        </w:rPr>
        <w:t>Проекты бу</w:t>
      </w:r>
      <w:r w:rsidR="002B4BE0">
        <w:rPr>
          <w:rFonts w:ascii="Times New Roman" w:hAnsi="Times New Roman" w:cs="Times New Roman"/>
          <w:sz w:val="26"/>
          <w:szCs w:val="26"/>
        </w:rPr>
        <w:t xml:space="preserve">дут </w:t>
      </w:r>
      <w:r w:rsidR="00764CD6">
        <w:rPr>
          <w:rFonts w:ascii="Times New Roman" w:hAnsi="Times New Roman" w:cs="Times New Roman"/>
          <w:sz w:val="26"/>
          <w:szCs w:val="26"/>
        </w:rPr>
        <w:t xml:space="preserve">ограниченными подъездными дорогами </w:t>
      </w:r>
      <w:r w:rsidR="002B4BE0">
        <w:rPr>
          <w:rFonts w:ascii="Times New Roman" w:hAnsi="Times New Roman" w:cs="Times New Roman"/>
          <w:sz w:val="26"/>
          <w:szCs w:val="26"/>
        </w:rPr>
        <w:t xml:space="preserve"> высоко</w:t>
      </w:r>
      <w:r w:rsidR="00764CD6">
        <w:rPr>
          <w:rFonts w:ascii="Times New Roman" w:hAnsi="Times New Roman" w:cs="Times New Roman"/>
          <w:sz w:val="26"/>
          <w:szCs w:val="26"/>
        </w:rPr>
        <w:t>го</w:t>
      </w:r>
      <w:r w:rsidRPr="00A01DF7">
        <w:rPr>
          <w:rFonts w:ascii="Times New Roman" w:hAnsi="Times New Roman" w:cs="Times New Roman"/>
          <w:sz w:val="26"/>
          <w:szCs w:val="26"/>
        </w:rPr>
        <w:t xml:space="preserve"> стандарт</w:t>
      </w:r>
      <w:r w:rsidR="00764CD6">
        <w:rPr>
          <w:rFonts w:ascii="Times New Roman" w:hAnsi="Times New Roman" w:cs="Times New Roman"/>
          <w:sz w:val="26"/>
          <w:szCs w:val="26"/>
        </w:rPr>
        <w:t>а</w:t>
      </w:r>
      <w:r w:rsidR="000020A9">
        <w:rPr>
          <w:rFonts w:ascii="Times New Roman" w:hAnsi="Times New Roman" w:cs="Times New Roman"/>
          <w:sz w:val="26"/>
          <w:szCs w:val="26"/>
        </w:rPr>
        <w:t>,</w:t>
      </w:r>
      <w:r w:rsidRPr="00A01DF7">
        <w:rPr>
          <w:rFonts w:ascii="Times New Roman" w:hAnsi="Times New Roman" w:cs="Times New Roman"/>
          <w:sz w:val="26"/>
          <w:szCs w:val="26"/>
        </w:rPr>
        <w:t xml:space="preserve"> </w:t>
      </w:r>
      <w:r w:rsidR="00764CD6">
        <w:rPr>
          <w:rFonts w:ascii="Times New Roman" w:hAnsi="Times New Roman" w:cs="Times New Roman"/>
          <w:sz w:val="26"/>
          <w:szCs w:val="26"/>
        </w:rPr>
        <w:t>соответствующе</w:t>
      </w:r>
      <w:r w:rsidR="000020A9">
        <w:rPr>
          <w:rFonts w:ascii="Times New Roman" w:hAnsi="Times New Roman" w:cs="Times New Roman"/>
          <w:sz w:val="26"/>
          <w:szCs w:val="26"/>
        </w:rPr>
        <w:t>го</w:t>
      </w:r>
      <w:r w:rsidR="002671B0">
        <w:rPr>
          <w:rFonts w:ascii="Times New Roman" w:hAnsi="Times New Roman" w:cs="Times New Roman"/>
          <w:sz w:val="26"/>
          <w:szCs w:val="26"/>
        </w:rPr>
        <w:t xml:space="preserve"> </w:t>
      </w:r>
      <w:r w:rsidRPr="00A01DF7">
        <w:rPr>
          <w:rFonts w:ascii="Times New Roman" w:hAnsi="Times New Roman" w:cs="Times New Roman"/>
          <w:sz w:val="26"/>
          <w:szCs w:val="26"/>
        </w:rPr>
        <w:t>кыр</w:t>
      </w:r>
      <w:r w:rsidR="002B4BE0">
        <w:rPr>
          <w:rFonts w:ascii="Times New Roman" w:hAnsi="Times New Roman" w:cs="Times New Roman"/>
          <w:sz w:val="26"/>
          <w:szCs w:val="26"/>
        </w:rPr>
        <w:t>гызски</w:t>
      </w:r>
      <w:r w:rsidR="002671B0">
        <w:rPr>
          <w:rFonts w:ascii="Times New Roman" w:hAnsi="Times New Roman" w:cs="Times New Roman"/>
          <w:sz w:val="26"/>
          <w:szCs w:val="26"/>
        </w:rPr>
        <w:t>м</w:t>
      </w:r>
      <w:r w:rsidR="002B4BE0">
        <w:rPr>
          <w:rFonts w:ascii="Times New Roman" w:hAnsi="Times New Roman" w:cs="Times New Roman"/>
          <w:sz w:val="26"/>
          <w:szCs w:val="26"/>
        </w:rPr>
        <w:t xml:space="preserve"> стандарт</w:t>
      </w:r>
      <w:r w:rsidR="002671B0">
        <w:rPr>
          <w:rFonts w:ascii="Times New Roman" w:hAnsi="Times New Roman" w:cs="Times New Roman"/>
          <w:sz w:val="26"/>
          <w:szCs w:val="26"/>
        </w:rPr>
        <w:t>ам</w:t>
      </w:r>
      <w:r w:rsidR="000020A9">
        <w:rPr>
          <w:rFonts w:ascii="Times New Roman" w:hAnsi="Times New Roman" w:cs="Times New Roman"/>
          <w:sz w:val="26"/>
          <w:szCs w:val="26"/>
        </w:rPr>
        <w:t>,</w:t>
      </w:r>
      <w:r w:rsidR="002B4BE0">
        <w:rPr>
          <w:rFonts w:ascii="Times New Roman" w:hAnsi="Times New Roman" w:cs="Times New Roman"/>
          <w:sz w:val="26"/>
          <w:szCs w:val="26"/>
        </w:rPr>
        <w:t xml:space="preserve"> и будут разработаны</w:t>
      </w:r>
      <w:r w:rsidRPr="00A01DF7">
        <w:rPr>
          <w:rFonts w:ascii="Times New Roman" w:hAnsi="Times New Roman" w:cs="Times New Roman"/>
          <w:sz w:val="26"/>
          <w:szCs w:val="26"/>
        </w:rPr>
        <w:t xml:space="preserve"> и </w:t>
      </w:r>
      <w:proofErr w:type="gramStart"/>
      <w:r w:rsidR="002B4BE0" w:rsidRPr="00A01DF7">
        <w:rPr>
          <w:rFonts w:ascii="Times New Roman" w:hAnsi="Times New Roman" w:cs="Times New Roman"/>
          <w:sz w:val="26"/>
          <w:szCs w:val="26"/>
        </w:rPr>
        <w:t>управляться</w:t>
      </w:r>
      <w:proofErr w:type="gramEnd"/>
      <w:r w:rsidRPr="00A01DF7">
        <w:rPr>
          <w:rFonts w:ascii="Times New Roman" w:hAnsi="Times New Roman" w:cs="Times New Roman"/>
          <w:sz w:val="26"/>
          <w:szCs w:val="26"/>
        </w:rPr>
        <w:t xml:space="preserve"> частным партнером в рамках механизма ГЧП</w:t>
      </w:r>
      <w:r w:rsidR="00EE74C6">
        <w:rPr>
          <w:rFonts w:ascii="Times New Roman" w:hAnsi="Times New Roman" w:cs="Times New Roman"/>
          <w:sz w:val="26"/>
          <w:szCs w:val="26"/>
        </w:rPr>
        <w:t>,</w:t>
      </w:r>
      <w:r w:rsidRPr="00A01DF7">
        <w:rPr>
          <w:rFonts w:ascii="Times New Roman" w:hAnsi="Times New Roman" w:cs="Times New Roman"/>
          <w:sz w:val="26"/>
          <w:szCs w:val="26"/>
        </w:rPr>
        <w:t xml:space="preserve"> которые будут </w:t>
      </w:r>
      <w:r w:rsidR="002B4BE0">
        <w:rPr>
          <w:rFonts w:ascii="Times New Roman" w:hAnsi="Times New Roman" w:cs="Times New Roman"/>
          <w:sz w:val="26"/>
          <w:szCs w:val="26"/>
        </w:rPr>
        <w:t>выполняться</w:t>
      </w:r>
      <w:r w:rsidRPr="00A01DF7">
        <w:rPr>
          <w:rFonts w:ascii="Times New Roman" w:hAnsi="Times New Roman" w:cs="Times New Roman"/>
          <w:sz w:val="26"/>
          <w:szCs w:val="26"/>
        </w:rPr>
        <w:t xml:space="preserve"> в соответст</w:t>
      </w:r>
      <w:r w:rsidR="002B4BE0">
        <w:rPr>
          <w:rFonts w:ascii="Times New Roman" w:hAnsi="Times New Roman" w:cs="Times New Roman"/>
          <w:sz w:val="26"/>
          <w:szCs w:val="26"/>
        </w:rPr>
        <w:t>вии с законом о ГЧП 2012 г.</w:t>
      </w:r>
      <w:r w:rsidRPr="00A01DF7">
        <w:rPr>
          <w:rFonts w:ascii="Times New Roman" w:hAnsi="Times New Roman" w:cs="Times New Roman"/>
          <w:sz w:val="26"/>
          <w:szCs w:val="26"/>
        </w:rPr>
        <w:t xml:space="preserve"> </w:t>
      </w:r>
      <w:r w:rsidR="002671B0">
        <w:rPr>
          <w:rFonts w:ascii="Times New Roman" w:hAnsi="Times New Roman" w:cs="Times New Roman"/>
          <w:sz w:val="26"/>
          <w:szCs w:val="26"/>
        </w:rPr>
        <w:t>П</w:t>
      </w:r>
      <w:r w:rsidRPr="00A01DF7">
        <w:rPr>
          <w:rFonts w:ascii="Times New Roman" w:hAnsi="Times New Roman" w:cs="Times New Roman"/>
          <w:sz w:val="26"/>
          <w:szCs w:val="26"/>
        </w:rPr>
        <w:t xml:space="preserve">роекты будут подготовлены </w:t>
      </w:r>
      <w:r w:rsidR="002671B0">
        <w:rPr>
          <w:rFonts w:ascii="Times New Roman" w:hAnsi="Times New Roman" w:cs="Times New Roman"/>
          <w:sz w:val="26"/>
          <w:szCs w:val="26"/>
        </w:rPr>
        <w:t xml:space="preserve">должным образом, включая </w:t>
      </w:r>
      <w:r w:rsidRPr="00A01DF7">
        <w:rPr>
          <w:rFonts w:ascii="Times New Roman" w:hAnsi="Times New Roman" w:cs="Times New Roman"/>
          <w:sz w:val="26"/>
          <w:szCs w:val="26"/>
        </w:rPr>
        <w:t>технико-экономическо</w:t>
      </w:r>
      <w:r w:rsidR="002B4BE0">
        <w:rPr>
          <w:rFonts w:ascii="Times New Roman" w:hAnsi="Times New Roman" w:cs="Times New Roman"/>
          <w:sz w:val="26"/>
          <w:szCs w:val="26"/>
        </w:rPr>
        <w:t>е</w:t>
      </w:r>
      <w:r w:rsidRPr="00A01DF7">
        <w:rPr>
          <w:rFonts w:ascii="Times New Roman" w:hAnsi="Times New Roman" w:cs="Times New Roman"/>
          <w:sz w:val="26"/>
          <w:szCs w:val="26"/>
        </w:rPr>
        <w:t xml:space="preserve"> обоснование</w:t>
      </w:r>
      <w:r w:rsidR="002671B0">
        <w:rPr>
          <w:rFonts w:ascii="Times New Roman" w:hAnsi="Times New Roman" w:cs="Times New Roman"/>
          <w:sz w:val="26"/>
          <w:szCs w:val="26"/>
        </w:rPr>
        <w:t xml:space="preserve"> международного образца</w:t>
      </w:r>
      <w:r w:rsidRPr="00A01DF7">
        <w:rPr>
          <w:rFonts w:ascii="Times New Roman" w:hAnsi="Times New Roman" w:cs="Times New Roman"/>
          <w:sz w:val="26"/>
          <w:szCs w:val="26"/>
        </w:rPr>
        <w:t xml:space="preserve">, и </w:t>
      </w:r>
      <w:r w:rsidR="002671B0">
        <w:rPr>
          <w:rFonts w:ascii="Times New Roman" w:hAnsi="Times New Roman" w:cs="Times New Roman"/>
          <w:sz w:val="26"/>
          <w:szCs w:val="26"/>
        </w:rPr>
        <w:t>реализовываться</w:t>
      </w:r>
      <w:r w:rsidRPr="00A01DF7">
        <w:rPr>
          <w:rFonts w:ascii="Times New Roman" w:hAnsi="Times New Roman" w:cs="Times New Roman"/>
          <w:sz w:val="26"/>
          <w:szCs w:val="26"/>
        </w:rPr>
        <w:t xml:space="preserve"> </w:t>
      </w:r>
      <w:r w:rsidR="002671B0">
        <w:rPr>
          <w:rFonts w:ascii="Times New Roman" w:hAnsi="Times New Roman" w:cs="Times New Roman"/>
          <w:sz w:val="26"/>
          <w:szCs w:val="26"/>
        </w:rPr>
        <w:t xml:space="preserve">на </w:t>
      </w:r>
      <w:r w:rsidRPr="00A01DF7">
        <w:rPr>
          <w:rFonts w:ascii="Times New Roman" w:hAnsi="Times New Roman" w:cs="Times New Roman"/>
          <w:sz w:val="26"/>
          <w:szCs w:val="26"/>
        </w:rPr>
        <w:t>конкурентно</w:t>
      </w:r>
      <w:r w:rsidR="002671B0">
        <w:rPr>
          <w:rFonts w:ascii="Times New Roman" w:hAnsi="Times New Roman" w:cs="Times New Roman"/>
          <w:sz w:val="26"/>
          <w:szCs w:val="26"/>
        </w:rPr>
        <w:t>й</w:t>
      </w:r>
      <w:r w:rsidRPr="00A01DF7">
        <w:rPr>
          <w:rFonts w:ascii="Times New Roman" w:hAnsi="Times New Roman" w:cs="Times New Roman"/>
          <w:sz w:val="26"/>
          <w:szCs w:val="26"/>
        </w:rPr>
        <w:t xml:space="preserve"> и </w:t>
      </w:r>
      <w:r w:rsidR="002671B0">
        <w:rPr>
          <w:rFonts w:ascii="Times New Roman" w:hAnsi="Times New Roman" w:cs="Times New Roman"/>
          <w:sz w:val="26"/>
          <w:szCs w:val="26"/>
        </w:rPr>
        <w:t>открытой основе</w:t>
      </w:r>
      <w:r w:rsidRPr="00A01DF7">
        <w:rPr>
          <w:rFonts w:ascii="Times New Roman" w:hAnsi="Times New Roman" w:cs="Times New Roman"/>
          <w:sz w:val="26"/>
          <w:szCs w:val="26"/>
        </w:rPr>
        <w:t>.</w:t>
      </w:r>
    </w:p>
    <w:p w:rsidR="00483EC0" w:rsidRDefault="00483EC0" w:rsidP="000E3EC7"/>
    <w:p w:rsidR="001E1780" w:rsidRPr="00EC5364" w:rsidRDefault="00AE2BF3" w:rsidP="001E1780">
      <w:pPr>
        <w:pStyle w:val="2"/>
        <w:numPr>
          <w:ilvl w:val="1"/>
          <w:numId w:val="5"/>
        </w:numPr>
        <w:jc w:val="left"/>
        <w:rPr>
          <w:rFonts w:cs="Times New Roman"/>
          <w:szCs w:val="26"/>
        </w:rPr>
      </w:pPr>
      <w:r w:rsidRPr="00EC5364">
        <w:rPr>
          <w:rFonts w:cs="Times New Roman"/>
          <w:szCs w:val="26"/>
        </w:rPr>
        <w:t xml:space="preserve"> </w:t>
      </w:r>
      <w:bookmarkStart w:id="30" w:name="_Toc421695113"/>
      <w:r w:rsidR="0076284B" w:rsidRPr="00EC5364">
        <w:rPr>
          <w:rFonts w:cs="Times New Roman"/>
          <w:szCs w:val="26"/>
        </w:rPr>
        <w:t>Краткое о</w:t>
      </w:r>
      <w:r w:rsidR="003F1138" w:rsidRPr="00EC5364">
        <w:rPr>
          <w:rFonts w:cs="Times New Roman"/>
          <w:szCs w:val="26"/>
        </w:rPr>
        <w:t>писание</w:t>
      </w:r>
      <w:r w:rsidR="00687A05" w:rsidRPr="00EC5364">
        <w:rPr>
          <w:rFonts w:cs="Times New Roman"/>
          <w:szCs w:val="26"/>
        </w:rPr>
        <w:t xml:space="preserve"> пилотных</w:t>
      </w:r>
      <w:r w:rsidR="001E1780" w:rsidRPr="00EC5364">
        <w:rPr>
          <w:rFonts w:cs="Times New Roman"/>
          <w:szCs w:val="26"/>
        </w:rPr>
        <w:t xml:space="preserve"> проектов по </w:t>
      </w:r>
      <w:r w:rsidR="003F1138" w:rsidRPr="00EC5364">
        <w:rPr>
          <w:rFonts w:cs="Times New Roman"/>
          <w:szCs w:val="26"/>
        </w:rPr>
        <w:t>ГЧП</w:t>
      </w:r>
      <w:bookmarkEnd w:id="30"/>
    </w:p>
    <w:p w:rsidR="006F3FC8" w:rsidRDefault="006F3FC8" w:rsidP="00EC5364"/>
    <w:p w:rsidR="006F3FC8" w:rsidRPr="0092007F" w:rsidRDefault="00367502" w:rsidP="00EC5364">
      <w:pPr>
        <w:pStyle w:val="3"/>
        <w:numPr>
          <w:ilvl w:val="2"/>
          <w:numId w:val="5"/>
        </w:numPr>
        <w:rPr>
          <w:szCs w:val="26"/>
          <w:lang w:val="en-US" w:eastAsia="fi-FI"/>
        </w:rPr>
      </w:pPr>
      <w:bookmarkStart w:id="31" w:name="_Toc421695114"/>
      <w:bookmarkStart w:id="32" w:name="_Toc418077495"/>
      <w:r>
        <w:rPr>
          <w:rFonts w:cs="Times New Roman"/>
          <w:szCs w:val="26"/>
          <w:lang w:eastAsia="fi-FI"/>
        </w:rPr>
        <w:t xml:space="preserve">Перевал </w:t>
      </w:r>
      <w:proofErr w:type="spellStart"/>
      <w:r>
        <w:rPr>
          <w:rFonts w:cs="Times New Roman"/>
          <w:szCs w:val="26"/>
          <w:lang w:eastAsia="fi-FI"/>
        </w:rPr>
        <w:t>Ку</w:t>
      </w:r>
      <w:r w:rsidR="00EE74C6">
        <w:rPr>
          <w:rFonts w:cs="Times New Roman"/>
          <w:szCs w:val="26"/>
          <w:lang w:eastAsia="fi-FI"/>
        </w:rPr>
        <w:t>в</w:t>
      </w:r>
      <w:r>
        <w:rPr>
          <w:rFonts w:cs="Times New Roman"/>
          <w:szCs w:val="26"/>
          <w:lang w:eastAsia="fi-FI"/>
        </w:rPr>
        <w:t>акы</w:t>
      </w:r>
      <w:bookmarkEnd w:id="31"/>
      <w:proofErr w:type="spellEnd"/>
      <w:r>
        <w:rPr>
          <w:rFonts w:cs="Times New Roman"/>
          <w:szCs w:val="26"/>
          <w:lang w:eastAsia="fi-FI"/>
        </w:rPr>
        <w:t xml:space="preserve"> </w:t>
      </w:r>
      <w:bookmarkEnd w:id="32"/>
    </w:p>
    <w:p w:rsidR="006F3FC8" w:rsidRPr="0092007F" w:rsidRDefault="006F3FC8" w:rsidP="00EC5364"/>
    <w:p w:rsidR="00081980" w:rsidRDefault="00081980" w:rsidP="00081980">
      <w:pPr>
        <w:pStyle w:val="afc"/>
        <w:ind w:firstLine="851"/>
        <w:jc w:val="both"/>
        <w:rPr>
          <w:rFonts w:ascii="Times New Roman" w:hAnsi="Times New Roman" w:cs="Times New Roman"/>
          <w:sz w:val="26"/>
          <w:szCs w:val="26"/>
        </w:rPr>
      </w:pPr>
      <w:r w:rsidRPr="00EC5364">
        <w:rPr>
          <w:rFonts w:ascii="Times New Roman" w:hAnsi="Times New Roman" w:cs="Times New Roman"/>
          <w:sz w:val="26"/>
          <w:szCs w:val="26"/>
        </w:rPr>
        <w:t xml:space="preserve">Первый </w:t>
      </w:r>
      <w:r w:rsidR="00687A05" w:rsidRPr="00EC5364">
        <w:rPr>
          <w:rFonts w:ascii="Times New Roman" w:hAnsi="Times New Roman" w:cs="Times New Roman"/>
          <w:sz w:val="26"/>
          <w:szCs w:val="26"/>
        </w:rPr>
        <w:t>проект по ГЧП</w:t>
      </w:r>
      <w:r w:rsidR="00687A05" w:rsidRPr="0076284B">
        <w:rPr>
          <w:rFonts w:ascii="Times New Roman" w:hAnsi="Times New Roman" w:cs="Times New Roman"/>
          <w:b/>
          <w:sz w:val="26"/>
          <w:szCs w:val="26"/>
        </w:rPr>
        <w:t xml:space="preserve"> </w:t>
      </w:r>
      <w:r w:rsidR="00687A05">
        <w:rPr>
          <w:rFonts w:ascii="Times New Roman" w:hAnsi="Times New Roman" w:cs="Times New Roman"/>
          <w:sz w:val="26"/>
          <w:szCs w:val="26"/>
        </w:rPr>
        <w:t xml:space="preserve">- </w:t>
      </w:r>
      <w:r w:rsidR="00F30D7B">
        <w:rPr>
          <w:rFonts w:ascii="Times New Roman" w:hAnsi="Times New Roman" w:cs="Times New Roman"/>
          <w:sz w:val="26"/>
          <w:szCs w:val="26"/>
        </w:rPr>
        <w:t>п</w:t>
      </w:r>
      <w:r>
        <w:rPr>
          <w:rFonts w:ascii="Times New Roman" w:hAnsi="Times New Roman" w:cs="Times New Roman"/>
          <w:sz w:val="26"/>
          <w:szCs w:val="26"/>
        </w:rPr>
        <w:t>еревод участка</w:t>
      </w:r>
      <w:r w:rsidR="00000FE0">
        <w:rPr>
          <w:rFonts w:ascii="Times New Roman" w:hAnsi="Times New Roman" w:cs="Times New Roman"/>
          <w:sz w:val="26"/>
          <w:szCs w:val="26"/>
        </w:rPr>
        <w:t xml:space="preserve"> перевала </w:t>
      </w:r>
      <w:proofErr w:type="spellStart"/>
      <w:r w:rsidR="00000FE0">
        <w:rPr>
          <w:rFonts w:ascii="Times New Roman" w:hAnsi="Times New Roman" w:cs="Times New Roman"/>
          <w:sz w:val="26"/>
          <w:szCs w:val="26"/>
        </w:rPr>
        <w:t>Ку</w:t>
      </w:r>
      <w:r w:rsidR="00EE74C6">
        <w:rPr>
          <w:rFonts w:ascii="Times New Roman" w:hAnsi="Times New Roman" w:cs="Times New Roman"/>
          <w:sz w:val="26"/>
          <w:szCs w:val="26"/>
        </w:rPr>
        <w:t>в</w:t>
      </w:r>
      <w:r>
        <w:rPr>
          <w:rFonts w:ascii="Times New Roman" w:hAnsi="Times New Roman" w:cs="Times New Roman"/>
          <w:sz w:val="26"/>
          <w:szCs w:val="26"/>
        </w:rPr>
        <w:t>акы</w:t>
      </w:r>
      <w:proofErr w:type="spellEnd"/>
      <w:r w:rsidR="00000FE0">
        <w:rPr>
          <w:rFonts w:ascii="Times New Roman" w:hAnsi="Times New Roman" w:cs="Times New Roman"/>
          <w:sz w:val="26"/>
          <w:szCs w:val="26"/>
        </w:rPr>
        <w:t xml:space="preserve"> (далее Проектная дорога)</w:t>
      </w:r>
      <w:r>
        <w:rPr>
          <w:rFonts w:ascii="Times New Roman" w:hAnsi="Times New Roman" w:cs="Times New Roman"/>
          <w:sz w:val="26"/>
          <w:szCs w:val="26"/>
        </w:rPr>
        <w:t xml:space="preserve"> автомобильной дороги Бишкек-Нарын-</w:t>
      </w:r>
      <w:proofErr w:type="spellStart"/>
      <w:r>
        <w:rPr>
          <w:rFonts w:ascii="Times New Roman" w:hAnsi="Times New Roman" w:cs="Times New Roman"/>
          <w:sz w:val="26"/>
          <w:szCs w:val="26"/>
        </w:rPr>
        <w:t>Торугарт</w:t>
      </w:r>
      <w:proofErr w:type="spellEnd"/>
      <w:r>
        <w:rPr>
          <w:rFonts w:ascii="Times New Roman" w:hAnsi="Times New Roman" w:cs="Times New Roman"/>
          <w:sz w:val="26"/>
          <w:szCs w:val="26"/>
        </w:rPr>
        <w:t xml:space="preserve"> на платную основу.</w:t>
      </w:r>
    </w:p>
    <w:p w:rsidR="0076284B" w:rsidRDefault="0014452A" w:rsidP="00081980">
      <w:pPr>
        <w:pStyle w:val="afc"/>
        <w:ind w:firstLine="851"/>
        <w:jc w:val="both"/>
        <w:rPr>
          <w:rFonts w:ascii="Times New Roman" w:hAnsi="Times New Roman" w:cs="Times New Roman"/>
          <w:sz w:val="26"/>
          <w:szCs w:val="26"/>
        </w:rPr>
      </w:pPr>
      <w:r>
        <w:rPr>
          <w:rFonts w:ascii="Times New Roman" w:hAnsi="Times New Roman" w:cs="Times New Roman"/>
          <w:sz w:val="26"/>
          <w:szCs w:val="26"/>
        </w:rPr>
        <w:t>Проектная дорога</w:t>
      </w:r>
      <w:r w:rsidR="002A6D36">
        <w:rPr>
          <w:rFonts w:ascii="Times New Roman" w:hAnsi="Times New Roman" w:cs="Times New Roman"/>
          <w:sz w:val="26"/>
          <w:szCs w:val="26"/>
        </w:rPr>
        <w:t>,</w:t>
      </w:r>
      <w:r>
        <w:rPr>
          <w:rFonts w:ascii="Times New Roman" w:hAnsi="Times New Roman" w:cs="Times New Roman"/>
          <w:sz w:val="26"/>
          <w:szCs w:val="26"/>
        </w:rPr>
        <w:t xml:space="preserve"> </w:t>
      </w:r>
      <w:r w:rsidR="003F3A7E">
        <w:rPr>
          <w:rFonts w:ascii="Times New Roman" w:hAnsi="Times New Roman" w:cs="Times New Roman"/>
          <w:sz w:val="26"/>
          <w:szCs w:val="26"/>
        </w:rPr>
        <w:t>протяженность</w:t>
      </w:r>
      <w:r w:rsidR="002A6D36">
        <w:rPr>
          <w:rFonts w:ascii="Times New Roman" w:hAnsi="Times New Roman" w:cs="Times New Roman"/>
          <w:sz w:val="26"/>
          <w:szCs w:val="26"/>
        </w:rPr>
        <w:t>ю</w:t>
      </w:r>
      <w:r w:rsidR="003F3A7E">
        <w:rPr>
          <w:rFonts w:ascii="Times New Roman" w:hAnsi="Times New Roman" w:cs="Times New Roman"/>
          <w:sz w:val="26"/>
          <w:szCs w:val="26"/>
        </w:rPr>
        <w:t xml:space="preserve"> </w:t>
      </w:r>
      <w:r w:rsidR="002A6D36">
        <w:rPr>
          <w:rFonts w:ascii="Times New Roman" w:hAnsi="Times New Roman" w:cs="Times New Roman"/>
          <w:sz w:val="26"/>
          <w:szCs w:val="26"/>
        </w:rPr>
        <w:t>25,68 км, является частью</w:t>
      </w:r>
      <w:r w:rsidR="0076284B">
        <w:rPr>
          <w:rFonts w:ascii="Times New Roman" w:hAnsi="Times New Roman" w:cs="Times New Roman"/>
          <w:sz w:val="26"/>
          <w:szCs w:val="26"/>
        </w:rPr>
        <w:t xml:space="preserve"> автодороги Бишкек-Нарын-</w:t>
      </w:r>
      <w:proofErr w:type="spellStart"/>
      <w:r w:rsidR="0076284B">
        <w:rPr>
          <w:rFonts w:ascii="Times New Roman" w:hAnsi="Times New Roman" w:cs="Times New Roman"/>
          <w:sz w:val="26"/>
          <w:szCs w:val="26"/>
        </w:rPr>
        <w:t>Торугарт</w:t>
      </w:r>
      <w:proofErr w:type="spellEnd"/>
      <w:r w:rsidR="0076284B">
        <w:rPr>
          <w:rFonts w:ascii="Times New Roman" w:hAnsi="Times New Roman" w:cs="Times New Roman"/>
          <w:sz w:val="26"/>
          <w:szCs w:val="26"/>
        </w:rPr>
        <w:t xml:space="preserve"> с 147 км по 173 км</w:t>
      </w:r>
      <w:r w:rsidR="00081980">
        <w:rPr>
          <w:rFonts w:ascii="Times New Roman" w:hAnsi="Times New Roman" w:cs="Times New Roman"/>
          <w:sz w:val="26"/>
          <w:szCs w:val="26"/>
        </w:rPr>
        <w:t>.</w:t>
      </w:r>
      <w:r w:rsidR="00D919C1">
        <w:rPr>
          <w:rFonts w:ascii="Times New Roman" w:hAnsi="Times New Roman" w:cs="Times New Roman"/>
          <w:sz w:val="26"/>
          <w:szCs w:val="26"/>
        </w:rPr>
        <w:t xml:space="preserve"> В настоящее время о</w:t>
      </w:r>
      <w:r w:rsidR="00CA02A3">
        <w:rPr>
          <w:rFonts w:ascii="Times New Roman" w:hAnsi="Times New Roman" w:cs="Times New Roman"/>
          <w:sz w:val="26"/>
          <w:szCs w:val="26"/>
        </w:rPr>
        <w:t xml:space="preserve">бслуживается ДЭП-955 </w:t>
      </w:r>
      <w:r>
        <w:rPr>
          <w:rFonts w:ascii="Times New Roman" w:hAnsi="Times New Roman" w:cs="Times New Roman"/>
          <w:sz w:val="26"/>
          <w:szCs w:val="26"/>
        </w:rPr>
        <w:t xml:space="preserve">Управления автодороги </w:t>
      </w:r>
      <w:r w:rsidR="00CA02A3">
        <w:rPr>
          <w:rFonts w:ascii="Times New Roman" w:hAnsi="Times New Roman" w:cs="Times New Roman"/>
          <w:sz w:val="26"/>
          <w:szCs w:val="26"/>
        </w:rPr>
        <w:t xml:space="preserve"> Б</w:t>
      </w:r>
      <w:r>
        <w:rPr>
          <w:rFonts w:ascii="Times New Roman" w:hAnsi="Times New Roman" w:cs="Times New Roman"/>
          <w:sz w:val="26"/>
          <w:szCs w:val="26"/>
        </w:rPr>
        <w:t>ишкек-</w:t>
      </w:r>
      <w:r w:rsidR="00CA02A3">
        <w:rPr>
          <w:rFonts w:ascii="Times New Roman" w:hAnsi="Times New Roman" w:cs="Times New Roman"/>
          <w:sz w:val="26"/>
          <w:szCs w:val="26"/>
        </w:rPr>
        <w:t>Н</w:t>
      </w:r>
      <w:r>
        <w:rPr>
          <w:rFonts w:ascii="Times New Roman" w:hAnsi="Times New Roman" w:cs="Times New Roman"/>
          <w:sz w:val="26"/>
          <w:szCs w:val="26"/>
        </w:rPr>
        <w:t>арын-</w:t>
      </w:r>
      <w:proofErr w:type="spellStart"/>
      <w:r w:rsidR="00CA02A3">
        <w:rPr>
          <w:rFonts w:ascii="Times New Roman" w:hAnsi="Times New Roman" w:cs="Times New Roman"/>
          <w:sz w:val="26"/>
          <w:szCs w:val="26"/>
        </w:rPr>
        <w:t>Т</w:t>
      </w:r>
      <w:r>
        <w:rPr>
          <w:rFonts w:ascii="Times New Roman" w:hAnsi="Times New Roman" w:cs="Times New Roman"/>
          <w:sz w:val="26"/>
          <w:szCs w:val="26"/>
        </w:rPr>
        <w:t>оругарт</w:t>
      </w:r>
      <w:proofErr w:type="spellEnd"/>
      <w:r w:rsidR="00CA02A3">
        <w:rPr>
          <w:rFonts w:ascii="Times New Roman" w:hAnsi="Times New Roman" w:cs="Times New Roman"/>
          <w:sz w:val="26"/>
          <w:szCs w:val="26"/>
        </w:rPr>
        <w:t>.</w:t>
      </w:r>
      <w:r w:rsidR="0076284B">
        <w:rPr>
          <w:rFonts w:ascii="Times New Roman" w:hAnsi="Times New Roman" w:cs="Times New Roman"/>
          <w:sz w:val="26"/>
          <w:szCs w:val="26"/>
        </w:rPr>
        <w:t xml:space="preserve"> Протяженность участка через </w:t>
      </w:r>
      <w:proofErr w:type="spellStart"/>
      <w:r w:rsidR="0076284B">
        <w:rPr>
          <w:rFonts w:ascii="Times New Roman" w:hAnsi="Times New Roman" w:cs="Times New Roman"/>
          <w:sz w:val="26"/>
          <w:szCs w:val="26"/>
        </w:rPr>
        <w:t>г</w:t>
      </w:r>
      <w:proofErr w:type="gramStart"/>
      <w:r w:rsidR="0076284B">
        <w:rPr>
          <w:rFonts w:ascii="Times New Roman" w:hAnsi="Times New Roman" w:cs="Times New Roman"/>
          <w:sz w:val="26"/>
          <w:szCs w:val="26"/>
        </w:rPr>
        <w:t>.Б</w:t>
      </w:r>
      <w:proofErr w:type="gramEnd"/>
      <w:r w:rsidR="0076284B">
        <w:rPr>
          <w:rFonts w:ascii="Times New Roman" w:hAnsi="Times New Roman" w:cs="Times New Roman"/>
          <w:sz w:val="26"/>
          <w:szCs w:val="26"/>
        </w:rPr>
        <w:t>алыкчы</w:t>
      </w:r>
      <w:proofErr w:type="spellEnd"/>
      <w:r w:rsidR="0076284B">
        <w:rPr>
          <w:rFonts w:ascii="Times New Roman" w:hAnsi="Times New Roman" w:cs="Times New Roman"/>
          <w:sz w:val="26"/>
          <w:szCs w:val="26"/>
        </w:rPr>
        <w:t xml:space="preserve"> с 147 км по 214 км составляет 67 км. Сокращение</w:t>
      </w:r>
      <w:r>
        <w:rPr>
          <w:rFonts w:ascii="Times New Roman" w:hAnsi="Times New Roman" w:cs="Times New Roman"/>
          <w:sz w:val="26"/>
          <w:szCs w:val="26"/>
        </w:rPr>
        <w:t xml:space="preserve"> пути</w:t>
      </w:r>
      <w:r w:rsidR="0076284B">
        <w:rPr>
          <w:rFonts w:ascii="Times New Roman" w:hAnsi="Times New Roman" w:cs="Times New Roman"/>
          <w:sz w:val="26"/>
          <w:szCs w:val="26"/>
        </w:rPr>
        <w:t xml:space="preserve"> состав</w:t>
      </w:r>
      <w:r w:rsidR="003A2753">
        <w:rPr>
          <w:rFonts w:ascii="Times New Roman" w:hAnsi="Times New Roman" w:cs="Times New Roman"/>
          <w:sz w:val="26"/>
          <w:szCs w:val="26"/>
        </w:rPr>
        <w:t>и</w:t>
      </w:r>
      <w:r w:rsidR="0076284B">
        <w:rPr>
          <w:rFonts w:ascii="Times New Roman" w:hAnsi="Times New Roman" w:cs="Times New Roman"/>
          <w:sz w:val="26"/>
          <w:szCs w:val="26"/>
        </w:rPr>
        <w:t>т 41 км.</w:t>
      </w:r>
    </w:p>
    <w:p w:rsidR="00081980" w:rsidRDefault="0076284B" w:rsidP="00081980">
      <w:pPr>
        <w:pStyle w:val="afc"/>
        <w:ind w:firstLine="851"/>
        <w:jc w:val="both"/>
        <w:rPr>
          <w:rFonts w:ascii="Times New Roman" w:hAnsi="Times New Roman" w:cs="Times New Roman"/>
          <w:sz w:val="26"/>
          <w:szCs w:val="26"/>
        </w:rPr>
      </w:pPr>
      <w:r>
        <w:rPr>
          <w:rFonts w:ascii="Times New Roman" w:hAnsi="Times New Roman" w:cs="Times New Roman"/>
          <w:sz w:val="26"/>
          <w:szCs w:val="26"/>
        </w:rPr>
        <w:t xml:space="preserve">Реабилитация участка </w:t>
      </w:r>
      <w:r w:rsidR="0014452A">
        <w:rPr>
          <w:rFonts w:ascii="Times New Roman" w:hAnsi="Times New Roman" w:cs="Times New Roman"/>
          <w:sz w:val="26"/>
          <w:szCs w:val="26"/>
        </w:rPr>
        <w:t>завершена</w:t>
      </w:r>
      <w:r>
        <w:rPr>
          <w:rFonts w:ascii="Times New Roman" w:hAnsi="Times New Roman" w:cs="Times New Roman"/>
          <w:sz w:val="26"/>
          <w:szCs w:val="26"/>
        </w:rPr>
        <w:t xml:space="preserve"> в начале 2013 года. Общая стоимость реабилитационных работ составила 13,1 млн. долларов США.</w:t>
      </w:r>
    </w:p>
    <w:p w:rsidR="00B0482D" w:rsidRDefault="00B0482D" w:rsidP="00B0482D">
      <w:pPr>
        <w:jc w:val="center"/>
        <w:rPr>
          <w:rFonts w:ascii="Arial" w:hAnsi="Arial" w:cs="Arial"/>
          <w:sz w:val="25"/>
          <w:lang w:val="en-US"/>
        </w:rPr>
      </w:pPr>
    </w:p>
    <w:p w:rsidR="00E74A52" w:rsidRDefault="00E74A52" w:rsidP="00B0482D">
      <w:pPr>
        <w:jc w:val="center"/>
        <w:rPr>
          <w:rFonts w:ascii="Arial" w:hAnsi="Arial" w:cs="Arial"/>
          <w:sz w:val="25"/>
          <w:lang w:val="en-US"/>
        </w:rPr>
      </w:pPr>
    </w:p>
    <w:p w:rsidR="00E74A52" w:rsidRDefault="00E74A52" w:rsidP="00B0482D">
      <w:pPr>
        <w:jc w:val="center"/>
        <w:rPr>
          <w:rFonts w:ascii="Arial" w:hAnsi="Arial" w:cs="Arial"/>
          <w:sz w:val="25"/>
          <w:lang w:val="en-US"/>
        </w:rPr>
      </w:pPr>
    </w:p>
    <w:p w:rsidR="00E74A52" w:rsidRPr="00E74A52" w:rsidRDefault="00E74A52" w:rsidP="00B0482D">
      <w:pPr>
        <w:jc w:val="center"/>
        <w:rPr>
          <w:rFonts w:ascii="Arial" w:hAnsi="Arial" w:cs="Arial"/>
          <w:sz w:val="25"/>
          <w:lang w:val="en-US"/>
        </w:rPr>
      </w:pPr>
    </w:p>
    <w:p w:rsidR="00B0482D" w:rsidRPr="00EC5364" w:rsidRDefault="002A6D36" w:rsidP="00B0482D">
      <w:pPr>
        <w:jc w:val="center"/>
        <w:rPr>
          <w:b/>
          <w:sz w:val="26"/>
          <w:szCs w:val="26"/>
        </w:rPr>
      </w:pPr>
      <w:r w:rsidRPr="00EC5364">
        <w:rPr>
          <w:b/>
          <w:sz w:val="26"/>
          <w:szCs w:val="26"/>
        </w:rPr>
        <w:lastRenderedPageBreak/>
        <w:t>Таблица 2</w:t>
      </w:r>
      <w:r w:rsidR="00E74A52">
        <w:rPr>
          <w:b/>
          <w:sz w:val="26"/>
          <w:szCs w:val="26"/>
          <w:lang w:val="en-US"/>
        </w:rPr>
        <w:t>8</w:t>
      </w:r>
      <w:r w:rsidRPr="00EC5364">
        <w:rPr>
          <w:b/>
          <w:sz w:val="26"/>
          <w:szCs w:val="26"/>
        </w:rPr>
        <w:t xml:space="preserve">: </w:t>
      </w:r>
      <w:r w:rsidR="00B0482D" w:rsidRPr="00EC5364">
        <w:rPr>
          <w:b/>
          <w:sz w:val="26"/>
          <w:szCs w:val="26"/>
        </w:rPr>
        <w:t>Технические характеристики автодороги</w:t>
      </w:r>
    </w:p>
    <w:tbl>
      <w:tblPr>
        <w:tblW w:w="9356" w:type="dxa"/>
        <w:tblInd w:w="250" w:type="dxa"/>
        <w:tblLayout w:type="fixed"/>
        <w:tblLook w:val="0000" w:firstRow="0" w:lastRow="0" w:firstColumn="0" w:lastColumn="0" w:noHBand="0" w:noVBand="0"/>
      </w:tblPr>
      <w:tblGrid>
        <w:gridCol w:w="502"/>
        <w:gridCol w:w="1483"/>
        <w:gridCol w:w="1620"/>
        <w:gridCol w:w="1440"/>
        <w:gridCol w:w="1476"/>
        <w:gridCol w:w="1800"/>
        <w:gridCol w:w="1035"/>
      </w:tblGrid>
      <w:tr w:rsidR="00B0482D" w:rsidRPr="00FE594A" w:rsidTr="00B0482D">
        <w:trPr>
          <w:trHeight w:val="255"/>
        </w:trPr>
        <w:tc>
          <w:tcPr>
            <w:tcW w:w="502" w:type="dxa"/>
            <w:tcBorders>
              <w:top w:val="single" w:sz="4" w:space="0" w:color="auto"/>
              <w:left w:val="single" w:sz="4" w:space="0" w:color="auto"/>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w:t>
            </w:r>
          </w:p>
          <w:p w:rsidR="00B0482D" w:rsidRPr="00FE594A" w:rsidRDefault="00B0482D" w:rsidP="006245A3">
            <w:pPr>
              <w:jc w:val="center"/>
              <w:rPr>
                <w:bCs/>
                <w:sz w:val="22"/>
                <w:szCs w:val="22"/>
              </w:rPr>
            </w:pPr>
          </w:p>
        </w:tc>
        <w:tc>
          <w:tcPr>
            <w:tcW w:w="1483" w:type="dxa"/>
            <w:tcBorders>
              <w:top w:val="single" w:sz="4" w:space="0" w:color="auto"/>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Длина участка,</w:t>
            </w:r>
          </w:p>
          <w:p w:rsidR="00B0482D" w:rsidRPr="00FE594A" w:rsidRDefault="00F30D7B" w:rsidP="006245A3">
            <w:pPr>
              <w:jc w:val="center"/>
              <w:rPr>
                <w:bCs/>
                <w:sz w:val="22"/>
                <w:szCs w:val="22"/>
              </w:rPr>
            </w:pPr>
            <w:r>
              <w:rPr>
                <w:bCs/>
                <w:sz w:val="22"/>
                <w:szCs w:val="22"/>
              </w:rPr>
              <w:t>к</w:t>
            </w:r>
            <w:r w:rsidR="00B0482D" w:rsidRPr="00FE594A">
              <w:rPr>
                <w:bCs/>
                <w:sz w:val="22"/>
                <w:szCs w:val="22"/>
              </w:rPr>
              <w:t>м</w:t>
            </w:r>
          </w:p>
        </w:tc>
        <w:tc>
          <w:tcPr>
            <w:tcW w:w="1620" w:type="dxa"/>
            <w:tcBorders>
              <w:top w:val="single" w:sz="4" w:space="0" w:color="auto"/>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 xml:space="preserve">Ширина </w:t>
            </w:r>
            <w:proofErr w:type="spellStart"/>
            <w:r w:rsidRPr="00FE594A">
              <w:rPr>
                <w:bCs/>
                <w:sz w:val="22"/>
                <w:szCs w:val="22"/>
              </w:rPr>
              <w:t>земполотна</w:t>
            </w:r>
            <w:proofErr w:type="spellEnd"/>
            <w:r w:rsidRPr="00FE594A">
              <w:rPr>
                <w:bCs/>
                <w:sz w:val="22"/>
                <w:szCs w:val="22"/>
              </w:rPr>
              <w:t>, м</w:t>
            </w:r>
          </w:p>
        </w:tc>
        <w:tc>
          <w:tcPr>
            <w:tcW w:w="1440" w:type="dxa"/>
            <w:tcBorders>
              <w:top w:val="single" w:sz="4" w:space="0" w:color="auto"/>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 xml:space="preserve">Ширина проезжей части, </w:t>
            </w:r>
            <w:proofErr w:type="gramStart"/>
            <w:r w:rsidRPr="00FE594A">
              <w:rPr>
                <w:bCs/>
                <w:sz w:val="22"/>
                <w:szCs w:val="22"/>
              </w:rPr>
              <w:t>м</w:t>
            </w:r>
            <w:proofErr w:type="gramEnd"/>
          </w:p>
        </w:tc>
        <w:tc>
          <w:tcPr>
            <w:tcW w:w="1476" w:type="dxa"/>
            <w:tcBorders>
              <w:top w:val="single" w:sz="4" w:space="0" w:color="auto"/>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 xml:space="preserve">Ширина обочин, </w:t>
            </w:r>
            <w:proofErr w:type="gramStart"/>
            <w:r w:rsidRPr="00FE594A">
              <w:rPr>
                <w:bCs/>
                <w:sz w:val="22"/>
                <w:szCs w:val="22"/>
              </w:rPr>
              <w:t>м</w:t>
            </w:r>
            <w:proofErr w:type="gramEnd"/>
          </w:p>
        </w:tc>
        <w:tc>
          <w:tcPr>
            <w:tcW w:w="1800" w:type="dxa"/>
            <w:tcBorders>
              <w:top w:val="single" w:sz="4" w:space="0" w:color="auto"/>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Тип покрытия</w:t>
            </w:r>
          </w:p>
        </w:tc>
        <w:tc>
          <w:tcPr>
            <w:tcW w:w="1035" w:type="dxa"/>
            <w:tcBorders>
              <w:top w:val="single" w:sz="4" w:space="0" w:color="auto"/>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Кат</w:t>
            </w:r>
            <w:proofErr w:type="gramStart"/>
            <w:r w:rsidRPr="00FE594A">
              <w:rPr>
                <w:bCs/>
                <w:sz w:val="22"/>
                <w:szCs w:val="22"/>
              </w:rPr>
              <w:t>е-</w:t>
            </w:r>
            <w:proofErr w:type="gramEnd"/>
            <w:r w:rsidRPr="00FE594A">
              <w:rPr>
                <w:bCs/>
                <w:sz w:val="22"/>
                <w:szCs w:val="22"/>
              </w:rPr>
              <w:t xml:space="preserve"> </w:t>
            </w:r>
            <w:proofErr w:type="spellStart"/>
            <w:r w:rsidRPr="00FE594A">
              <w:rPr>
                <w:bCs/>
                <w:sz w:val="22"/>
                <w:szCs w:val="22"/>
              </w:rPr>
              <w:t>гория</w:t>
            </w:r>
            <w:proofErr w:type="spellEnd"/>
          </w:p>
        </w:tc>
      </w:tr>
      <w:tr w:rsidR="00B0482D" w:rsidRPr="00FE594A" w:rsidTr="00B0482D">
        <w:trPr>
          <w:trHeight w:val="255"/>
        </w:trPr>
        <w:tc>
          <w:tcPr>
            <w:tcW w:w="502" w:type="dxa"/>
            <w:tcBorders>
              <w:top w:val="nil"/>
              <w:left w:val="single" w:sz="4" w:space="0" w:color="auto"/>
              <w:bottom w:val="single" w:sz="4" w:space="0" w:color="auto"/>
              <w:right w:val="single" w:sz="4" w:space="0" w:color="auto"/>
            </w:tcBorders>
            <w:noWrap/>
            <w:vAlign w:val="center"/>
          </w:tcPr>
          <w:p w:rsidR="00B0482D" w:rsidRPr="00FE594A" w:rsidRDefault="00B0482D" w:rsidP="006245A3">
            <w:pPr>
              <w:jc w:val="center"/>
              <w:rPr>
                <w:bCs/>
                <w:sz w:val="22"/>
                <w:szCs w:val="22"/>
              </w:rPr>
            </w:pPr>
          </w:p>
        </w:tc>
        <w:tc>
          <w:tcPr>
            <w:tcW w:w="1483" w:type="dxa"/>
            <w:tcBorders>
              <w:top w:val="nil"/>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25.68</w:t>
            </w:r>
          </w:p>
          <w:p w:rsidR="00B0482D" w:rsidRPr="00FE594A" w:rsidRDefault="00B0482D" w:rsidP="006245A3">
            <w:pPr>
              <w:jc w:val="center"/>
              <w:rPr>
                <w:bCs/>
                <w:sz w:val="22"/>
                <w:szCs w:val="22"/>
              </w:rPr>
            </w:pPr>
          </w:p>
        </w:tc>
        <w:tc>
          <w:tcPr>
            <w:tcW w:w="1620" w:type="dxa"/>
            <w:tcBorders>
              <w:top w:val="nil"/>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1</w:t>
            </w:r>
            <w:r w:rsidRPr="00FE594A">
              <w:rPr>
                <w:bCs/>
                <w:sz w:val="22"/>
                <w:szCs w:val="22"/>
                <w:lang w:eastAsia="zh-CN"/>
              </w:rPr>
              <w:t>0</w:t>
            </w:r>
            <w:r w:rsidRPr="00FE594A">
              <w:rPr>
                <w:bCs/>
                <w:sz w:val="22"/>
                <w:szCs w:val="22"/>
              </w:rPr>
              <w:t>,0 -11,0</w:t>
            </w:r>
          </w:p>
        </w:tc>
        <w:tc>
          <w:tcPr>
            <w:tcW w:w="1440" w:type="dxa"/>
            <w:tcBorders>
              <w:top w:val="nil"/>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7,0 – 8,0</w:t>
            </w:r>
          </w:p>
        </w:tc>
        <w:tc>
          <w:tcPr>
            <w:tcW w:w="1476" w:type="dxa"/>
            <w:tcBorders>
              <w:top w:val="nil"/>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1,0-2,0</w:t>
            </w:r>
          </w:p>
        </w:tc>
        <w:tc>
          <w:tcPr>
            <w:tcW w:w="1800" w:type="dxa"/>
            <w:tcBorders>
              <w:top w:val="nil"/>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 xml:space="preserve">Двухслойный </w:t>
            </w:r>
            <w:proofErr w:type="spellStart"/>
            <w:r w:rsidRPr="00FE594A">
              <w:rPr>
                <w:bCs/>
                <w:sz w:val="22"/>
                <w:szCs w:val="22"/>
              </w:rPr>
              <w:t>асфальто</w:t>
            </w:r>
            <w:proofErr w:type="spellEnd"/>
            <w:r w:rsidRPr="00FE594A">
              <w:rPr>
                <w:bCs/>
                <w:sz w:val="22"/>
                <w:szCs w:val="22"/>
              </w:rPr>
              <w:t>-</w:t>
            </w:r>
          </w:p>
          <w:p w:rsidR="00B0482D" w:rsidRPr="00FE594A" w:rsidRDefault="00B0482D" w:rsidP="006245A3">
            <w:pPr>
              <w:jc w:val="center"/>
              <w:rPr>
                <w:bCs/>
                <w:sz w:val="22"/>
                <w:szCs w:val="22"/>
              </w:rPr>
            </w:pPr>
            <w:r w:rsidRPr="00FE594A">
              <w:rPr>
                <w:bCs/>
                <w:sz w:val="22"/>
                <w:szCs w:val="22"/>
              </w:rPr>
              <w:t>бетонный</w:t>
            </w:r>
          </w:p>
        </w:tc>
        <w:tc>
          <w:tcPr>
            <w:tcW w:w="1035" w:type="dxa"/>
            <w:tcBorders>
              <w:top w:val="nil"/>
              <w:left w:val="nil"/>
              <w:bottom w:val="single" w:sz="4" w:space="0" w:color="auto"/>
              <w:right w:val="single" w:sz="4" w:space="0" w:color="auto"/>
            </w:tcBorders>
            <w:noWrap/>
            <w:vAlign w:val="center"/>
          </w:tcPr>
          <w:p w:rsidR="00B0482D" w:rsidRPr="00FE594A" w:rsidRDefault="00B0482D" w:rsidP="006245A3">
            <w:pPr>
              <w:jc w:val="center"/>
              <w:rPr>
                <w:bCs/>
                <w:sz w:val="22"/>
                <w:szCs w:val="22"/>
              </w:rPr>
            </w:pPr>
            <w:r w:rsidRPr="00FE594A">
              <w:rPr>
                <w:bCs/>
                <w:sz w:val="22"/>
                <w:szCs w:val="22"/>
              </w:rPr>
              <w:t>III</w:t>
            </w:r>
          </w:p>
          <w:p w:rsidR="00B0482D" w:rsidRPr="00FE594A" w:rsidRDefault="00B0482D" w:rsidP="006245A3">
            <w:pPr>
              <w:jc w:val="center"/>
              <w:rPr>
                <w:bCs/>
                <w:sz w:val="22"/>
                <w:szCs w:val="22"/>
                <w:highlight w:val="yellow"/>
              </w:rPr>
            </w:pPr>
          </w:p>
        </w:tc>
      </w:tr>
    </w:tbl>
    <w:p w:rsidR="00CA02A3" w:rsidRDefault="00CA02A3" w:rsidP="00081980">
      <w:pPr>
        <w:pStyle w:val="afc"/>
        <w:ind w:firstLine="851"/>
        <w:jc w:val="both"/>
        <w:rPr>
          <w:rFonts w:ascii="Times New Roman" w:hAnsi="Times New Roman" w:cs="Times New Roman"/>
          <w:sz w:val="26"/>
          <w:szCs w:val="26"/>
        </w:rPr>
      </w:pPr>
    </w:p>
    <w:p w:rsidR="00CA02A3" w:rsidRPr="00EC5364" w:rsidRDefault="002A6D36" w:rsidP="00CA02A3">
      <w:pPr>
        <w:pStyle w:val="afc"/>
        <w:jc w:val="center"/>
        <w:rPr>
          <w:rFonts w:ascii="Times New Roman" w:hAnsi="Times New Roman" w:cs="Times New Roman"/>
          <w:b/>
          <w:sz w:val="26"/>
          <w:szCs w:val="26"/>
        </w:rPr>
      </w:pPr>
      <w:r w:rsidRPr="00EC5364">
        <w:rPr>
          <w:rFonts w:ascii="Times New Roman" w:hAnsi="Times New Roman" w:cs="Times New Roman"/>
          <w:b/>
          <w:sz w:val="26"/>
          <w:szCs w:val="26"/>
        </w:rPr>
        <w:t>Таблица 2</w:t>
      </w:r>
      <w:r w:rsidR="00E74A52" w:rsidRPr="00E74A52">
        <w:rPr>
          <w:rFonts w:ascii="Times New Roman" w:hAnsi="Times New Roman" w:cs="Times New Roman"/>
          <w:b/>
          <w:sz w:val="26"/>
          <w:szCs w:val="26"/>
        </w:rPr>
        <w:t>9</w:t>
      </w:r>
      <w:r w:rsidRPr="00EC5364">
        <w:rPr>
          <w:rFonts w:ascii="Times New Roman" w:hAnsi="Times New Roman" w:cs="Times New Roman"/>
          <w:b/>
          <w:sz w:val="26"/>
          <w:szCs w:val="26"/>
        </w:rPr>
        <w:t xml:space="preserve">: </w:t>
      </w:r>
      <w:r w:rsidR="00CA02A3" w:rsidRPr="00EC5364">
        <w:rPr>
          <w:rFonts w:ascii="Times New Roman" w:hAnsi="Times New Roman" w:cs="Times New Roman"/>
          <w:b/>
          <w:sz w:val="26"/>
          <w:szCs w:val="26"/>
        </w:rPr>
        <w:t>Интенсивность движения</w:t>
      </w:r>
      <w:r w:rsidR="00D919C1" w:rsidRPr="00EC5364">
        <w:rPr>
          <w:rFonts w:ascii="Times New Roman" w:hAnsi="Times New Roman" w:cs="Times New Roman"/>
          <w:b/>
          <w:sz w:val="26"/>
          <w:szCs w:val="26"/>
        </w:rPr>
        <w:t xml:space="preserve"> за 2015 г.</w:t>
      </w:r>
    </w:p>
    <w:tbl>
      <w:tblPr>
        <w:tblW w:w="9907" w:type="dxa"/>
        <w:tblInd w:w="103" w:type="dxa"/>
        <w:tblLayout w:type="fixed"/>
        <w:tblLook w:val="04A0" w:firstRow="1" w:lastRow="0" w:firstColumn="1" w:lastColumn="0" w:noHBand="0" w:noVBand="1"/>
      </w:tblPr>
      <w:tblGrid>
        <w:gridCol w:w="856"/>
        <w:gridCol w:w="992"/>
        <w:gridCol w:w="1171"/>
        <w:gridCol w:w="1027"/>
        <w:gridCol w:w="1044"/>
        <w:gridCol w:w="1024"/>
        <w:gridCol w:w="869"/>
        <w:gridCol w:w="1134"/>
        <w:gridCol w:w="942"/>
        <w:gridCol w:w="848"/>
      </w:tblGrid>
      <w:tr w:rsidR="00CA02A3" w:rsidRPr="00CA02A3" w:rsidTr="006245A3">
        <w:trPr>
          <w:trHeight w:val="122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proofErr w:type="spellStart"/>
            <w:proofErr w:type="gramStart"/>
            <w:r w:rsidRPr="00CA02A3">
              <w:rPr>
                <w:sz w:val="22"/>
                <w:szCs w:val="22"/>
              </w:rPr>
              <w:t>Легк</w:t>
            </w:r>
            <w:proofErr w:type="spellEnd"/>
            <w:r w:rsidRPr="00CA02A3">
              <w:rPr>
                <w:sz w:val="22"/>
                <w:szCs w:val="22"/>
              </w:rPr>
              <w:t>. а</w:t>
            </w:r>
            <w:proofErr w:type="gramEnd"/>
            <w:r w:rsidRPr="00CA02A3">
              <w:rPr>
                <w:sz w:val="22"/>
                <w:szCs w:val="22"/>
              </w:rPr>
              <w:t>/м.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proofErr w:type="gramStart"/>
            <w:r w:rsidRPr="00CA02A3">
              <w:rPr>
                <w:sz w:val="22"/>
                <w:szCs w:val="22"/>
              </w:rPr>
              <w:t>Микро автобус</w:t>
            </w:r>
            <w:proofErr w:type="gramEnd"/>
            <w:r w:rsidRPr="00CA02A3">
              <w:rPr>
                <w:sz w:val="22"/>
                <w:szCs w:val="22"/>
              </w:rPr>
              <w:t xml:space="preserve"> </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F30D7B" w:rsidP="006245A3">
            <w:pPr>
              <w:jc w:val="center"/>
              <w:rPr>
                <w:sz w:val="22"/>
                <w:szCs w:val="22"/>
              </w:rPr>
            </w:pPr>
            <w:r w:rsidRPr="00CA02A3">
              <w:rPr>
                <w:sz w:val="22"/>
                <w:szCs w:val="22"/>
              </w:rPr>
              <w:t xml:space="preserve">Средние </w:t>
            </w:r>
            <w:r w:rsidR="00CA02A3" w:rsidRPr="00CA02A3">
              <w:rPr>
                <w:sz w:val="22"/>
                <w:szCs w:val="22"/>
              </w:rPr>
              <w:t>и большие автобусы</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F30D7B" w:rsidP="006245A3">
            <w:pPr>
              <w:jc w:val="center"/>
              <w:rPr>
                <w:sz w:val="22"/>
                <w:szCs w:val="22"/>
              </w:rPr>
            </w:pPr>
            <w:r w:rsidRPr="00CA02A3">
              <w:rPr>
                <w:sz w:val="22"/>
                <w:szCs w:val="22"/>
              </w:rPr>
              <w:t>Пикап</w:t>
            </w:r>
            <w:r w:rsidR="00CA02A3" w:rsidRPr="00CA02A3">
              <w:rPr>
                <w:sz w:val="22"/>
                <w:szCs w:val="22"/>
              </w:rPr>
              <w:t xml:space="preserve">, </w:t>
            </w:r>
            <w:proofErr w:type="spellStart"/>
            <w:r w:rsidR="00CA02A3" w:rsidRPr="00CA02A3">
              <w:rPr>
                <w:sz w:val="22"/>
                <w:szCs w:val="22"/>
              </w:rPr>
              <w:t>легк</w:t>
            </w:r>
            <w:proofErr w:type="spellEnd"/>
            <w:r w:rsidR="00CA02A3" w:rsidRPr="00CA02A3">
              <w:rPr>
                <w:sz w:val="22"/>
                <w:szCs w:val="22"/>
              </w:rPr>
              <w:t xml:space="preserve">. </w:t>
            </w:r>
            <w:proofErr w:type="spellStart"/>
            <w:proofErr w:type="gramStart"/>
            <w:r w:rsidR="00CA02A3" w:rsidRPr="00CA02A3">
              <w:rPr>
                <w:sz w:val="22"/>
                <w:szCs w:val="22"/>
              </w:rPr>
              <w:t>грузо-вик</w:t>
            </w:r>
            <w:proofErr w:type="spellEnd"/>
            <w:proofErr w:type="gramEnd"/>
            <w:r w:rsidR="00CA02A3" w:rsidRPr="00CA02A3">
              <w:rPr>
                <w:sz w:val="22"/>
                <w:szCs w:val="22"/>
              </w:rPr>
              <w:t xml:space="preserve"> до 3.5 т.</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r w:rsidRPr="00CA02A3">
              <w:rPr>
                <w:sz w:val="22"/>
                <w:szCs w:val="22"/>
              </w:rPr>
              <w:t>Груз.  3.5-12 т. (2-хосн)</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r w:rsidRPr="00CA02A3">
              <w:rPr>
                <w:sz w:val="22"/>
                <w:szCs w:val="22"/>
              </w:rPr>
              <w:t>Груз</w:t>
            </w:r>
            <w:proofErr w:type="gramStart"/>
            <w:r w:rsidRPr="00CA02A3">
              <w:rPr>
                <w:sz w:val="22"/>
                <w:szCs w:val="22"/>
              </w:rPr>
              <w:t>.</w:t>
            </w:r>
            <w:proofErr w:type="gramEnd"/>
            <w:r w:rsidRPr="00CA02A3">
              <w:rPr>
                <w:sz w:val="22"/>
                <w:szCs w:val="22"/>
              </w:rPr>
              <w:t xml:space="preserve"> </w:t>
            </w:r>
            <w:proofErr w:type="gramStart"/>
            <w:r w:rsidRPr="00CA02A3">
              <w:rPr>
                <w:sz w:val="22"/>
                <w:szCs w:val="22"/>
              </w:rPr>
              <w:t>с</w:t>
            </w:r>
            <w:proofErr w:type="gramEnd"/>
            <w:r w:rsidRPr="00CA02A3">
              <w:rPr>
                <w:sz w:val="22"/>
                <w:szCs w:val="22"/>
              </w:rPr>
              <w:t xml:space="preserve">выше 12т. </w:t>
            </w:r>
          </w:p>
          <w:p w:rsidR="00CA02A3" w:rsidRPr="00CA02A3" w:rsidRDefault="00CA02A3" w:rsidP="006245A3">
            <w:pPr>
              <w:jc w:val="center"/>
              <w:rPr>
                <w:sz w:val="22"/>
                <w:szCs w:val="22"/>
              </w:rPr>
            </w:pPr>
            <w:r w:rsidRPr="00CA02A3">
              <w:rPr>
                <w:sz w:val="22"/>
                <w:szCs w:val="22"/>
              </w:rPr>
              <w:t>(3-хосн)</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r w:rsidRPr="00CA02A3">
              <w:rPr>
                <w:sz w:val="22"/>
                <w:szCs w:val="22"/>
              </w:rPr>
              <w:t>Груз</w:t>
            </w:r>
            <w:proofErr w:type="gramStart"/>
            <w:r w:rsidRPr="00CA02A3">
              <w:rPr>
                <w:sz w:val="22"/>
                <w:szCs w:val="22"/>
              </w:rPr>
              <w:t>.</w:t>
            </w:r>
            <w:proofErr w:type="gramEnd"/>
            <w:r w:rsidRPr="00CA02A3">
              <w:rPr>
                <w:sz w:val="22"/>
                <w:szCs w:val="22"/>
              </w:rPr>
              <w:t xml:space="preserve"> </w:t>
            </w:r>
            <w:proofErr w:type="gramStart"/>
            <w:r w:rsidRPr="00CA02A3">
              <w:rPr>
                <w:sz w:val="22"/>
                <w:szCs w:val="22"/>
              </w:rPr>
              <w:t>с</w:t>
            </w:r>
            <w:proofErr w:type="gramEnd"/>
            <w:r w:rsidRPr="00CA02A3">
              <w:rPr>
                <w:sz w:val="22"/>
                <w:szCs w:val="22"/>
              </w:rPr>
              <w:t xml:space="preserve"> </w:t>
            </w:r>
            <w:proofErr w:type="spellStart"/>
            <w:r w:rsidRPr="00CA02A3">
              <w:rPr>
                <w:sz w:val="22"/>
                <w:szCs w:val="22"/>
              </w:rPr>
              <w:t>приц</w:t>
            </w:r>
            <w:proofErr w:type="spellEnd"/>
            <w:r w:rsidRPr="00CA02A3">
              <w:rPr>
                <w:sz w:val="22"/>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r w:rsidRPr="00CA02A3">
              <w:rPr>
                <w:sz w:val="22"/>
                <w:szCs w:val="22"/>
              </w:rPr>
              <w:t xml:space="preserve">Трейлер, тягач с </w:t>
            </w:r>
            <w:proofErr w:type="gramStart"/>
            <w:r w:rsidRPr="00CA02A3">
              <w:rPr>
                <w:sz w:val="22"/>
                <w:szCs w:val="22"/>
              </w:rPr>
              <w:t>полу-прицепом</w:t>
            </w:r>
            <w:proofErr w:type="gramEnd"/>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r w:rsidRPr="00CA02A3">
              <w:rPr>
                <w:sz w:val="22"/>
                <w:szCs w:val="22"/>
              </w:rPr>
              <w:t>ВСЕГО</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CA02A3" w:rsidRPr="00CA02A3" w:rsidRDefault="00CA02A3" w:rsidP="006245A3">
            <w:pPr>
              <w:jc w:val="center"/>
              <w:rPr>
                <w:sz w:val="22"/>
                <w:szCs w:val="22"/>
              </w:rPr>
            </w:pPr>
            <w:r w:rsidRPr="00CA02A3">
              <w:rPr>
                <w:sz w:val="22"/>
                <w:szCs w:val="22"/>
              </w:rPr>
              <w:t xml:space="preserve">С/Х машины/ прочие </w:t>
            </w:r>
          </w:p>
        </w:tc>
      </w:tr>
      <w:tr w:rsidR="00CA02A3" w:rsidRPr="00CA02A3" w:rsidTr="006245A3">
        <w:trPr>
          <w:trHeight w:val="394"/>
        </w:trPr>
        <w:tc>
          <w:tcPr>
            <w:tcW w:w="856" w:type="dxa"/>
            <w:tcBorders>
              <w:top w:val="nil"/>
              <w:left w:val="single" w:sz="4" w:space="0" w:color="auto"/>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1 989</w:t>
            </w:r>
          </w:p>
        </w:tc>
        <w:tc>
          <w:tcPr>
            <w:tcW w:w="992"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67</w:t>
            </w:r>
          </w:p>
        </w:tc>
        <w:tc>
          <w:tcPr>
            <w:tcW w:w="1171"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5</w:t>
            </w:r>
          </w:p>
        </w:tc>
        <w:tc>
          <w:tcPr>
            <w:tcW w:w="1027"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83</w:t>
            </w:r>
          </w:p>
        </w:tc>
        <w:tc>
          <w:tcPr>
            <w:tcW w:w="1044"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57</w:t>
            </w:r>
          </w:p>
        </w:tc>
        <w:tc>
          <w:tcPr>
            <w:tcW w:w="1024"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185</w:t>
            </w:r>
          </w:p>
        </w:tc>
        <w:tc>
          <w:tcPr>
            <w:tcW w:w="869"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66</w:t>
            </w:r>
          </w:p>
        </w:tc>
        <w:tc>
          <w:tcPr>
            <w:tcW w:w="1134"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17</w:t>
            </w:r>
          </w:p>
        </w:tc>
        <w:tc>
          <w:tcPr>
            <w:tcW w:w="942"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2 469</w:t>
            </w:r>
          </w:p>
        </w:tc>
        <w:tc>
          <w:tcPr>
            <w:tcW w:w="848" w:type="dxa"/>
            <w:tcBorders>
              <w:top w:val="nil"/>
              <w:left w:val="nil"/>
              <w:bottom w:val="single" w:sz="4" w:space="0" w:color="auto"/>
              <w:right w:val="single" w:sz="4" w:space="0" w:color="auto"/>
            </w:tcBorders>
            <w:shd w:val="clear" w:color="000000" w:fill="FFFFFF"/>
            <w:noWrap/>
            <w:vAlign w:val="center"/>
            <w:hideMark/>
          </w:tcPr>
          <w:p w:rsidR="00CA02A3" w:rsidRPr="00CA02A3" w:rsidRDefault="00CA02A3" w:rsidP="006245A3">
            <w:pPr>
              <w:jc w:val="center"/>
            </w:pPr>
            <w:r w:rsidRPr="00CA02A3">
              <w:t>43</w:t>
            </w:r>
          </w:p>
        </w:tc>
      </w:tr>
    </w:tbl>
    <w:p w:rsidR="00CA02A3" w:rsidRDefault="00CA02A3" w:rsidP="00CA02A3">
      <w:pPr>
        <w:pStyle w:val="afc"/>
        <w:ind w:firstLine="851"/>
        <w:jc w:val="both"/>
        <w:rPr>
          <w:rFonts w:ascii="Times New Roman" w:hAnsi="Times New Roman" w:cs="Times New Roman"/>
          <w:color w:val="7F7F7F" w:themeColor="text1" w:themeTint="80"/>
          <w:sz w:val="28"/>
          <w:szCs w:val="28"/>
        </w:rPr>
      </w:pPr>
    </w:p>
    <w:p w:rsidR="00000FE0" w:rsidRDefault="00000FE0" w:rsidP="00081980">
      <w:pPr>
        <w:pStyle w:val="afc"/>
        <w:ind w:firstLine="851"/>
        <w:jc w:val="both"/>
        <w:rPr>
          <w:rFonts w:ascii="Times New Roman" w:hAnsi="Times New Roman" w:cs="Times New Roman"/>
          <w:sz w:val="26"/>
          <w:szCs w:val="26"/>
        </w:rPr>
      </w:pPr>
      <w:r w:rsidRPr="00000FE0">
        <w:rPr>
          <w:rFonts w:ascii="Times New Roman" w:hAnsi="Times New Roman" w:cs="Times New Roman"/>
          <w:sz w:val="26"/>
          <w:szCs w:val="26"/>
        </w:rPr>
        <w:t xml:space="preserve">Предлагается </w:t>
      </w:r>
      <w:r w:rsidR="00B215A1">
        <w:rPr>
          <w:rFonts w:ascii="Times New Roman" w:hAnsi="Times New Roman" w:cs="Times New Roman"/>
          <w:sz w:val="26"/>
          <w:szCs w:val="26"/>
        </w:rPr>
        <w:t>реализовать</w:t>
      </w:r>
      <w:r>
        <w:rPr>
          <w:rFonts w:ascii="Times New Roman" w:hAnsi="Times New Roman" w:cs="Times New Roman"/>
          <w:sz w:val="26"/>
          <w:szCs w:val="26"/>
        </w:rPr>
        <w:t xml:space="preserve"> данн</w:t>
      </w:r>
      <w:r w:rsidR="00B215A1">
        <w:rPr>
          <w:rFonts w:ascii="Times New Roman" w:hAnsi="Times New Roman" w:cs="Times New Roman"/>
          <w:sz w:val="26"/>
          <w:szCs w:val="26"/>
        </w:rPr>
        <w:t>ый</w:t>
      </w:r>
      <w:r>
        <w:rPr>
          <w:rFonts w:ascii="Times New Roman" w:hAnsi="Times New Roman" w:cs="Times New Roman"/>
          <w:sz w:val="26"/>
          <w:szCs w:val="26"/>
        </w:rPr>
        <w:t xml:space="preserve"> проект по следующему принципу:</w:t>
      </w:r>
    </w:p>
    <w:p w:rsidR="0037726C" w:rsidRDefault="00000FE0" w:rsidP="003F3A7E">
      <w:pPr>
        <w:pStyle w:val="afc"/>
        <w:ind w:firstLine="851"/>
        <w:jc w:val="both"/>
        <w:rPr>
          <w:rFonts w:ascii="Times New Roman" w:hAnsi="Times New Roman" w:cs="Times New Roman"/>
          <w:sz w:val="26"/>
          <w:szCs w:val="26"/>
        </w:rPr>
      </w:pPr>
      <w:r>
        <w:rPr>
          <w:rFonts w:ascii="Times New Roman" w:hAnsi="Times New Roman" w:cs="Times New Roman"/>
          <w:sz w:val="26"/>
          <w:szCs w:val="26"/>
        </w:rPr>
        <w:t xml:space="preserve">Частный партнер обеспечивает поставку автоматизированного оборудования, которое осуществляет автоматическое измерение весогабаритных параметров транспортного средства, расчет платы за проезд в зависимости от весогабаритных параметров и взимание платы через Проектную дорогу. Средства будут аккумулироваться </w:t>
      </w:r>
      <w:r w:rsidR="003F3A7E">
        <w:rPr>
          <w:rFonts w:ascii="Times New Roman" w:hAnsi="Times New Roman" w:cs="Times New Roman"/>
          <w:sz w:val="26"/>
          <w:szCs w:val="26"/>
        </w:rPr>
        <w:t>на</w:t>
      </w:r>
      <w:r>
        <w:rPr>
          <w:rFonts w:ascii="Times New Roman" w:hAnsi="Times New Roman" w:cs="Times New Roman"/>
          <w:sz w:val="26"/>
          <w:szCs w:val="26"/>
        </w:rPr>
        <w:t xml:space="preserve"> специальном счете. Часть средств направляется на содержание оборудования и проектной дороги</w:t>
      </w:r>
      <w:r w:rsidR="003F3A7E" w:rsidRPr="00EC5364">
        <w:rPr>
          <w:sz w:val="26"/>
          <w:szCs w:val="26"/>
        </w:rPr>
        <w:t xml:space="preserve"> (</w:t>
      </w:r>
      <w:r w:rsidR="003F3A7E">
        <w:rPr>
          <w:rFonts w:ascii="Times New Roman" w:hAnsi="Times New Roman" w:cs="Times New Roman"/>
          <w:sz w:val="26"/>
          <w:szCs w:val="26"/>
        </w:rPr>
        <w:t>текущий и средний ремонт)</w:t>
      </w:r>
      <w:r>
        <w:rPr>
          <w:rFonts w:ascii="Times New Roman" w:hAnsi="Times New Roman" w:cs="Times New Roman"/>
          <w:sz w:val="26"/>
          <w:szCs w:val="26"/>
        </w:rPr>
        <w:t>, часть</w:t>
      </w:r>
      <w:r w:rsidR="00F30D7B">
        <w:rPr>
          <w:rFonts w:ascii="Times New Roman" w:hAnsi="Times New Roman" w:cs="Times New Roman"/>
          <w:sz w:val="26"/>
          <w:szCs w:val="26"/>
        </w:rPr>
        <w:t xml:space="preserve"> – </w:t>
      </w:r>
      <w:r>
        <w:rPr>
          <w:rFonts w:ascii="Times New Roman" w:hAnsi="Times New Roman" w:cs="Times New Roman"/>
          <w:sz w:val="26"/>
          <w:szCs w:val="26"/>
        </w:rPr>
        <w:t xml:space="preserve">на погашение расходов </w:t>
      </w:r>
      <w:r w:rsidR="00F30D7B">
        <w:rPr>
          <w:rFonts w:ascii="Times New Roman" w:hAnsi="Times New Roman" w:cs="Times New Roman"/>
          <w:sz w:val="26"/>
          <w:szCs w:val="26"/>
        </w:rPr>
        <w:t>ч</w:t>
      </w:r>
      <w:r>
        <w:rPr>
          <w:rFonts w:ascii="Times New Roman" w:hAnsi="Times New Roman" w:cs="Times New Roman"/>
          <w:sz w:val="26"/>
          <w:szCs w:val="26"/>
        </w:rPr>
        <w:t>астного партнера за поставку оборудования.</w:t>
      </w:r>
      <w:r w:rsidR="003A69AD">
        <w:rPr>
          <w:rFonts w:ascii="Times New Roman" w:hAnsi="Times New Roman" w:cs="Times New Roman"/>
          <w:sz w:val="26"/>
          <w:szCs w:val="26"/>
        </w:rPr>
        <w:t xml:space="preserve"> </w:t>
      </w:r>
    </w:p>
    <w:p w:rsidR="004C1123" w:rsidRDefault="004C1123" w:rsidP="00081980">
      <w:pPr>
        <w:pStyle w:val="afc"/>
        <w:ind w:firstLine="851"/>
        <w:jc w:val="both"/>
        <w:rPr>
          <w:rFonts w:ascii="Times New Roman" w:hAnsi="Times New Roman" w:cs="Times New Roman"/>
          <w:sz w:val="26"/>
          <w:szCs w:val="26"/>
        </w:rPr>
      </w:pPr>
    </w:p>
    <w:p w:rsidR="003F3A7E" w:rsidRPr="003F3A7E" w:rsidRDefault="003F3A7E" w:rsidP="00EC5364">
      <w:pPr>
        <w:pStyle w:val="3"/>
        <w:numPr>
          <w:ilvl w:val="2"/>
          <w:numId w:val="5"/>
        </w:numPr>
        <w:rPr>
          <w:rFonts w:cs="Times New Roman"/>
          <w:szCs w:val="26"/>
        </w:rPr>
      </w:pPr>
      <w:bookmarkStart w:id="33" w:name="_Toc421695115"/>
      <w:r w:rsidRPr="003F3A7E">
        <w:rPr>
          <w:rFonts w:cs="Times New Roman"/>
          <w:szCs w:val="26"/>
        </w:rPr>
        <w:t xml:space="preserve">Объездная автодорога </w:t>
      </w:r>
      <w:proofErr w:type="spellStart"/>
      <w:r w:rsidRPr="003F3A7E">
        <w:rPr>
          <w:rFonts w:cs="Times New Roman"/>
          <w:szCs w:val="26"/>
        </w:rPr>
        <w:t>г</w:t>
      </w:r>
      <w:proofErr w:type="gramStart"/>
      <w:r w:rsidRPr="003F3A7E">
        <w:rPr>
          <w:rFonts w:cs="Times New Roman"/>
          <w:szCs w:val="26"/>
        </w:rPr>
        <w:t>.У</w:t>
      </w:r>
      <w:proofErr w:type="gramEnd"/>
      <w:r w:rsidRPr="003F3A7E">
        <w:rPr>
          <w:rFonts w:cs="Times New Roman"/>
          <w:szCs w:val="26"/>
        </w:rPr>
        <w:t>зген</w:t>
      </w:r>
      <w:bookmarkEnd w:id="33"/>
      <w:proofErr w:type="spellEnd"/>
    </w:p>
    <w:p w:rsidR="003F3A7E" w:rsidRDefault="003F3A7E" w:rsidP="00B0482D">
      <w:pPr>
        <w:pStyle w:val="afc"/>
        <w:ind w:firstLine="851"/>
        <w:jc w:val="both"/>
        <w:rPr>
          <w:rFonts w:ascii="Times New Roman" w:hAnsi="Times New Roman" w:cs="Times New Roman"/>
          <w:sz w:val="26"/>
          <w:szCs w:val="26"/>
        </w:rPr>
      </w:pPr>
    </w:p>
    <w:p w:rsidR="00B0482D" w:rsidRDefault="00B0482D" w:rsidP="00B0482D">
      <w:pPr>
        <w:pStyle w:val="afc"/>
        <w:ind w:firstLine="851"/>
        <w:jc w:val="both"/>
        <w:rPr>
          <w:rFonts w:ascii="Times New Roman" w:hAnsi="Times New Roman" w:cs="Times New Roman"/>
          <w:sz w:val="26"/>
          <w:szCs w:val="26"/>
        </w:rPr>
      </w:pPr>
      <w:r w:rsidRPr="00EC5364">
        <w:rPr>
          <w:rFonts w:ascii="Times New Roman" w:hAnsi="Times New Roman" w:cs="Times New Roman"/>
          <w:sz w:val="26"/>
          <w:szCs w:val="26"/>
        </w:rPr>
        <w:t>Второй проект по ГЧП</w:t>
      </w:r>
      <w:r w:rsidRPr="0076284B">
        <w:rPr>
          <w:rFonts w:ascii="Times New Roman" w:hAnsi="Times New Roman" w:cs="Times New Roman"/>
          <w:b/>
          <w:sz w:val="26"/>
          <w:szCs w:val="26"/>
        </w:rPr>
        <w:t xml:space="preserve"> </w:t>
      </w:r>
      <w:r>
        <w:rPr>
          <w:rFonts w:ascii="Times New Roman" w:hAnsi="Times New Roman" w:cs="Times New Roman"/>
          <w:sz w:val="26"/>
          <w:szCs w:val="26"/>
        </w:rPr>
        <w:t xml:space="preserve">– </w:t>
      </w:r>
      <w:r w:rsidR="003F3A7E">
        <w:rPr>
          <w:rFonts w:ascii="Times New Roman" w:hAnsi="Times New Roman" w:cs="Times New Roman"/>
          <w:sz w:val="26"/>
          <w:szCs w:val="26"/>
        </w:rPr>
        <w:t>с</w:t>
      </w:r>
      <w:r>
        <w:rPr>
          <w:rFonts w:ascii="Times New Roman" w:hAnsi="Times New Roman" w:cs="Times New Roman"/>
          <w:sz w:val="26"/>
          <w:szCs w:val="26"/>
        </w:rPr>
        <w:t xml:space="preserve">троительство объездной автодороги </w:t>
      </w:r>
      <w:proofErr w:type="spellStart"/>
      <w:r>
        <w:rPr>
          <w:rFonts w:ascii="Times New Roman" w:hAnsi="Times New Roman" w:cs="Times New Roman"/>
          <w:sz w:val="26"/>
          <w:szCs w:val="26"/>
        </w:rPr>
        <w:t>г</w:t>
      </w:r>
      <w:proofErr w:type="gramStart"/>
      <w:r>
        <w:rPr>
          <w:rFonts w:ascii="Times New Roman" w:hAnsi="Times New Roman" w:cs="Times New Roman"/>
          <w:sz w:val="26"/>
          <w:szCs w:val="26"/>
        </w:rPr>
        <w:t>.У</w:t>
      </w:r>
      <w:proofErr w:type="gramEnd"/>
      <w:r>
        <w:rPr>
          <w:rFonts w:ascii="Times New Roman" w:hAnsi="Times New Roman" w:cs="Times New Roman"/>
          <w:sz w:val="26"/>
          <w:szCs w:val="26"/>
        </w:rPr>
        <w:t>зген</w:t>
      </w:r>
      <w:proofErr w:type="spellEnd"/>
      <w:r>
        <w:rPr>
          <w:rFonts w:ascii="Times New Roman" w:hAnsi="Times New Roman" w:cs="Times New Roman"/>
          <w:sz w:val="26"/>
          <w:szCs w:val="26"/>
        </w:rPr>
        <w:t xml:space="preserve"> </w:t>
      </w:r>
      <w:r w:rsidR="00D919C1">
        <w:rPr>
          <w:rFonts w:ascii="Times New Roman" w:hAnsi="Times New Roman" w:cs="Times New Roman"/>
          <w:sz w:val="26"/>
          <w:szCs w:val="26"/>
        </w:rPr>
        <w:t>как часть</w:t>
      </w:r>
      <w:r>
        <w:rPr>
          <w:rFonts w:ascii="Times New Roman" w:hAnsi="Times New Roman" w:cs="Times New Roman"/>
          <w:sz w:val="26"/>
          <w:szCs w:val="26"/>
        </w:rPr>
        <w:t xml:space="preserve"> автодорог</w:t>
      </w:r>
      <w:r w:rsidR="00D919C1">
        <w:rPr>
          <w:rFonts w:ascii="Times New Roman" w:hAnsi="Times New Roman" w:cs="Times New Roman"/>
          <w:sz w:val="26"/>
          <w:szCs w:val="26"/>
        </w:rPr>
        <w:t>и</w:t>
      </w:r>
      <w:r>
        <w:rPr>
          <w:rFonts w:ascii="Times New Roman" w:hAnsi="Times New Roman" w:cs="Times New Roman"/>
          <w:sz w:val="26"/>
          <w:szCs w:val="26"/>
        </w:rPr>
        <w:t xml:space="preserve"> Бишкек-Ош</w:t>
      </w:r>
      <w:r w:rsidR="00DF0367">
        <w:rPr>
          <w:rFonts w:ascii="Times New Roman" w:hAnsi="Times New Roman" w:cs="Times New Roman"/>
          <w:sz w:val="26"/>
          <w:szCs w:val="26"/>
        </w:rPr>
        <w:t xml:space="preserve"> (далее Проектная дорога)</w:t>
      </w:r>
      <w:r>
        <w:rPr>
          <w:rFonts w:ascii="Times New Roman" w:hAnsi="Times New Roman" w:cs="Times New Roman"/>
          <w:sz w:val="26"/>
          <w:szCs w:val="26"/>
        </w:rPr>
        <w:t>.</w:t>
      </w:r>
    </w:p>
    <w:p w:rsidR="00DF0367" w:rsidRDefault="00537A60" w:rsidP="00B0482D">
      <w:pPr>
        <w:pStyle w:val="afc"/>
        <w:ind w:firstLine="851"/>
        <w:jc w:val="both"/>
        <w:rPr>
          <w:rFonts w:ascii="Times New Roman" w:hAnsi="Times New Roman" w:cs="Times New Roman"/>
          <w:sz w:val="26"/>
          <w:szCs w:val="26"/>
        </w:rPr>
      </w:pPr>
      <w:r>
        <w:rPr>
          <w:rFonts w:ascii="Times New Roman" w:hAnsi="Times New Roman" w:cs="Times New Roman"/>
          <w:sz w:val="26"/>
          <w:szCs w:val="26"/>
        </w:rPr>
        <w:t>Автодорога Бишкек-Ош пролегает через</w:t>
      </w:r>
      <w:r w:rsidR="00DF0367">
        <w:rPr>
          <w:rFonts w:ascii="Times New Roman" w:hAnsi="Times New Roman" w:cs="Times New Roman"/>
          <w:sz w:val="26"/>
          <w:szCs w:val="26"/>
        </w:rPr>
        <w:t xml:space="preserve"> территорию </w:t>
      </w:r>
      <w:proofErr w:type="spellStart"/>
      <w:r w:rsidR="00DF0367">
        <w:rPr>
          <w:rFonts w:ascii="Times New Roman" w:hAnsi="Times New Roman" w:cs="Times New Roman"/>
          <w:sz w:val="26"/>
          <w:szCs w:val="26"/>
        </w:rPr>
        <w:t>г</w:t>
      </w:r>
      <w:proofErr w:type="gramStart"/>
      <w:r w:rsidR="00DF0367">
        <w:rPr>
          <w:rFonts w:ascii="Times New Roman" w:hAnsi="Times New Roman" w:cs="Times New Roman"/>
          <w:sz w:val="26"/>
          <w:szCs w:val="26"/>
        </w:rPr>
        <w:t>.У</w:t>
      </w:r>
      <w:proofErr w:type="gramEnd"/>
      <w:r w:rsidR="00DF0367">
        <w:rPr>
          <w:rFonts w:ascii="Times New Roman" w:hAnsi="Times New Roman" w:cs="Times New Roman"/>
          <w:sz w:val="26"/>
          <w:szCs w:val="26"/>
        </w:rPr>
        <w:t>зген</w:t>
      </w:r>
      <w:proofErr w:type="spellEnd"/>
      <w:r w:rsidR="00DF0367">
        <w:rPr>
          <w:rFonts w:ascii="Times New Roman" w:hAnsi="Times New Roman" w:cs="Times New Roman"/>
          <w:sz w:val="26"/>
          <w:szCs w:val="26"/>
        </w:rPr>
        <w:t xml:space="preserve">. Из-за высокой интенсивности движения транспортных средств в центре </w:t>
      </w:r>
      <w:proofErr w:type="spellStart"/>
      <w:r w:rsidR="00DF0367">
        <w:rPr>
          <w:rFonts w:ascii="Times New Roman" w:hAnsi="Times New Roman" w:cs="Times New Roman"/>
          <w:sz w:val="26"/>
          <w:szCs w:val="26"/>
        </w:rPr>
        <w:t>г</w:t>
      </w:r>
      <w:proofErr w:type="gramStart"/>
      <w:r w:rsidR="00DF0367">
        <w:rPr>
          <w:rFonts w:ascii="Times New Roman" w:hAnsi="Times New Roman" w:cs="Times New Roman"/>
          <w:sz w:val="26"/>
          <w:szCs w:val="26"/>
        </w:rPr>
        <w:t>.У</w:t>
      </w:r>
      <w:proofErr w:type="gramEnd"/>
      <w:r w:rsidR="00DF0367">
        <w:rPr>
          <w:rFonts w:ascii="Times New Roman" w:hAnsi="Times New Roman" w:cs="Times New Roman"/>
          <w:sz w:val="26"/>
          <w:szCs w:val="26"/>
        </w:rPr>
        <w:t>зген</w:t>
      </w:r>
      <w:proofErr w:type="spellEnd"/>
      <w:r w:rsidR="00DF0367">
        <w:rPr>
          <w:rFonts w:ascii="Times New Roman" w:hAnsi="Times New Roman" w:cs="Times New Roman"/>
          <w:sz w:val="26"/>
          <w:szCs w:val="26"/>
        </w:rPr>
        <w:t xml:space="preserve"> возникают постоянные </w:t>
      </w:r>
      <w:r w:rsidR="0014452A">
        <w:rPr>
          <w:rFonts w:ascii="Times New Roman" w:hAnsi="Times New Roman" w:cs="Times New Roman"/>
          <w:sz w:val="26"/>
          <w:szCs w:val="26"/>
        </w:rPr>
        <w:t>заторы</w:t>
      </w:r>
      <w:r w:rsidR="00DF0367">
        <w:rPr>
          <w:rFonts w:ascii="Times New Roman" w:hAnsi="Times New Roman" w:cs="Times New Roman"/>
          <w:sz w:val="26"/>
          <w:szCs w:val="26"/>
        </w:rPr>
        <w:t xml:space="preserve"> транспортных средств. </w:t>
      </w:r>
      <w:proofErr w:type="gramStart"/>
      <w:r w:rsidR="00DF0367">
        <w:rPr>
          <w:rFonts w:ascii="Times New Roman" w:hAnsi="Times New Roman" w:cs="Times New Roman"/>
          <w:sz w:val="26"/>
          <w:szCs w:val="26"/>
        </w:rPr>
        <w:t xml:space="preserve">Интенсивность движения </w:t>
      </w:r>
      <w:r w:rsidR="00D919C1">
        <w:rPr>
          <w:rFonts w:ascii="Times New Roman" w:hAnsi="Times New Roman" w:cs="Times New Roman"/>
          <w:sz w:val="26"/>
          <w:szCs w:val="26"/>
        </w:rPr>
        <w:t xml:space="preserve">в настоящее время </w:t>
      </w:r>
      <w:r w:rsidR="00DF0367">
        <w:rPr>
          <w:rFonts w:ascii="Times New Roman" w:hAnsi="Times New Roman" w:cs="Times New Roman"/>
          <w:sz w:val="26"/>
          <w:szCs w:val="26"/>
        </w:rPr>
        <w:t xml:space="preserve">составляет: по направлению </w:t>
      </w:r>
      <w:proofErr w:type="spellStart"/>
      <w:r w:rsidR="00DF0367">
        <w:rPr>
          <w:rFonts w:ascii="Times New Roman" w:hAnsi="Times New Roman" w:cs="Times New Roman"/>
          <w:sz w:val="26"/>
          <w:szCs w:val="26"/>
        </w:rPr>
        <w:t>Уз</w:t>
      </w:r>
      <w:r w:rsidR="00D919C1">
        <w:rPr>
          <w:rFonts w:ascii="Times New Roman" w:hAnsi="Times New Roman" w:cs="Times New Roman"/>
          <w:sz w:val="26"/>
          <w:szCs w:val="26"/>
        </w:rPr>
        <w:t>ген</w:t>
      </w:r>
      <w:proofErr w:type="spellEnd"/>
      <w:r w:rsidR="00D919C1">
        <w:rPr>
          <w:rFonts w:ascii="Times New Roman" w:hAnsi="Times New Roman" w:cs="Times New Roman"/>
          <w:sz w:val="26"/>
          <w:szCs w:val="26"/>
        </w:rPr>
        <w:t>-Ош</w:t>
      </w:r>
      <w:r w:rsidR="00B53DEF">
        <w:rPr>
          <w:rFonts w:ascii="Times New Roman" w:hAnsi="Times New Roman" w:cs="Times New Roman"/>
          <w:sz w:val="26"/>
          <w:szCs w:val="26"/>
        </w:rPr>
        <w:t xml:space="preserve"> </w:t>
      </w:r>
      <w:r w:rsidR="00F30D7B">
        <w:rPr>
          <w:rFonts w:ascii="Times New Roman" w:hAnsi="Times New Roman" w:cs="Times New Roman"/>
          <w:sz w:val="26"/>
          <w:szCs w:val="26"/>
        </w:rPr>
        <w:t xml:space="preserve">– </w:t>
      </w:r>
      <w:r w:rsidR="00B53DEF">
        <w:rPr>
          <w:rFonts w:ascii="Times New Roman" w:hAnsi="Times New Roman" w:cs="Times New Roman"/>
          <w:sz w:val="26"/>
          <w:szCs w:val="26"/>
        </w:rPr>
        <w:t>14146 авто в сутки;</w:t>
      </w:r>
      <w:r w:rsidR="00DF0367">
        <w:rPr>
          <w:rFonts w:ascii="Times New Roman" w:hAnsi="Times New Roman" w:cs="Times New Roman"/>
          <w:sz w:val="26"/>
          <w:szCs w:val="26"/>
        </w:rPr>
        <w:t xml:space="preserve"> по направлению </w:t>
      </w:r>
      <w:proofErr w:type="spellStart"/>
      <w:r w:rsidR="00DF0367">
        <w:rPr>
          <w:rFonts w:ascii="Times New Roman" w:hAnsi="Times New Roman" w:cs="Times New Roman"/>
          <w:sz w:val="26"/>
          <w:szCs w:val="26"/>
        </w:rPr>
        <w:t>Узген</w:t>
      </w:r>
      <w:proofErr w:type="spellEnd"/>
      <w:r w:rsidR="00DF0367">
        <w:rPr>
          <w:rFonts w:ascii="Times New Roman" w:hAnsi="Times New Roman" w:cs="Times New Roman"/>
          <w:sz w:val="26"/>
          <w:szCs w:val="26"/>
        </w:rPr>
        <w:t xml:space="preserve">-Джалал-Абад </w:t>
      </w:r>
      <w:r w:rsidR="00F30D7B">
        <w:rPr>
          <w:rFonts w:ascii="Times New Roman" w:hAnsi="Times New Roman" w:cs="Times New Roman"/>
          <w:sz w:val="26"/>
          <w:szCs w:val="26"/>
        </w:rPr>
        <w:t xml:space="preserve">– </w:t>
      </w:r>
      <w:r w:rsidR="00DF0367">
        <w:rPr>
          <w:rFonts w:ascii="Times New Roman" w:hAnsi="Times New Roman" w:cs="Times New Roman"/>
          <w:sz w:val="26"/>
          <w:szCs w:val="26"/>
        </w:rPr>
        <w:t>10700 авто в сутки</w:t>
      </w:r>
      <w:r w:rsidR="002A6D36">
        <w:rPr>
          <w:rFonts w:ascii="Times New Roman" w:hAnsi="Times New Roman" w:cs="Times New Roman"/>
          <w:sz w:val="26"/>
          <w:szCs w:val="26"/>
        </w:rPr>
        <w:t xml:space="preserve"> (по данным ГДАД на 04/08/2015</w:t>
      </w:r>
      <w:r w:rsidR="00137B63">
        <w:rPr>
          <w:rFonts w:ascii="Times New Roman" w:hAnsi="Times New Roman" w:cs="Times New Roman"/>
          <w:sz w:val="26"/>
          <w:szCs w:val="26"/>
        </w:rPr>
        <w:t>.</w:t>
      </w:r>
      <w:proofErr w:type="gramEnd"/>
      <w:r w:rsidR="00137B63">
        <w:rPr>
          <w:rFonts w:ascii="Times New Roman" w:hAnsi="Times New Roman" w:cs="Times New Roman"/>
          <w:sz w:val="26"/>
          <w:szCs w:val="26"/>
        </w:rPr>
        <w:t xml:space="preserve"> </w:t>
      </w:r>
      <w:proofErr w:type="gramStart"/>
      <w:r w:rsidR="00137B63">
        <w:rPr>
          <w:rFonts w:ascii="Times New Roman" w:hAnsi="Times New Roman" w:cs="Times New Roman"/>
          <w:sz w:val="26"/>
          <w:szCs w:val="26"/>
        </w:rPr>
        <w:t>Данные и</w:t>
      </w:r>
      <w:r w:rsidR="00137B63" w:rsidRPr="00137B63">
        <w:rPr>
          <w:rFonts w:ascii="Times New Roman" w:hAnsi="Times New Roman" w:cs="Times New Roman"/>
          <w:sz w:val="26"/>
          <w:szCs w:val="26"/>
        </w:rPr>
        <w:t>нтенсивност</w:t>
      </w:r>
      <w:r w:rsidR="00137B63">
        <w:rPr>
          <w:rFonts w:ascii="Times New Roman" w:hAnsi="Times New Roman" w:cs="Times New Roman"/>
          <w:sz w:val="26"/>
          <w:szCs w:val="26"/>
        </w:rPr>
        <w:t>и</w:t>
      </w:r>
      <w:r w:rsidR="00137B63" w:rsidRPr="00137B63">
        <w:rPr>
          <w:rFonts w:ascii="Times New Roman" w:hAnsi="Times New Roman" w:cs="Times New Roman"/>
          <w:sz w:val="26"/>
          <w:szCs w:val="26"/>
        </w:rPr>
        <w:t xml:space="preserve"> движения</w:t>
      </w:r>
      <w:r w:rsidR="00137B63">
        <w:rPr>
          <w:rFonts w:ascii="Times New Roman" w:hAnsi="Times New Roman" w:cs="Times New Roman"/>
          <w:sz w:val="26"/>
          <w:szCs w:val="26"/>
        </w:rPr>
        <w:t xml:space="preserve"> прилагаются к СРДС-2025</w:t>
      </w:r>
      <w:r w:rsidR="002A6D36">
        <w:rPr>
          <w:rFonts w:ascii="Times New Roman" w:hAnsi="Times New Roman" w:cs="Times New Roman"/>
          <w:sz w:val="26"/>
          <w:szCs w:val="26"/>
        </w:rPr>
        <w:t>)</w:t>
      </w:r>
      <w:r w:rsidR="00DF0367">
        <w:rPr>
          <w:rFonts w:ascii="Times New Roman" w:hAnsi="Times New Roman" w:cs="Times New Roman"/>
          <w:sz w:val="26"/>
          <w:szCs w:val="26"/>
        </w:rPr>
        <w:t>.</w:t>
      </w:r>
      <w:proofErr w:type="gramEnd"/>
    </w:p>
    <w:p w:rsidR="00DF0367" w:rsidRDefault="00DF0367" w:rsidP="00B0482D">
      <w:pPr>
        <w:pStyle w:val="afc"/>
        <w:ind w:firstLine="851"/>
        <w:jc w:val="both"/>
        <w:rPr>
          <w:rFonts w:ascii="Times New Roman" w:hAnsi="Times New Roman" w:cs="Times New Roman"/>
          <w:sz w:val="26"/>
          <w:szCs w:val="26"/>
        </w:rPr>
      </w:pPr>
      <w:r>
        <w:rPr>
          <w:rFonts w:ascii="Times New Roman" w:hAnsi="Times New Roman" w:cs="Times New Roman"/>
          <w:sz w:val="26"/>
          <w:szCs w:val="26"/>
        </w:rPr>
        <w:t>ПИ «</w:t>
      </w:r>
      <w:proofErr w:type="spellStart"/>
      <w:r>
        <w:rPr>
          <w:rFonts w:ascii="Times New Roman" w:hAnsi="Times New Roman" w:cs="Times New Roman"/>
          <w:sz w:val="26"/>
          <w:szCs w:val="26"/>
        </w:rPr>
        <w:t>Кыргыздортранспроект</w:t>
      </w:r>
      <w:proofErr w:type="spellEnd"/>
      <w:r>
        <w:rPr>
          <w:rFonts w:ascii="Times New Roman" w:hAnsi="Times New Roman" w:cs="Times New Roman"/>
          <w:sz w:val="26"/>
          <w:szCs w:val="26"/>
        </w:rPr>
        <w:t xml:space="preserve">» было предложено 4 варианта строительства объездной автодороги </w:t>
      </w:r>
      <w:proofErr w:type="spellStart"/>
      <w:r>
        <w:rPr>
          <w:rFonts w:ascii="Times New Roman" w:hAnsi="Times New Roman" w:cs="Times New Roman"/>
          <w:sz w:val="26"/>
          <w:szCs w:val="26"/>
        </w:rPr>
        <w:t>г</w:t>
      </w:r>
      <w:proofErr w:type="gramStart"/>
      <w:r>
        <w:rPr>
          <w:rFonts w:ascii="Times New Roman" w:hAnsi="Times New Roman" w:cs="Times New Roman"/>
          <w:sz w:val="26"/>
          <w:szCs w:val="26"/>
        </w:rPr>
        <w:t>.У</w:t>
      </w:r>
      <w:proofErr w:type="gramEnd"/>
      <w:r>
        <w:rPr>
          <w:rFonts w:ascii="Times New Roman" w:hAnsi="Times New Roman" w:cs="Times New Roman"/>
          <w:sz w:val="26"/>
          <w:szCs w:val="26"/>
        </w:rPr>
        <w:t>зген</w:t>
      </w:r>
      <w:proofErr w:type="spellEnd"/>
      <w:r>
        <w:rPr>
          <w:rFonts w:ascii="Times New Roman" w:hAnsi="Times New Roman" w:cs="Times New Roman"/>
          <w:sz w:val="26"/>
          <w:szCs w:val="26"/>
        </w:rPr>
        <w:t xml:space="preserve"> (в Приложении к СРДС-2025). Предварительная стоимость строительства варьируется в пределах от 7 </w:t>
      </w:r>
      <w:r w:rsidR="00B53DEF">
        <w:rPr>
          <w:rFonts w:ascii="Times New Roman" w:hAnsi="Times New Roman" w:cs="Times New Roman"/>
          <w:sz w:val="26"/>
          <w:szCs w:val="26"/>
        </w:rPr>
        <w:t>д</w:t>
      </w:r>
      <w:r>
        <w:rPr>
          <w:rFonts w:ascii="Times New Roman" w:hAnsi="Times New Roman" w:cs="Times New Roman"/>
          <w:sz w:val="26"/>
          <w:szCs w:val="26"/>
        </w:rPr>
        <w:t>о 15 млн. долларов США.</w:t>
      </w:r>
    </w:p>
    <w:p w:rsidR="00B0482D" w:rsidRDefault="00DF0367" w:rsidP="00081980">
      <w:pPr>
        <w:pStyle w:val="afc"/>
        <w:ind w:firstLine="851"/>
        <w:jc w:val="both"/>
        <w:rPr>
          <w:rFonts w:ascii="Times New Roman" w:hAnsi="Times New Roman" w:cs="Times New Roman"/>
          <w:sz w:val="26"/>
          <w:szCs w:val="26"/>
        </w:rPr>
      </w:pPr>
      <w:r w:rsidRPr="00DF0367">
        <w:rPr>
          <w:rFonts w:ascii="Times New Roman" w:hAnsi="Times New Roman" w:cs="Times New Roman"/>
          <w:sz w:val="26"/>
          <w:szCs w:val="26"/>
        </w:rPr>
        <w:t>Необходимо</w:t>
      </w:r>
      <w:r>
        <w:rPr>
          <w:rFonts w:ascii="Times New Roman" w:hAnsi="Times New Roman" w:cs="Times New Roman"/>
          <w:sz w:val="26"/>
          <w:szCs w:val="26"/>
        </w:rPr>
        <w:t xml:space="preserve"> разработать</w:t>
      </w:r>
      <w:r w:rsidR="003A2753">
        <w:rPr>
          <w:rFonts w:ascii="Times New Roman" w:hAnsi="Times New Roman" w:cs="Times New Roman"/>
          <w:sz w:val="26"/>
          <w:szCs w:val="26"/>
        </w:rPr>
        <w:t xml:space="preserve"> ТЭО</w:t>
      </w:r>
      <w:r w:rsidR="00D919C1">
        <w:rPr>
          <w:rFonts w:ascii="Times New Roman" w:hAnsi="Times New Roman" w:cs="Times New Roman"/>
          <w:sz w:val="26"/>
          <w:szCs w:val="26"/>
        </w:rPr>
        <w:t xml:space="preserve"> международного образца</w:t>
      </w:r>
      <w:r w:rsidR="003A2753">
        <w:rPr>
          <w:rFonts w:ascii="Times New Roman" w:hAnsi="Times New Roman" w:cs="Times New Roman"/>
          <w:sz w:val="26"/>
          <w:szCs w:val="26"/>
        </w:rPr>
        <w:t xml:space="preserve"> и</w:t>
      </w:r>
      <w:r>
        <w:rPr>
          <w:rFonts w:ascii="Times New Roman" w:hAnsi="Times New Roman" w:cs="Times New Roman"/>
          <w:sz w:val="26"/>
          <w:szCs w:val="26"/>
        </w:rPr>
        <w:t xml:space="preserve"> детальный прое</w:t>
      </w:r>
      <w:proofErr w:type="gramStart"/>
      <w:r>
        <w:rPr>
          <w:rFonts w:ascii="Times New Roman" w:hAnsi="Times New Roman" w:cs="Times New Roman"/>
          <w:sz w:val="26"/>
          <w:szCs w:val="26"/>
        </w:rPr>
        <w:t>кт стр</w:t>
      </w:r>
      <w:proofErr w:type="gramEnd"/>
      <w:r>
        <w:rPr>
          <w:rFonts w:ascii="Times New Roman" w:hAnsi="Times New Roman" w:cs="Times New Roman"/>
          <w:sz w:val="26"/>
          <w:szCs w:val="26"/>
        </w:rPr>
        <w:t>оительства</w:t>
      </w:r>
      <w:r w:rsidR="00D919C1">
        <w:rPr>
          <w:rFonts w:ascii="Times New Roman" w:hAnsi="Times New Roman" w:cs="Times New Roman"/>
          <w:sz w:val="26"/>
          <w:szCs w:val="26"/>
        </w:rPr>
        <w:t xml:space="preserve"> до финального отбора</w:t>
      </w:r>
      <w:r>
        <w:rPr>
          <w:rFonts w:ascii="Times New Roman" w:hAnsi="Times New Roman" w:cs="Times New Roman"/>
          <w:sz w:val="26"/>
          <w:szCs w:val="26"/>
        </w:rPr>
        <w:t>.</w:t>
      </w:r>
    </w:p>
    <w:p w:rsidR="00137B63" w:rsidRPr="007F2852" w:rsidRDefault="00137B63"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E74A52" w:rsidRPr="007F2852" w:rsidRDefault="00E74A52" w:rsidP="00081980">
      <w:pPr>
        <w:pStyle w:val="afc"/>
        <w:ind w:firstLine="851"/>
        <w:jc w:val="both"/>
        <w:rPr>
          <w:rFonts w:ascii="Times New Roman" w:hAnsi="Times New Roman" w:cs="Times New Roman"/>
          <w:sz w:val="26"/>
          <w:szCs w:val="26"/>
        </w:rPr>
      </w:pPr>
    </w:p>
    <w:p w:rsidR="00137B63" w:rsidRPr="00EC5364" w:rsidRDefault="00137B63" w:rsidP="00EC5364">
      <w:pPr>
        <w:pStyle w:val="afc"/>
        <w:ind w:firstLine="851"/>
        <w:jc w:val="center"/>
        <w:rPr>
          <w:rFonts w:ascii="Times New Roman" w:hAnsi="Times New Roman" w:cs="Times New Roman"/>
          <w:b/>
          <w:sz w:val="26"/>
          <w:szCs w:val="26"/>
        </w:rPr>
      </w:pPr>
      <w:r w:rsidRPr="00EC5364">
        <w:rPr>
          <w:rFonts w:ascii="Times New Roman" w:hAnsi="Times New Roman" w:cs="Times New Roman"/>
          <w:b/>
          <w:sz w:val="26"/>
          <w:szCs w:val="26"/>
        </w:rPr>
        <w:lastRenderedPageBreak/>
        <w:t xml:space="preserve">Карта </w:t>
      </w:r>
      <w:r w:rsidR="00E74A52" w:rsidRPr="00E74A52">
        <w:rPr>
          <w:rFonts w:ascii="Times New Roman" w:hAnsi="Times New Roman" w:cs="Times New Roman"/>
          <w:b/>
          <w:sz w:val="26"/>
          <w:szCs w:val="26"/>
        </w:rPr>
        <w:t>30</w:t>
      </w:r>
      <w:r w:rsidRPr="00EC5364">
        <w:rPr>
          <w:rFonts w:ascii="Times New Roman" w:hAnsi="Times New Roman" w:cs="Times New Roman"/>
          <w:b/>
          <w:sz w:val="26"/>
          <w:szCs w:val="26"/>
        </w:rPr>
        <w:t xml:space="preserve">: Схема вариантов обхода г. </w:t>
      </w:r>
      <w:proofErr w:type="spellStart"/>
      <w:r w:rsidRPr="00EC5364">
        <w:rPr>
          <w:rFonts w:ascii="Times New Roman" w:hAnsi="Times New Roman" w:cs="Times New Roman"/>
          <w:b/>
          <w:sz w:val="26"/>
          <w:szCs w:val="26"/>
        </w:rPr>
        <w:t>Узген</w:t>
      </w:r>
      <w:proofErr w:type="spellEnd"/>
    </w:p>
    <w:p w:rsidR="00DF0367" w:rsidRDefault="00DF0367" w:rsidP="000E263C">
      <w:pPr>
        <w:pStyle w:val="afc"/>
        <w:ind w:firstLine="851"/>
        <w:jc w:val="both"/>
        <w:rPr>
          <w:rFonts w:ascii="Times New Roman" w:hAnsi="Times New Roman" w:cs="Times New Roman"/>
          <w:color w:val="7F7F7F" w:themeColor="text1" w:themeTint="80"/>
          <w:sz w:val="28"/>
          <w:szCs w:val="28"/>
        </w:rPr>
      </w:pPr>
    </w:p>
    <w:p w:rsidR="000E263C" w:rsidRDefault="000E263C" w:rsidP="00294498">
      <w:pPr>
        <w:pStyle w:val="afc"/>
        <w:rPr>
          <w:rFonts w:ascii="Times New Roman" w:hAnsi="Times New Roman" w:cs="Times New Roman"/>
          <w:color w:val="7F7F7F" w:themeColor="text1" w:themeTint="80"/>
          <w:sz w:val="28"/>
          <w:szCs w:val="28"/>
        </w:rPr>
      </w:pPr>
      <w:r>
        <w:rPr>
          <w:rFonts w:ascii="Times New Roman" w:hAnsi="Times New Roman" w:cs="Times New Roman"/>
          <w:noProof/>
          <w:sz w:val="26"/>
          <w:szCs w:val="26"/>
        </w:rPr>
        <w:drawing>
          <wp:anchor distT="0" distB="0" distL="114300" distR="114300" simplePos="0" relativeHeight="251674624" behindDoc="0" locked="0" layoutInCell="1" allowOverlap="1" wp14:anchorId="30339527" wp14:editId="45EDB483">
            <wp:simplePos x="0" y="0"/>
            <wp:positionH relativeFrom="column">
              <wp:posOffset>1055705</wp:posOffset>
            </wp:positionH>
            <wp:positionV relativeFrom="paragraph">
              <wp:align>top</wp:align>
            </wp:positionV>
            <wp:extent cx="5112385" cy="3576320"/>
            <wp:effectExtent l="0" t="0" r="0" b="508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зд г Узген.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8015" cy="3580338"/>
                    </a:xfrm>
                    <a:prstGeom prst="rect">
                      <a:avLst/>
                    </a:prstGeom>
                  </pic:spPr>
                </pic:pic>
              </a:graphicData>
            </a:graphic>
            <wp14:sizeRelH relativeFrom="margin">
              <wp14:pctWidth>0</wp14:pctWidth>
            </wp14:sizeRelH>
            <wp14:sizeRelV relativeFrom="margin">
              <wp14:pctHeight>0</wp14:pctHeight>
            </wp14:sizeRelV>
          </wp:anchor>
        </w:drawing>
      </w:r>
      <w:r w:rsidR="00294498">
        <w:rPr>
          <w:rFonts w:ascii="Times New Roman" w:hAnsi="Times New Roman" w:cs="Times New Roman"/>
          <w:color w:val="7F7F7F" w:themeColor="text1" w:themeTint="80"/>
          <w:sz w:val="28"/>
          <w:szCs w:val="28"/>
        </w:rPr>
        <w:br w:type="textWrapping" w:clear="all"/>
      </w:r>
    </w:p>
    <w:p w:rsidR="004229F3" w:rsidRDefault="004229F3" w:rsidP="004229F3">
      <w:pPr>
        <w:pStyle w:val="afc"/>
        <w:jc w:val="both"/>
        <w:rPr>
          <w:rFonts w:ascii="Times New Roman" w:hAnsi="Times New Roman" w:cs="Times New Roman"/>
          <w:color w:val="7F7F7F" w:themeColor="text1" w:themeTint="80"/>
          <w:sz w:val="28"/>
          <w:szCs w:val="28"/>
        </w:rPr>
      </w:pPr>
    </w:p>
    <w:p w:rsidR="0092007F" w:rsidRDefault="0092007F" w:rsidP="00EC5364">
      <w:pPr>
        <w:pStyle w:val="3"/>
        <w:numPr>
          <w:ilvl w:val="2"/>
          <w:numId w:val="5"/>
        </w:numPr>
        <w:rPr>
          <w:lang w:val="en-US"/>
        </w:rPr>
      </w:pPr>
      <w:bookmarkStart w:id="34" w:name="_Toc421695116"/>
      <w:r>
        <w:t>Алматы – Иссык-Куль</w:t>
      </w:r>
      <w:bookmarkEnd w:id="34"/>
    </w:p>
    <w:p w:rsidR="0092007F" w:rsidRDefault="0092007F" w:rsidP="00EC5364">
      <w:pPr>
        <w:rPr>
          <w:lang w:val="en-US"/>
        </w:rPr>
      </w:pPr>
    </w:p>
    <w:p w:rsidR="0092007F" w:rsidRPr="00EC5364" w:rsidRDefault="0092007F" w:rsidP="00EC5364">
      <w:pPr>
        <w:jc w:val="both"/>
        <w:rPr>
          <w:sz w:val="26"/>
          <w:szCs w:val="26"/>
        </w:rPr>
      </w:pPr>
      <w:r w:rsidRPr="00EC5364">
        <w:rPr>
          <w:sz w:val="26"/>
          <w:szCs w:val="26"/>
        </w:rPr>
        <w:t>Третий возможный проект ГЧП – это прямая связующая дорога между Алматы (Казахстан) и озером Иссык-Куль. Предварительное технико-экономическое обоснование уже было проведено в 2008 году. Проект направлен на открытие нового коридора, который существенно сократит путь из Алматы в Иссык-Кульскую область.</w:t>
      </w:r>
    </w:p>
    <w:p w:rsidR="00137B63" w:rsidRDefault="00137B63" w:rsidP="00EC5364">
      <w:pPr>
        <w:jc w:val="both"/>
      </w:pPr>
    </w:p>
    <w:p w:rsidR="00137B63" w:rsidRPr="00EC5364" w:rsidRDefault="00AE6EDA" w:rsidP="00EC5364">
      <w:pPr>
        <w:tabs>
          <w:tab w:val="left" w:pos="2257"/>
        </w:tabs>
        <w:jc w:val="both"/>
        <w:rPr>
          <w:b/>
        </w:rPr>
      </w:pPr>
      <w:r>
        <w:rPr>
          <w:b/>
        </w:rPr>
        <w:t>Карта 3</w:t>
      </w:r>
      <w:r w:rsidRPr="00AE6EDA">
        <w:rPr>
          <w:b/>
        </w:rPr>
        <w:t>1</w:t>
      </w:r>
      <w:r w:rsidR="00137B63" w:rsidRPr="00EC5364">
        <w:rPr>
          <w:b/>
        </w:rPr>
        <w:t xml:space="preserve">: Карта </w:t>
      </w:r>
      <w:proofErr w:type="gramStart"/>
      <w:r w:rsidR="00137B63" w:rsidRPr="00EC5364">
        <w:rPr>
          <w:b/>
        </w:rPr>
        <w:t>расположения</w:t>
      </w:r>
      <w:proofErr w:type="gramEnd"/>
      <w:r w:rsidR="00137B63" w:rsidRPr="00EC5364">
        <w:rPr>
          <w:b/>
        </w:rPr>
        <w:t xml:space="preserve"> а/д Алматы-Иссык-Куль</w:t>
      </w:r>
      <w:r w:rsidR="00137B63" w:rsidRPr="00EC5364">
        <w:rPr>
          <w:b/>
        </w:rPr>
        <w:tab/>
      </w:r>
    </w:p>
    <w:p w:rsidR="00137B63" w:rsidRPr="0092007F" w:rsidRDefault="00137B63" w:rsidP="00EC5364">
      <w:pPr>
        <w:jc w:val="both"/>
      </w:pPr>
    </w:p>
    <w:p w:rsidR="0092007F" w:rsidRPr="0092007F" w:rsidRDefault="0092007F" w:rsidP="00EC5364">
      <w:r>
        <w:rPr>
          <w:noProof/>
        </w:rPr>
        <w:drawing>
          <wp:inline distT="0" distB="0" distL="0" distR="0" wp14:anchorId="4B32DA09" wp14:editId="78E359F1">
            <wp:extent cx="3773805" cy="2407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805" cy="2407920"/>
                    </a:xfrm>
                    <a:prstGeom prst="rect">
                      <a:avLst/>
                    </a:prstGeom>
                    <a:noFill/>
                  </pic:spPr>
                </pic:pic>
              </a:graphicData>
            </a:graphic>
          </wp:inline>
        </w:drawing>
      </w:r>
    </w:p>
    <w:p w:rsidR="0092007F" w:rsidRDefault="0092007F" w:rsidP="0092007F">
      <w:pPr>
        <w:rPr>
          <w:rFonts w:eastAsiaTheme="minorEastAsia"/>
          <w:color w:val="7F7F7F" w:themeColor="text1" w:themeTint="80"/>
          <w:sz w:val="28"/>
          <w:szCs w:val="28"/>
        </w:rPr>
      </w:pPr>
    </w:p>
    <w:p w:rsidR="0092007F" w:rsidRPr="003C602A" w:rsidRDefault="00F30D7B" w:rsidP="0092007F">
      <w:pPr>
        <w:rPr>
          <w:rFonts w:eastAsiaTheme="minorEastAsia"/>
          <w:sz w:val="26"/>
          <w:szCs w:val="26"/>
        </w:rPr>
      </w:pPr>
      <w:r>
        <w:rPr>
          <w:rFonts w:eastAsiaTheme="minorEastAsia"/>
          <w:sz w:val="26"/>
          <w:szCs w:val="26"/>
        </w:rPr>
        <w:lastRenderedPageBreak/>
        <w:t>Проектный к</w:t>
      </w:r>
      <w:r w:rsidR="0092007F" w:rsidRPr="003C602A">
        <w:rPr>
          <w:rFonts w:eastAsiaTheme="minorEastAsia"/>
          <w:sz w:val="26"/>
          <w:szCs w:val="26"/>
        </w:rPr>
        <w:t>оридор представлен на рисунке выше. Консультант изучил три альтернативы трассировки: красный, зеленый и синий. Стоимость строительства и управления проектами составляет от 91 млн. до 114 млн. долларов США.</w:t>
      </w:r>
    </w:p>
    <w:p w:rsidR="00137B63" w:rsidRPr="003C602A" w:rsidRDefault="00137B63" w:rsidP="0092007F">
      <w:pPr>
        <w:rPr>
          <w:rFonts w:eastAsiaTheme="minorEastAsia"/>
          <w:sz w:val="26"/>
          <w:szCs w:val="26"/>
        </w:rPr>
      </w:pPr>
    </w:p>
    <w:p w:rsidR="00137B63" w:rsidRPr="003C602A" w:rsidRDefault="00137B63" w:rsidP="0092007F">
      <w:pPr>
        <w:rPr>
          <w:rFonts w:eastAsiaTheme="minorEastAsia"/>
          <w:b/>
          <w:sz w:val="26"/>
          <w:szCs w:val="26"/>
        </w:rPr>
      </w:pPr>
      <w:r w:rsidRPr="003C602A">
        <w:rPr>
          <w:rFonts w:eastAsiaTheme="minorEastAsia"/>
          <w:b/>
          <w:sz w:val="26"/>
          <w:szCs w:val="26"/>
        </w:rPr>
        <w:t>Карта 3</w:t>
      </w:r>
      <w:r w:rsidR="00AE6EDA">
        <w:rPr>
          <w:rFonts w:eastAsiaTheme="minorEastAsia"/>
          <w:b/>
          <w:sz w:val="26"/>
          <w:szCs w:val="26"/>
          <w:lang w:val="en-US"/>
        </w:rPr>
        <w:t>2</w:t>
      </w:r>
      <w:r w:rsidRPr="003C602A">
        <w:rPr>
          <w:rFonts w:eastAsiaTheme="minorEastAsia"/>
          <w:b/>
          <w:sz w:val="26"/>
          <w:szCs w:val="26"/>
        </w:rPr>
        <w:t>. Схемы маршрутов Алматы-Иссык-Куль</w:t>
      </w:r>
    </w:p>
    <w:p w:rsidR="00367502" w:rsidRPr="0092007F" w:rsidRDefault="00367502" w:rsidP="0092007F">
      <w:pPr>
        <w:rPr>
          <w:rFonts w:eastAsiaTheme="minorEastAsia"/>
          <w:color w:val="7F7F7F" w:themeColor="text1" w:themeTint="80"/>
          <w:sz w:val="28"/>
          <w:szCs w:val="28"/>
        </w:rPr>
      </w:pPr>
    </w:p>
    <w:p w:rsidR="0092007F" w:rsidRDefault="0092007F" w:rsidP="004229F3">
      <w:pPr>
        <w:pStyle w:val="afc"/>
        <w:jc w:val="both"/>
        <w:rPr>
          <w:rFonts w:ascii="Times New Roman" w:hAnsi="Times New Roman" w:cs="Times New Roman"/>
          <w:color w:val="7F7F7F" w:themeColor="text1" w:themeTint="80"/>
          <w:sz w:val="28"/>
          <w:szCs w:val="28"/>
        </w:rPr>
      </w:pPr>
      <w:r>
        <w:rPr>
          <w:noProof/>
          <w:color w:val="7F7F7F" w:themeColor="text1" w:themeTint="80"/>
          <w:sz w:val="28"/>
          <w:szCs w:val="28"/>
        </w:rPr>
        <w:drawing>
          <wp:inline distT="0" distB="0" distL="0" distR="0" wp14:anchorId="44FE681D" wp14:editId="6EECFA39">
            <wp:extent cx="5810250" cy="45662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4566285"/>
                    </a:xfrm>
                    <a:prstGeom prst="rect">
                      <a:avLst/>
                    </a:prstGeom>
                    <a:noFill/>
                  </pic:spPr>
                </pic:pic>
              </a:graphicData>
            </a:graphic>
          </wp:inline>
        </w:drawing>
      </w:r>
    </w:p>
    <w:p w:rsidR="0092007F" w:rsidRPr="00AE6EDA" w:rsidRDefault="0092007F" w:rsidP="0092007F">
      <w:pPr>
        <w:pStyle w:val="afc"/>
        <w:rPr>
          <w:rFonts w:ascii="Times New Roman" w:hAnsi="Times New Roman" w:cs="Times New Roman"/>
          <w:sz w:val="26"/>
          <w:szCs w:val="26"/>
        </w:rPr>
      </w:pPr>
      <w:r w:rsidRPr="00AE6EDA">
        <w:rPr>
          <w:rFonts w:ascii="Times New Roman" w:hAnsi="Times New Roman" w:cs="Times New Roman"/>
          <w:sz w:val="26"/>
          <w:szCs w:val="26"/>
        </w:rPr>
        <w:t>Проект получил новый импульс в результате сотрудничества Евразийского союза.</w:t>
      </w:r>
    </w:p>
    <w:p w:rsidR="0092007F" w:rsidRPr="00EC5364" w:rsidRDefault="0092007F" w:rsidP="0092007F">
      <w:pPr>
        <w:pStyle w:val="afc"/>
        <w:rPr>
          <w:rFonts w:ascii="Times New Roman" w:hAnsi="Times New Roman" w:cs="Times New Roman"/>
          <w:color w:val="7F7F7F" w:themeColor="text1" w:themeTint="80"/>
          <w:sz w:val="26"/>
          <w:szCs w:val="26"/>
        </w:rPr>
      </w:pPr>
    </w:p>
    <w:p w:rsidR="0092007F" w:rsidRPr="003C602A" w:rsidRDefault="0092007F" w:rsidP="0092007F">
      <w:pPr>
        <w:pStyle w:val="afc"/>
        <w:rPr>
          <w:rFonts w:ascii="Times New Roman" w:hAnsi="Times New Roman" w:cs="Times New Roman"/>
          <w:sz w:val="26"/>
          <w:szCs w:val="26"/>
        </w:rPr>
      </w:pPr>
      <w:r w:rsidRPr="003C602A">
        <w:rPr>
          <w:rFonts w:ascii="Times New Roman" w:hAnsi="Times New Roman" w:cs="Times New Roman"/>
          <w:sz w:val="26"/>
          <w:szCs w:val="26"/>
        </w:rPr>
        <w:t>Для принятия окончательного решения необходимо подготовить обновленное и расширенное технико-экономическое обоснование.</w:t>
      </w:r>
    </w:p>
    <w:p w:rsidR="0092007F" w:rsidRDefault="0092007F" w:rsidP="0092007F">
      <w:pPr>
        <w:pStyle w:val="afc"/>
        <w:rPr>
          <w:rFonts w:ascii="Times New Roman" w:hAnsi="Times New Roman" w:cs="Times New Roman"/>
          <w:color w:val="7F7F7F" w:themeColor="text1" w:themeTint="80"/>
          <w:sz w:val="26"/>
          <w:szCs w:val="26"/>
        </w:rPr>
      </w:pPr>
    </w:p>
    <w:p w:rsidR="00137B63" w:rsidRDefault="00137B63" w:rsidP="00EC5364">
      <w:pPr>
        <w:pStyle w:val="3"/>
        <w:numPr>
          <w:ilvl w:val="2"/>
          <w:numId w:val="5"/>
        </w:numPr>
        <w:spacing w:before="240" w:after="240"/>
        <w:rPr>
          <w:lang w:eastAsia="fi-FI"/>
        </w:rPr>
      </w:pPr>
      <w:bookmarkStart w:id="35" w:name="_Toc421461821"/>
      <w:bookmarkStart w:id="36" w:name="_Toc421695117"/>
      <w:r>
        <w:rPr>
          <w:lang w:eastAsia="fi-FI"/>
        </w:rPr>
        <w:t>Другие потенциальные проекты ГЧП</w:t>
      </w:r>
      <w:bookmarkEnd w:id="35"/>
      <w:bookmarkEnd w:id="36"/>
    </w:p>
    <w:p w:rsidR="00137B63" w:rsidRPr="00EC5364" w:rsidRDefault="004B2B16" w:rsidP="00EC5364">
      <w:pPr>
        <w:rPr>
          <w:sz w:val="26"/>
          <w:szCs w:val="26"/>
          <w:lang w:eastAsia="fi-FI"/>
        </w:rPr>
      </w:pPr>
      <w:r w:rsidRPr="00EC5364">
        <w:rPr>
          <w:sz w:val="26"/>
          <w:szCs w:val="26"/>
          <w:lang w:eastAsia="fi-FI"/>
        </w:rPr>
        <w:t xml:space="preserve">В настоящее время обсуждаются еще несколько проектов ГЧП, включая альтернативную дорогу Бишкек-Чалдовар, обследование которой проводилось несколько раз, и объездную </w:t>
      </w:r>
      <w:proofErr w:type="spellStart"/>
      <w:r w:rsidRPr="00EC5364">
        <w:rPr>
          <w:sz w:val="26"/>
          <w:szCs w:val="26"/>
          <w:lang w:eastAsia="fi-FI"/>
        </w:rPr>
        <w:t>Кемин</w:t>
      </w:r>
      <w:proofErr w:type="spellEnd"/>
      <w:r w:rsidRPr="00EC5364">
        <w:rPr>
          <w:sz w:val="26"/>
          <w:szCs w:val="26"/>
          <w:lang w:eastAsia="fi-FI"/>
        </w:rPr>
        <w:t xml:space="preserve">, на которой интенсивность движения достаточная. Для обоих проектов необходимо провести ТЭО. </w:t>
      </w:r>
    </w:p>
    <w:p w:rsidR="00137B63" w:rsidRDefault="00137B63" w:rsidP="0092007F">
      <w:pPr>
        <w:pStyle w:val="afc"/>
        <w:rPr>
          <w:rFonts w:ascii="Times New Roman" w:hAnsi="Times New Roman" w:cs="Times New Roman"/>
          <w:color w:val="7F7F7F" w:themeColor="text1" w:themeTint="80"/>
          <w:sz w:val="26"/>
          <w:szCs w:val="26"/>
        </w:rPr>
      </w:pPr>
    </w:p>
    <w:p w:rsidR="0092007F" w:rsidRPr="00EC5364" w:rsidRDefault="0092007F" w:rsidP="00EC5364">
      <w:pPr>
        <w:pStyle w:val="2"/>
        <w:numPr>
          <w:ilvl w:val="1"/>
          <w:numId w:val="5"/>
        </w:numPr>
        <w:rPr>
          <w:b w:val="0"/>
          <w:bCs w:val="0"/>
        </w:rPr>
      </w:pPr>
      <w:bookmarkStart w:id="37" w:name="_Toc421695118"/>
      <w:r w:rsidRPr="00EC5364">
        <w:lastRenderedPageBreak/>
        <w:t>Контракт на содержание, основанный на результатах</w:t>
      </w:r>
      <w:bookmarkEnd w:id="37"/>
      <w:r w:rsidRPr="00EC5364">
        <w:t xml:space="preserve">  </w:t>
      </w:r>
    </w:p>
    <w:p w:rsidR="0092007F" w:rsidRPr="00EC5364" w:rsidRDefault="0092007F" w:rsidP="00EC5364">
      <w:pPr>
        <w:spacing w:line="288" w:lineRule="auto"/>
        <w:jc w:val="both"/>
        <w:rPr>
          <w:sz w:val="26"/>
          <w:szCs w:val="26"/>
        </w:rPr>
      </w:pPr>
      <w:r w:rsidRPr="00EC5364">
        <w:rPr>
          <w:sz w:val="26"/>
          <w:szCs w:val="26"/>
        </w:rPr>
        <w:t>Кыргызская Республика вложила много сре</w:t>
      </w:r>
      <w:proofErr w:type="gramStart"/>
      <w:r w:rsidRPr="00EC5364">
        <w:rPr>
          <w:sz w:val="26"/>
          <w:szCs w:val="26"/>
        </w:rPr>
        <w:t>дств в р</w:t>
      </w:r>
      <w:proofErr w:type="gramEnd"/>
      <w:r w:rsidRPr="00EC5364">
        <w:rPr>
          <w:sz w:val="26"/>
          <w:szCs w:val="26"/>
        </w:rPr>
        <w:t xml:space="preserve">аботы по реабилитации дорог. Для достижения устойчивого состояния дорог содержание должно быть эффективным. И обеспечение финансирования содержания, и организация эффективного содержания – </w:t>
      </w:r>
      <w:r w:rsidRPr="00477941">
        <w:rPr>
          <w:sz w:val="26"/>
          <w:szCs w:val="26"/>
        </w:rPr>
        <w:t>задачи</w:t>
      </w:r>
      <w:r w:rsidRPr="0092007F">
        <w:rPr>
          <w:sz w:val="26"/>
          <w:szCs w:val="26"/>
        </w:rPr>
        <w:t xml:space="preserve"> </w:t>
      </w:r>
      <w:r>
        <w:rPr>
          <w:sz w:val="26"/>
          <w:szCs w:val="26"/>
        </w:rPr>
        <w:t>сложные</w:t>
      </w:r>
      <w:r w:rsidRPr="00EC5364">
        <w:rPr>
          <w:sz w:val="26"/>
          <w:szCs w:val="26"/>
        </w:rPr>
        <w:t>. Несколько проектов и консультантов рекомендовали внести изменения в систему управления содержанием дорог и заключения контрактов. Правительство учло эти рекомендации, за исключением коммерциализации ДЭП. Закупки услуг по содержанию осуществляются своими силами.</w:t>
      </w:r>
    </w:p>
    <w:p w:rsidR="0092007F" w:rsidRPr="00EC5364" w:rsidRDefault="00025415" w:rsidP="00EC5364">
      <w:pPr>
        <w:spacing w:line="288" w:lineRule="auto"/>
        <w:jc w:val="both"/>
        <w:rPr>
          <w:sz w:val="26"/>
          <w:szCs w:val="26"/>
        </w:rPr>
      </w:pPr>
      <w:r>
        <w:rPr>
          <w:sz w:val="26"/>
          <w:szCs w:val="26"/>
        </w:rPr>
        <w:t xml:space="preserve">В других странах </w:t>
      </w:r>
      <w:r w:rsidRPr="00111E56">
        <w:rPr>
          <w:sz w:val="26"/>
          <w:szCs w:val="26"/>
        </w:rPr>
        <w:t xml:space="preserve">были опробованы </w:t>
      </w:r>
      <w:r w:rsidRPr="00E92BF0">
        <w:rPr>
          <w:sz w:val="26"/>
          <w:szCs w:val="26"/>
        </w:rPr>
        <w:t xml:space="preserve">несколько возможностей </w:t>
      </w:r>
      <w:r>
        <w:rPr>
          <w:sz w:val="26"/>
          <w:szCs w:val="26"/>
        </w:rPr>
        <w:t>д</w:t>
      </w:r>
      <w:r w:rsidR="0092007F" w:rsidRPr="00EC5364">
        <w:rPr>
          <w:sz w:val="26"/>
          <w:szCs w:val="26"/>
        </w:rPr>
        <w:t xml:space="preserve">ля достижения большей эффективности расходов на </w:t>
      </w:r>
      <w:r>
        <w:rPr>
          <w:sz w:val="26"/>
          <w:szCs w:val="26"/>
        </w:rPr>
        <w:t>содержа</w:t>
      </w:r>
      <w:r w:rsidR="0092007F" w:rsidRPr="00EC5364">
        <w:rPr>
          <w:sz w:val="26"/>
          <w:szCs w:val="26"/>
        </w:rPr>
        <w:t xml:space="preserve">ние. </w:t>
      </w:r>
      <w:r>
        <w:rPr>
          <w:sz w:val="26"/>
          <w:szCs w:val="26"/>
        </w:rPr>
        <w:t>Содержание, ориентированное на результат (СОР)</w:t>
      </w:r>
      <w:r w:rsidR="0092007F" w:rsidRPr="00EC5364">
        <w:rPr>
          <w:sz w:val="26"/>
          <w:szCs w:val="26"/>
        </w:rPr>
        <w:t xml:space="preserve"> становится все более популярным в </w:t>
      </w:r>
      <w:r>
        <w:rPr>
          <w:sz w:val="26"/>
          <w:szCs w:val="26"/>
        </w:rPr>
        <w:t>странах</w:t>
      </w:r>
      <w:r w:rsidR="0092007F" w:rsidRPr="00EC5364">
        <w:rPr>
          <w:sz w:val="26"/>
          <w:szCs w:val="26"/>
        </w:rPr>
        <w:t xml:space="preserve">, где </w:t>
      </w:r>
      <w:r w:rsidRPr="00BB6B71">
        <w:rPr>
          <w:sz w:val="26"/>
          <w:szCs w:val="26"/>
        </w:rPr>
        <w:t>практикуется</w:t>
      </w:r>
      <w:r w:rsidRPr="00025415">
        <w:rPr>
          <w:sz w:val="26"/>
          <w:szCs w:val="26"/>
        </w:rPr>
        <w:t xml:space="preserve"> </w:t>
      </w:r>
      <w:r w:rsidR="0092007F" w:rsidRPr="00EC5364">
        <w:rPr>
          <w:sz w:val="26"/>
          <w:szCs w:val="26"/>
        </w:rPr>
        <w:t xml:space="preserve">аутсорсинг </w:t>
      </w:r>
      <w:r>
        <w:rPr>
          <w:sz w:val="26"/>
          <w:szCs w:val="26"/>
        </w:rPr>
        <w:t>содержа</w:t>
      </w:r>
      <w:r w:rsidR="0092007F" w:rsidRPr="00EC5364">
        <w:rPr>
          <w:sz w:val="26"/>
          <w:szCs w:val="26"/>
        </w:rPr>
        <w:t>ния</w:t>
      </w:r>
      <w:r>
        <w:rPr>
          <w:sz w:val="26"/>
          <w:szCs w:val="26"/>
        </w:rPr>
        <w:t xml:space="preserve"> (передача работ по содержанию на подряд)</w:t>
      </w:r>
      <w:r w:rsidR="0092007F" w:rsidRPr="00EC5364">
        <w:rPr>
          <w:sz w:val="26"/>
          <w:szCs w:val="26"/>
        </w:rPr>
        <w:t xml:space="preserve">. Более пятидесяти стран </w:t>
      </w:r>
      <w:r>
        <w:rPr>
          <w:sz w:val="26"/>
          <w:szCs w:val="26"/>
        </w:rPr>
        <w:t>применя</w:t>
      </w:r>
      <w:r w:rsidR="0092007F" w:rsidRPr="00EC5364">
        <w:rPr>
          <w:sz w:val="26"/>
          <w:szCs w:val="26"/>
        </w:rPr>
        <w:t>ют контракт</w:t>
      </w:r>
      <w:r>
        <w:rPr>
          <w:sz w:val="26"/>
          <w:szCs w:val="26"/>
        </w:rPr>
        <w:t xml:space="preserve">ы типа СОР. Эта </w:t>
      </w:r>
      <w:r w:rsidRPr="00F22E24">
        <w:rPr>
          <w:sz w:val="26"/>
          <w:szCs w:val="26"/>
        </w:rPr>
        <w:t xml:space="preserve">контрактная система </w:t>
      </w:r>
      <w:r w:rsidR="0092007F" w:rsidRPr="00EC5364">
        <w:rPr>
          <w:sz w:val="26"/>
          <w:szCs w:val="26"/>
        </w:rPr>
        <w:t>в основном дал</w:t>
      </w:r>
      <w:r>
        <w:rPr>
          <w:sz w:val="26"/>
          <w:szCs w:val="26"/>
        </w:rPr>
        <w:t>а</w:t>
      </w:r>
      <w:r w:rsidR="0092007F" w:rsidRPr="00EC5364">
        <w:rPr>
          <w:sz w:val="26"/>
          <w:szCs w:val="26"/>
        </w:rPr>
        <w:t xml:space="preserve"> положительные результаты (результат</w:t>
      </w:r>
      <w:r w:rsidR="00F30D7B">
        <w:rPr>
          <w:sz w:val="26"/>
          <w:szCs w:val="26"/>
        </w:rPr>
        <w:t>ивнее</w:t>
      </w:r>
      <w:r w:rsidR="0092007F" w:rsidRPr="00EC5364">
        <w:rPr>
          <w:sz w:val="26"/>
          <w:szCs w:val="26"/>
        </w:rPr>
        <w:t xml:space="preserve"> для </w:t>
      </w:r>
      <w:r>
        <w:rPr>
          <w:sz w:val="26"/>
          <w:szCs w:val="26"/>
        </w:rPr>
        <w:t>пользователей дорог</w:t>
      </w:r>
      <w:r w:rsidR="0092007F" w:rsidRPr="00EC5364">
        <w:rPr>
          <w:sz w:val="26"/>
          <w:szCs w:val="26"/>
        </w:rPr>
        <w:t xml:space="preserve">, больше эффективности). </w:t>
      </w:r>
      <w:r>
        <w:rPr>
          <w:sz w:val="26"/>
          <w:szCs w:val="26"/>
        </w:rPr>
        <w:t xml:space="preserve">Заключение </w:t>
      </w:r>
      <w:r w:rsidRPr="00751A34">
        <w:rPr>
          <w:sz w:val="26"/>
          <w:szCs w:val="26"/>
        </w:rPr>
        <w:t>контрактов</w:t>
      </w:r>
      <w:r w:rsidR="00F30D7B" w:rsidRPr="00F30D7B">
        <w:rPr>
          <w:sz w:val="26"/>
          <w:szCs w:val="26"/>
        </w:rPr>
        <w:t xml:space="preserve"> </w:t>
      </w:r>
      <w:r w:rsidR="00F30D7B">
        <w:rPr>
          <w:sz w:val="26"/>
          <w:szCs w:val="26"/>
        </w:rPr>
        <w:t>на содержание</w:t>
      </w:r>
      <w:r>
        <w:rPr>
          <w:sz w:val="26"/>
          <w:szCs w:val="26"/>
        </w:rPr>
        <w:t xml:space="preserve">, ориентированных на результат </w:t>
      </w:r>
      <w:r w:rsidR="0092007F" w:rsidRPr="00EC5364">
        <w:rPr>
          <w:sz w:val="26"/>
          <w:szCs w:val="26"/>
        </w:rPr>
        <w:t>(</w:t>
      </w:r>
      <w:r w:rsidR="00F30D7B">
        <w:rPr>
          <w:sz w:val="26"/>
          <w:szCs w:val="26"/>
        </w:rPr>
        <w:t>К</w:t>
      </w:r>
      <w:r>
        <w:rPr>
          <w:sz w:val="26"/>
          <w:szCs w:val="26"/>
        </w:rPr>
        <w:t>СОР</w:t>
      </w:r>
      <w:r w:rsidR="0092007F" w:rsidRPr="00EC5364">
        <w:rPr>
          <w:sz w:val="26"/>
          <w:szCs w:val="26"/>
        </w:rPr>
        <w:t>)</w:t>
      </w:r>
      <w:r w:rsidR="00AE6EDA" w:rsidRPr="00AE6EDA">
        <w:rPr>
          <w:sz w:val="26"/>
          <w:szCs w:val="26"/>
        </w:rPr>
        <w:t>,</w:t>
      </w:r>
      <w:r w:rsidR="0092007F" w:rsidRPr="00EC5364">
        <w:rPr>
          <w:sz w:val="26"/>
          <w:szCs w:val="26"/>
        </w:rPr>
        <w:t xml:space="preserve"> </w:t>
      </w:r>
      <w:r w:rsidRPr="00025415">
        <w:rPr>
          <w:sz w:val="26"/>
          <w:szCs w:val="26"/>
        </w:rPr>
        <w:t>предназначен</w:t>
      </w:r>
      <w:r>
        <w:rPr>
          <w:sz w:val="26"/>
          <w:szCs w:val="26"/>
        </w:rPr>
        <w:t>о</w:t>
      </w:r>
      <w:r w:rsidR="0092007F" w:rsidRPr="00EC5364">
        <w:rPr>
          <w:sz w:val="26"/>
          <w:szCs w:val="26"/>
        </w:rPr>
        <w:t xml:space="preserve"> для повышения эффективности и результативности управления дорожными активами и </w:t>
      </w:r>
      <w:r>
        <w:rPr>
          <w:sz w:val="26"/>
          <w:szCs w:val="26"/>
        </w:rPr>
        <w:t>содержа</w:t>
      </w:r>
      <w:r w:rsidR="0092007F" w:rsidRPr="00EC5364">
        <w:rPr>
          <w:sz w:val="26"/>
          <w:szCs w:val="26"/>
        </w:rPr>
        <w:t xml:space="preserve">ния. </w:t>
      </w:r>
      <w:r>
        <w:rPr>
          <w:sz w:val="26"/>
          <w:szCs w:val="26"/>
        </w:rPr>
        <w:t xml:space="preserve">Эта система должна обеспечить соответствие </w:t>
      </w:r>
      <w:r w:rsidR="0092007F" w:rsidRPr="00EC5364">
        <w:rPr>
          <w:sz w:val="26"/>
          <w:szCs w:val="26"/>
        </w:rPr>
        <w:t>физическо</w:t>
      </w:r>
      <w:r>
        <w:rPr>
          <w:sz w:val="26"/>
          <w:szCs w:val="26"/>
        </w:rPr>
        <w:t>го</w:t>
      </w:r>
      <w:r w:rsidR="0092007F" w:rsidRPr="00EC5364">
        <w:rPr>
          <w:sz w:val="26"/>
          <w:szCs w:val="26"/>
        </w:rPr>
        <w:t xml:space="preserve"> состояни</w:t>
      </w:r>
      <w:r>
        <w:rPr>
          <w:sz w:val="26"/>
          <w:szCs w:val="26"/>
        </w:rPr>
        <w:t>я</w:t>
      </w:r>
      <w:r w:rsidR="0092007F" w:rsidRPr="00EC5364">
        <w:rPr>
          <w:sz w:val="26"/>
          <w:szCs w:val="26"/>
        </w:rPr>
        <w:t xml:space="preserve"> дорог</w:t>
      </w:r>
      <w:r>
        <w:rPr>
          <w:sz w:val="26"/>
          <w:szCs w:val="26"/>
        </w:rPr>
        <w:t xml:space="preserve">, обслуживаемых </w:t>
      </w:r>
      <w:r w:rsidR="0092007F" w:rsidRPr="00EC5364">
        <w:rPr>
          <w:sz w:val="26"/>
          <w:szCs w:val="26"/>
        </w:rPr>
        <w:t xml:space="preserve">по </w:t>
      </w:r>
      <w:r>
        <w:rPr>
          <w:sz w:val="26"/>
          <w:szCs w:val="26"/>
        </w:rPr>
        <w:t>контракту, потребностям пользователей дорог</w:t>
      </w:r>
      <w:r w:rsidR="0092007F" w:rsidRPr="00EC5364">
        <w:rPr>
          <w:sz w:val="26"/>
          <w:szCs w:val="26"/>
        </w:rPr>
        <w:t xml:space="preserve"> </w:t>
      </w:r>
      <w:r>
        <w:rPr>
          <w:sz w:val="26"/>
          <w:szCs w:val="26"/>
        </w:rPr>
        <w:t>в течение всего</w:t>
      </w:r>
      <w:r w:rsidR="0092007F" w:rsidRPr="00EC5364">
        <w:rPr>
          <w:sz w:val="26"/>
          <w:szCs w:val="26"/>
        </w:rPr>
        <w:t xml:space="preserve"> период</w:t>
      </w:r>
      <w:r>
        <w:rPr>
          <w:sz w:val="26"/>
          <w:szCs w:val="26"/>
        </w:rPr>
        <w:t>а</w:t>
      </w:r>
      <w:r w:rsidR="0092007F" w:rsidRPr="00EC5364">
        <w:rPr>
          <w:sz w:val="26"/>
          <w:szCs w:val="26"/>
        </w:rPr>
        <w:t xml:space="preserve"> действия </w:t>
      </w:r>
      <w:r>
        <w:rPr>
          <w:sz w:val="26"/>
          <w:szCs w:val="26"/>
        </w:rPr>
        <w:t>контракта</w:t>
      </w:r>
      <w:r w:rsidR="0092007F" w:rsidRPr="00EC5364">
        <w:rPr>
          <w:sz w:val="26"/>
          <w:szCs w:val="26"/>
        </w:rPr>
        <w:t xml:space="preserve">, который обычно </w:t>
      </w:r>
      <w:r>
        <w:rPr>
          <w:sz w:val="26"/>
          <w:szCs w:val="26"/>
        </w:rPr>
        <w:t xml:space="preserve">составляет </w:t>
      </w:r>
      <w:r w:rsidR="0092007F" w:rsidRPr="00EC5364">
        <w:rPr>
          <w:sz w:val="26"/>
          <w:szCs w:val="26"/>
        </w:rPr>
        <w:t xml:space="preserve">несколько лет. Этот тип контракта значительно расширяет роль частного сектора от простого исполнения работ до управления и сохранения дорожных </w:t>
      </w:r>
      <w:r>
        <w:rPr>
          <w:sz w:val="26"/>
          <w:szCs w:val="26"/>
        </w:rPr>
        <w:t>актив</w:t>
      </w:r>
      <w:r w:rsidR="0092007F" w:rsidRPr="00EC5364">
        <w:rPr>
          <w:sz w:val="26"/>
          <w:szCs w:val="26"/>
        </w:rPr>
        <w:t>ов.</w:t>
      </w:r>
    </w:p>
    <w:p w:rsidR="0092007F" w:rsidRPr="00EC5364" w:rsidRDefault="00025415" w:rsidP="00EC5364">
      <w:pPr>
        <w:spacing w:line="288" w:lineRule="auto"/>
        <w:jc w:val="both"/>
        <w:rPr>
          <w:sz w:val="26"/>
          <w:szCs w:val="26"/>
        </w:rPr>
      </w:pPr>
      <w:r>
        <w:rPr>
          <w:sz w:val="26"/>
          <w:szCs w:val="26"/>
        </w:rPr>
        <w:t>Контракт на СОР</w:t>
      </w:r>
      <w:r w:rsidR="0092007F" w:rsidRPr="00EC5364">
        <w:rPr>
          <w:sz w:val="26"/>
          <w:szCs w:val="26"/>
        </w:rPr>
        <w:t xml:space="preserve"> </w:t>
      </w:r>
      <w:r w:rsidR="00FC4067">
        <w:rPr>
          <w:sz w:val="26"/>
          <w:szCs w:val="26"/>
        </w:rPr>
        <w:t>позволяет стимулировать</w:t>
      </w:r>
      <w:r w:rsidR="0092007F" w:rsidRPr="00EC5364">
        <w:rPr>
          <w:sz w:val="26"/>
          <w:szCs w:val="26"/>
        </w:rPr>
        <w:t xml:space="preserve"> успе</w:t>
      </w:r>
      <w:r w:rsidR="00FC4067">
        <w:rPr>
          <w:sz w:val="26"/>
          <w:szCs w:val="26"/>
        </w:rPr>
        <w:t xml:space="preserve">шное выполнение </w:t>
      </w:r>
      <w:r w:rsidR="0092007F" w:rsidRPr="00EC5364">
        <w:rPr>
          <w:sz w:val="26"/>
          <w:szCs w:val="26"/>
        </w:rPr>
        <w:t>контракта. В процессе тор</w:t>
      </w:r>
      <w:r w:rsidR="00FC4067" w:rsidRPr="00FC4067">
        <w:rPr>
          <w:sz w:val="26"/>
          <w:szCs w:val="26"/>
        </w:rPr>
        <w:t>гов</w:t>
      </w:r>
      <w:r w:rsidR="0092007F" w:rsidRPr="00EC5364">
        <w:rPr>
          <w:sz w:val="26"/>
          <w:szCs w:val="26"/>
        </w:rPr>
        <w:t xml:space="preserve"> подрядчики </w:t>
      </w:r>
      <w:r w:rsidR="00FC4067">
        <w:rPr>
          <w:sz w:val="26"/>
          <w:szCs w:val="26"/>
        </w:rPr>
        <w:t xml:space="preserve">будут </w:t>
      </w:r>
      <w:r w:rsidR="0092007F" w:rsidRPr="00EC5364">
        <w:rPr>
          <w:sz w:val="26"/>
          <w:szCs w:val="26"/>
        </w:rPr>
        <w:t>конкурировать друг с другом, предлага</w:t>
      </w:r>
      <w:r w:rsidR="00FC4067">
        <w:rPr>
          <w:sz w:val="26"/>
          <w:szCs w:val="26"/>
        </w:rPr>
        <w:t>я</w:t>
      </w:r>
      <w:r w:rsidR="0092007F" w:rsidRPr="00EC5364">
        <w:rPr>
          <w:sz w:val="26"/>
          <w:szCs w:val="26"/>
        </w:rPr>
        <w:t xml:space="preserve"> фиксированные </w:t>
      </w:r>
      <w:r w:rsidR="00FC4067" w:rsidRPr="00DD00D7">
        <w:rPr>
          <w:sz w:val="26"/>
          <w:szCs w:val="26"/>
        </w:rPr>
        <w:t>единовременные</w:t>
      </w:r>
      <w:r w:rsidR="00FC4067" w:rsidRPr="00FC4067">
        <w:rPr>
          <w:sz w:val="26"/>
          <w:szCs w:val="26"/>
        </w:rPr>
        <w:t xml:space="preserve"> </w:t>
      </w:r>
      <w:r w:rsidR="0092007F" w:rsidRPr="00EC5364">
        <w:rPr>
          <w:sz w:val="26"/>
          <w:szCs w:val="26"/>
        </w:rPr>
        <w:t xml:space="preserve">цены </w:t>
      </w:r>
      <w:r w:rsidR="00FC4067">
        <w:rPr>
          <w:sz w:val="26"/>
          <w:szCs w:val="26"/>
        </w:rPr>
        <w:t>на работы по дове</w:t>
      </w:r>
      <w:r w:rsidR="0092007F" w:rsidRPr="00EC5364">
        <w:rPr>
          <w:sz w:val="26"/>
          <w:szCs w:val="26"/>
        </w:rPr>
        <w:t>дени</w:t>
      </w:r>
      <w:r w:rsidR="00FC4067">
        <w:rPr>
          <w:sz w:val="26"/>
          <w:szCs w:val="26"/>
        </w:rPr>
        <w:t>ю</w:t>
      </w:r>
      <w:r w:rsidR="0092007F" w:rsidRPr="00EC5364">
        <w:rPr>
          <w:sz w:val="26"/>
          <w:szCs w:val="26"/>
        </w:rPr>
        <w:t xml:space="preserve"> дорог до определенного уровня </w:t>
      </w:r>
      <w:r w:rsidR="00FC4067">
        <w:rPr>
          <w:sz w:val="26"/>
          <w:szCs w:val="26"/>
        </w:rPr>
        <w:t>содержа</w:t>
      </w:r>
      <w:r w:rsidR="0092007F" w:rsidRPr="00EC5364">
        <w:rPr>
          <w:sz w:val="26"/>
          <w:szCs w:val="26"/>
        </w:rPr>
        <w:t xml:space="preserve">ния </w:t>
      </w:r>
      <w:r w:rsidR="00FC4067">
        <w:rPr>
          <w:sz w:val="26"/>
          <w:szCs w:val="26"/>
        </w:rPr>
        <w:t xml:space="preserve">и последующему содержанию </w:t>
      </w:r>
      <w:r w:rsidR="0092007F" w:rsidRPr="00EC5364">
        <w:rPr>
          <w:sz w:val="26"/>
          <w:szCs w:val="26"/>
        </w:rPr>
        <w:t xml:space="preserve">на этом уровне в течение относительно длительного периода времени. </w:t>
      </w:r>
      <w:r w:rsidR="00121D0E" w:rsidRPr="00543E5D">
        <w:rPr>
          <w:sz w:val="26"/>
          <w:szCs w:val="26"/>
        </w:rPr>
        <w:t>Опла</w:t>
      </w:r>
      <w:r w:rsidR="00121D0E">
        <w:rPr>
          <w:sz w:val="26"/>
          <w:szCs w:val="26"/>
        </w:rPr>
        <w:t xml:space="preserve">та </w:t>
      </w:r>
      <w:r w:rsidR="0092007F" w:rsidRPr="00EC5364">
        <w:rPr>
          <w:sz w:val="26"/>
          <w:szCs w:val="26"/>
        </w:rPr>
        <w:t>По</w:t>
      </w:r>
      <w:r w:rsidR="00121D0E" w:rsidRPr="00121D0E">
        <w:rPr>
          <w:sz w:val="26"/>
          <w:szCs w:val="26"/>
        </w:rPr>
        <w:t>дрядчик</w:t>
      </w:r>
      <w:r w:rsidR="00121D0E">
        <w:rPr>
          <w:sz w:val="26"/>
          <w:szCs w:val="26"/>
        </w:rPr>
        <w:t xml:space="preserve">у осуществляется </w:t>
      </w:r>
      <w:r w:rsidR="00121D0E" w:rsidRPr="003E6EAA">
        <w:rPr>
          <w:sz w:val="26"/>
          <w:szCs w:val="26"/>
        </w:rPr>
        <w:t xml:space="preserve">не </w:t>
      </w:r>
      <w:r w:rsidR="00121D0E">
        <w:rPr>
          <w:sz w:val="26"/>
          <w:szCs w:val="26"/>
        </w:rPr>
        <w:t xml:space="preserve">за «затраты на производство работ» </w:t>
      </w:r>
      <w:r w:rsidR="0092007F" w:rsidRPr="00EC5364">
        <w:rPr>
          <w:sz w:val="26"/>
          <w:szCs w:val="26"/>
        </w:rPr>
        <w:t>или физически</w:t>
      </w:r>
      <w:r w:rsidR="00121D0E">
        <w:rPr>
          <w:sz w:val="26"/>
          <w:szCs w:val="26"/>
        </w:rPr>
        <w:t>е</w:t>
      </w:r>
      <w:r w:rsidR="0092007F" w:rsidRPr="00EC5364">
        <w:rPr>
          <w:sz w:val="26"/>
          <w:szCs w:val="26"/>
        </w:rPr>
        <w:t xml:space="preserve"> работ</w:t>
      </w:r>
      <w:r w:rsidR="00121D0E">
        <w:rPr>
          <w:sz w:val="26"/>
          <w:szCs w:val="26"/>
        </w:rPr>
        <w:t>ы</w:t>
      </w:r>
      <w:r w:rsidR="0092007F" w:rsidRPr="00EC5364">
        <w:rPr>
          <w:sz w:val="26"/>
          <w:szCs w:val="26"/>
        </w:rPr>
        <w:t xml:space="preserve">, </w:t>
      </w:r>
      <w:r w:rsidR="00121D0E">
        <w:rPr>
          <w:sz w:val="26"/>
          <w:szCs w:val="26"/>
        </w:rPr>
        <w:t xml:space="preserve">а за </w:t>
      </w:r>
      <w:r w:rsidR="0092007F" w:rsidRPr="00EC5364">
        <w:rPr>
          <w:sz w:val="26"/>
          <w:szCs w:val="26"/>
        </w:rPr>
        <w:t xml:space="preserve">достижения определенных уровней </w:t>
      </w:r>
      <w:r w:rsidR="00121D0E">
        <w:rPr>
          <w:sz w:val="26"/>
          <w:szCs w:val="26"/>
        </w:rPr>
        <w:t>содержа</w:t>
      </w:r>
      <w:r w:rsidR="0092007F" w:rsidRPr="00EC5364">
        <w:rPr>
          <w:sz w:val="26"/>
          <w:szCs w:val="26"/>
        </w:rPr>
        <w:t xml:space="preserve">ния, то есть, </w:t>
      </w:r>
      <w:r w:rsidR="00121D0E">
        <w:rPr>
          <w:sz w:val="26"/>
          <w:szCs w:val="26"/>
        </w:rPr>
        <w:t xml:space="preserve">за </w:t>
      </w:r>
      <w:r w:rsidR="00121D0E" w:rsidRPr="00121D0E">
        <w:rPr>
          <w:sz w:val="26"/>
          <w:szCs w:val="26"/>
        </w:rPr>
        <w:t>содержани</w:t>
      </w:r>
      <w:r w:rsidR="00121D0E">
        <w:rPr>
          <w:sz w:val="26"/>
          <w:szCs w:val="26"/>
        </w:rPr>
        <w:t>е</w:t>
      </w:r>
      <w:r w:rsidR="0092007F" w:rsidRPr="00EC5364">
        <w:rPr>
          <w:sz w:val="26"/>
          <w:szCs w:val="26"/>
        </w:rPr>
        <w:t xml:space="preserve"> дорог</w:t>
      </w:r>
      <w:r w:rsidR="00121D0E">
        <w:rPr>
          <w:sz w:val="26"/>
          <w:szCs w:val="26"/>
        </w:rPr>
        <w:t>и</w:t>
      </w:r>
      <w:r w:rsidR="0092007F" w:rsidRPr="00EC5364">
        <w:rPr>
          <w:sz w:val="26"/>
          <w:szCs w:val="26"/>
        </w:rPr>
        <w:t xml:space="preserve"> на заранее определенных уровнях. </w:t>
      </w:r>
      <w:r w:rsidR="00121D0E">
        <w:rPr>
          <w:sz w:val="26"/>
          <w:szCs w:val="26"/>
        </w:rPr>
        <w:t xml:space="preserve">Услуги по содержанию </w:t>
      </w:r>
      <w:r w:rsidR="0092007F" w:rsidRPr="00EC5364">
        <w:rPr>
          <w:sz w:val="26"/>
          <w:szCs w:val="26"/>
        </w:rPr>
        <w:t>обеспеч</w:t>
      </w:r>
      <w:r w:rsidR="00121D0E">
        <w:rPr>
          <w:sz w:val="26"/>
          <w:szCs w:val="26"/>
        </w:rPr>
        <w:t xml:space="preserve">ивают </w:t>
      </w:r>
      <w:r w:rsidR="0092007F" w:rsidRPr="00EC5364">
        <w:rPr>
          <w:sz w:val="26"/>
          <w:szCs w:val="26"/>
        </w:rPr>
        <w:t>определенн</w:t>
      </w:r>
      <w:r w:rsidR="00121D0E">
        <w:rPr>
          <w:sz w:val="26"/>
          <w:szCs w:val="26"/>
        </w:rPr>
        <w:t>ый</w:t>
      </w:r>
      <w:r w:rsidR="0092007F" w:rsidRPr="00EC5364">
        <w:rPr>
          <w:sz w:val="26"/>
          <w:szCs w:val="26"/>
        </w:rPr>
        <w:t xml:space="preserve"> уров</w:t>
      </w:r>
      <w:r w:rsidR="00121D0E">
        <w:rPr>
          <w:sz w:val="26"/>
          <w:szCs w:val="26"/>
        </w:rPr>
        <w:t xml:space="preserve">ень </w:t>
      </w:r>
      <w:r w:rsidR="0092007F" w:rsidRPr="00EC5364">
        <w:rPr>
          <w:sz w:val="26"/>
          <w:szCs w:val="26"/>
        </w:rPr>
        <w:t xml:space="preserve">услуг на дорогах по </w:t>
      </w:r>
      <w:r w:rsidR="00121D0E">
        <w:rPr>
          <w:sz w:val="26"/>
          <w:szCs w:val="26"/>
        </w:rPr>
        <w:t>контракту</w:t>
      </w:r>
      <w:r w:rsidR="0092007F" w:rsidRPr="00EC5364">
        <w:rPr>
          <w:sz w:val="26"/>
          <w:szCs w:val="26"/>
        </w:rPr>
        <w:t xml:space="preserve">, который </w:t>
      </w:r>
      <w:r w:rsidR="00121D0E">
        <w:rPr>
          <w:sz w:val="26"/>
          <w:szCs w:val="26"/>
        </w:rPr>
        <w:t>отражает итоги</w:t>
      </w:r>
      <w:r w:rsidR="0092007F" w:rsidRPr="00EC5364">
        <w:rPr>
          <w:sz w:val="26"/>
          <w:szCs w:val="26"/>
        </w:rPr>
        <w:t xml:space="preserve"> или результаты.</w:t>
      </w:r>
    </w:p>
    <w:p w:rsidR="0092007F" w:rsidRPr="00EC5364" w:rsidRDefault="00121D0E" w:rsidP="00EC5364">
      <w:pPr>
        <w:spacing w:line="288" w:lineRule="auto"/>
        <w:jc w:val="both"/>
        <w:rPr>
          <w:sz w:val="26"/>
          <w:szCs w:val="26"/>
        </w:rPr>
      </w:pPr>
      <w:r w:rsidRPr="006849D5">
        <w:rPr>
          <w:sz w:val="26"/>
          <w:szCs w:val="26"/>
        </w:rPr>
        <w:t xml:space="preserve">Начиная </w:t>
      </w:r>
      <w:r>
        <w:rPr>
          <w:sz w:val="26"/>
          <w:szCs w:val="26"/>
        </w:rPr>
        <w:t xml:space="preserve">с </w:t>
      </w:r>
      <w:r w:rsidRPr="006849D5">
        <w:rPr>
          <w:sz w:val="26"/>
          <w:szCs w:val="26"/>
        </w:rPr>
        <w:t>2016 года</w:t>
      </w:r>
      <w:r>
        <w:rPr>
          <w:sz w:val="26"/>
          <w:szCs w:val="26"/>
        </w:rPr>
        <w:t>,</w:t>
      </w:r>
      <w:r w:rsidRPr="006849D5">
        <w:rPr>
          <w:sz w:val="26"/>
          <w:szCs w:val="26"/>
        </w:rPr>
        <w:t xml:space="preserve"> </w:t>
      </w:r>
      <w:r>
        <w:rPr>
          <w:sz w:val="26"/>
          <w:szCs w:val="26"/>
        </w:rPr>
        <w:t>в</w:t>
      </w:r>
      <w:r w:rsidRPr="00F36BC1">
        <w:rPr>
          <w:sz w:val="26"/>
          <w:szCs w:val="26"/>
        </w:rPr>
        <w:t xml:space="preserve"> начале периода </w:t>
      </w:r>
      <w:r>
        <w:rPr>
          <w:sz w:val="26"/>
          <w:szCs w:val="26"/>
        </w:rPr>
        <w:t xml:space="preserve">реализации </w:t>
      </w:r>
      <w:r w:rsidRPr="00121D0E">
        <w:rPr>
          <w:sz w:val="26"/>
          <w:szCs w:val="26"/>
        </w:rPr>
        <w:t>Стратегии</w:t>
      </w:r>
      <w:r w:rsidRPr="001E4FD0">
        <w:rPr>
          <w:sz w:val="26"/>
          <w:szCs w:val="26"/>
        </w:rPr>
        <w:t xml:space="preserve"> будет реализован</w:t>
      </w:r>
      <w:r w:rsidRPr="008A64D4">
        <w:rPr>
          <w:sz w:val="26"/>
          <w:szCs w:val="26"/>
        </w:rPr>
        <w:t xml:space="preserve"> пилот</w:t>
      </w:r>
      <w:r>
        <w:rPr>
          <w:sz w:val="26"/>
          <w:szCs w:val="26"/>
        </w:rPr>
        <w:t>ный</w:t>
      </w:r>
      <w:r w:rsidRPr="008A64D4">
        <w:rPr>
          <w:sz w:val="26"/>
          <w:szCs w:val="26"/>
        </w:rPr>
        <w:t xml:space="preserve"> контракт </w:t>
      </w:r>
      <w:r>
        <w:rPr>
          <w:sz w:val="26"/>
          <w:szCs w:val="26"/>
        </w:rPr>
        <w:t xml:space="preserve">СОР. На основе </w:t>
      </w:r>
      <w:r w:rsidR="0092007F" w:rsidRPr="00EC5364">
        <w:rPr>
          <w:sz w:val="26"/>
          <w:szCs w:val="26"/>
        </w:rPr>
        <w:t>выводов и опыта, накопленного в ходе пилот</w:t>
      </w:r>
      <w:r>
        <w:rPr>
          <w:sz w:val="26"/>
          <w:szCs w:val="26"/>
        </w:rPr>
        <w:t>ного проекта</w:t>
      </w:r>
      <w:r w:rsidR="0092007F" w:rsidRPr="00EC5364">
        <w:rPr>
          <w:sz w:val="26"/>
          <w:szCs w:val="26"/>
        </w:rPr>
        <w:t xml:space="preserve">, </w:t>
      </w:r>
      <w:r>
        <w:rPr>
          <w:sz w:val="26"/>
          <w:szCs w:val="26"/>
        </w:rPr>
        <w:t xml:space="preserve">будет </w:t>
      </w:r>
      <w:r w:rsidR="0092007F" w:rsidRPr="00EC5364">
        <w:rPr>
          <w:sz w:val="26"/>
          <w:szCs w:val="26"/>
        </w:rPr>
        <w:t>принято решение</w:t>
      </w:r>
      <w:r w:rsidR="00664D95">
        <w:rPr>
          <w:sz w:val="26"/>
          <w:szCs w:val="26"/>
        </w:rPr>
        <w:t>,</w:t>
      </w:r>
      <w:r>
        <w:rPr>
          <w:sz w:val="26"/>
          <w:szCs w:val="26"/>
        </w:rPr>
        <w:t xml:space="preserve"> </w:t>
      </w:r>
      <w:r w:rsidR="0092007F" w:rsidRPr="00EC5364">
        <w:rPr>
          <w:sz w:val="26"/>
          <w:szCs w:val="26"/>
        </w:rPr>
        <w:t>продолжить пилот</w:t>
      </w:r>
      <w:r w:rsidR="00664D95">
        <w:rPr>
          <w:sz w:val="26"/>
          <w:szCs w:val="26"/>
        </w:rPr>
        <w:t xml:space="preserve">ный проект </w:t>
      </w:r>
      <w:r w:rsidR="0092007F" w:rsidRPr="00EC5364">
        <w:rPr>
          <w:sz w:val="26"/>
          <w:szCs w:val="26"/>
        </w:rPr>
        <w:t xml:space="preserve">или </w:t>
      </w:r>
      <w:r w:rsidR="00664D95">
        <w:rPr>
          <w:sz w:val="26"/>
          <w:szCs w:val="26"/>
        </w:rPr>
        <w:t xml:space="preserve">измененную </w:t>
      </w:r>
      <w:r w:rsidR="0092007F" w:rsidRPr="00EC5364">
        <w:rPr>
          <w:sz w:val="26"/>
          <w:szCs w:val="26"/>
        </w:rPr>
        <w:t>модел</w:t>
      </w:r>
      <w:r w:rsidR="00664D95">
        <w:rPr>
          <w:sz w:val="26"/>
          <w:szCs w:val="26"/>
        </w:rPr>
        <w:t>ь СОР</w:t>
      </w:r>
      <w:r w:rsidR="0092007F" w:rsidRPr="00EC5364">
        <w:rPr>
          <w:sz w:val="26"/>
          <w:szCs w:val="26"/>
        </w:rPr>
        <w:t xml:space="preserve">, </w:t>
      </w:r>
      <w:r w:rsidR="00664D95">
        <w:rPr>
          <w:sz w:val="26"/>
          <w:szCs w:val="26"/>
        </w:rPr>
        <w:t>либо и</w:t>
      </w:r>
      <w:r w:rsidR="0092007F" w:rsidRPr="00EC5364">
        <w:rPr>
          <w:sz w:val="26"/>
          <w:szCs w:val="26"/>
        </w:rPr>
        <w:t>спользовать друг</w:t>
      </w:r>
      <w:r w:rsidR="00664D95">
        <w:rPr>
          <w:sz w:val="26"/>
          <w:szCs w:val="26"/>
        </w:rPr>
        <w:t xml:space="preserve">ую </w:t>
      </w:r>
      <w:r w:rsidR="0092007F" w:rsidRPr="00EC5364">
        <w:rPr>
          <w:sz w:val="26"/>
          <w:szCs w:val="26"/>
        </w:rPr>
        <w:t>модель</w:t>
      </w:r>
      <w:r w:rsidR="00664D95">
        <w:rPr>
          <w:sz w:val="26"/>
          <w:szCs w:val="26"/>
        </w:rPr>
        <w:t xml:space="preserve"> заключения контракта на содерж</w:t>
      </w:r>
      <w:r w:rsidR="0092007F" w:rsidRPr="00EC5364">
        <w:rPr>
          <w:sz w:val="26"/>
          <w:szCs w:val="26"/>
        </w:rPr>
        <w:t>ани</w:t>
      </w:r>
      <w:r w:rsidR="00664D95">
        <w:rPr>
          <w:sz w:val="26"/>
          <w:szCs w:val="26"/>
        </w:rPr>
        <w:t>е</w:t>
      </w:r>
      <w:r w:rsidR="0092007F" w:rsidRPr="00EC5364">
        <w:rPr>
          <w:sz w:val="26"/>
          <w:szCs w:val="26"/>
        </w:rPr>
        <w:t>.</w:t>
      </w:r>
    </w:p>
    <w:p w:rsidR="0092007F" w:rsidRDefault="0092007F" w:rsidP="0092007F">
      <w:pPr>
        <w:pStyle w:val="afc"/>
        <w:rPr>
          <w:rFonts w:ascii="Times New Roman" w:hAnsi="Times New Roman" w:cs="Times New Roman"/>
          <w:color w:val="7F7F7F" w:themeColor="text1" w:themeTint="80"/>
          <w:sz w:val="26"/>
          <w:szCs w:val="26"/>
        </w:rPr>
      </w:pPr>
    </w:p>
    <w:p w:rsidR="009C7B3B" w:rsidRDefault="009C7B3B" w:rsidP="004229F3">
      <w:pPr>
        <w:pStyle w:val="afc"/>
        <w:jc w:val="both"/>
        <w:rPr>
          <w:rFonts w:ascii="Times New Roman" w:hAnsi="Times New Roman" w:cs="Times New Roman"/>
          <w:color w:val="7F7F7F" w:themeColor="text1" w:themeTint="80"/>
          <w:sz w:val="28"/>
          <w:szCs w:val="28"/>
          <w:lang w:val="en-US"/>
        </w:rPr>
      </w:pPr>
    </w:p>
    <w:p w:rsidR="00741D91" w:rsidRPr="00741D91" w:rsidRDefault="00741D91" w:rsidP="004229F3">
      <w:pPr>
        <w:pStyle w:val="afc"/>
        <w:jc w:val="both"/>
        <w:rPr>
          <w:rFonts w:ascii="Times New Roman" w:hAnsi="Times New Roman" w:cs="Times New Roman"/>
          <w:color w:val="7F7F7F" w:themeColor="text1" w:themeTint="80"/>
          <w:sz w:val="28"/>
          <w:szCs w:val="28"/>
          <w:lang w:val="en-US"/>
        </w:rPr>
      </w:pPr>
    </w:p>
    <w:p w:rsidR="0011622B" w:rsidRPr="008D0F67" w:rsidRDefault="00867451" w:rsidP="00EC5364">
      <w:pPr>
        <w:pStyle w:val="1"/>
        <w:numPr>
          <w:ilvl w:val="0"/>
          <w:numId w:val="5"/>
        </w:numPr>
        <w:ind w:left="0" w:firstLine="0"/>
        <w:jc w:val="center"/>
        <w:rPr>
          <w:caps/>
          <w:sz w:val="26"/>
          <w:szCs w:val="26"/>
          <w:lang w:val="ru-RU"/>
        </w:rPr>
      </w:pPr>
      <w:bookmarkStart w:id="38" w:name="_Toc421695119"/>
      <w:r w:rsidRPr="008D0F67">
        <w:rPr>
          <w:caps/>
          <w:sz w:val="26"/>
          <w:szCs w:val="26"/>
          <w:lang w:val="ru-RU"/>
        </w:rPr>
        <w:lastRenderedPageBreak/>
        <w:t xml:space="preserve">План </w:t>
      </w:r>
      <w:r w:rsidR="00741D91">
        <w:rPr>
          <w:caps/>
          <w:sz w:val="26"/>
          <w:szCs w:val="26"/>
          <w:lang w:val="ru-RU"/>
        </w:rPr>
        <w:t>действ</w:t>
      </w:r>
      <w:r w:rsidRPr="008D0F67">
        <w:rPr>
          <w:caps/>
          <w:sz w:val="26"/>
          <w:szCs w:val="26"/>
          <w:lang w:val="ru-RU"/>
        </w:rPr>
        <w:t>ий по реализации СРДС-2025</w:t>
      </w:r>
      <w:bookmarkEnd w:id="38"/>
    </w:p>
    <w:p w:rsidR="006A61B2" w:rsidRPr="00867451" w:rsidRDefault="006A61B2" w:rsidP="006A61B2">
      <w:pPr>
        <w:pStyle w:val="afc"/>
        <w:spacing w:line="276" w:lineRule="auto"/>
        <w:ind w:left="1440"/>
        <w:jc w:val="both"/>
        <w:rPr>
          <w:rFonts w:ascii="Times New Roman" w:hAnsi="Times New Roman" w:cs="Times New Roman"/>
          <w:b/>
          <w:sz w:val="26"/>
          <w:szCs w:val="26"/>
        </w:rPr>
      </w:pPr>
    </w:p>
    <w:p w:rsidR="0011622B" w:rsidRPr="004828E5" w:rsidRDefault="0011622B" w:rsidP="0011622B">
      <w:pPr>
        <w:pStyle w:val="afc"/>
        <w:spacing w:line="276" w:lineRule="auto"/>
        <w:ind w:firstLine="1134"/>
        <w:jc w:val="both"/>
        <w:rPr>
          <w:rFonts w:ascii="Times New Roman" w:hAnsi="Times New Roman" w:cs="Times New Roman"/>
          <w:sz w:val="26"/>
          <w:szCs w:val="26"/>
        </w:rPr>
      </w:pPr>
      <w:r w:rsidRPr="004828E5">
        <w:rPr>
          <w:rFonts w:ascii="Times New Roman" w:hAnsi="Times New Roman" w:cs="Times New Roman"/>
          <w:sz w:val="26"/>
          <w:szCs w:val="26"/>
        </w:rPr>
        <w:t xml:space="preserve">Министерство для оперативного и качественного решения проблемы по реализации вышеназванных мероприятий </w:t>
      </w:r>
      <w:r w:rsidR="00D62496">
        <w:rPr>
          <w:rFonts w:ascii="Times New Roman" w:hAnsi="Times New Roman" w:cs="Times New Roman"/>
          <w:sz w:val="26"/>
          <w:szCs w:val="26"/>
        </w:rPr>
        <w:t>создаст</w:t>
      </w:r>
      <w:r w:rsidRPr="004828E5">
        <w:rPr>
          <w:rFonts w:ascii="Times New Roman" w:hAnsi="Times New Roman" w:cs="Times New Roman"/>
          <w:sz w:val="26"/>
          <w:szCs w:val="26"/>
        </w:rPr>
        <w:t xml:space="preserve"> временную инженерно-экспертную группу. Основная часть проектов нормат</w:t>
      </w:r>
      <w:r>
        <w:rPr>
          <w:rFonts w:ascii="Times New Roman" w:hAnsi="Times New Roman" w:cs="Times New Roman"/>
          <w:sz w:val="26"/>
          <w:szCs w:val="26"/>
        </w:rPr>
        <w:t>ивных актов, которые не требую</w:t>
      </w:r>
      <w:r w:rsidRPr="004828E5">
        <w:rPr>
          <w:rFonts w:ascii="Times New Roman" w:hAnsi="Times New Roman" w:cs="Times New Roman"/>
          <w:sz w:val="26"/>
          <w:szCs w:val="26"/>
        </w:rPr>
        <w:t>т специальных исследований, будут разработаны инженерно-экспертной группой, остальные</w:t>
      </w:r>
      <w:r w:rsidR="00D62496">
        <w:rPr>
          <w:rFonts w:ascii="Times New Roman" w:hAnsi="Times New Roman" w:cs="Times New Roman"/>
          <w:sz w:val="26"/>
          <w:szCs w:val="26"/>
        </w:rPr>
        <w:t xml:space="preserve"> выставляются</w:t>
      </w:r>
      <w:r w:rsidRPr="004828E5">
        <w:rPr>
          <w:rFonts w:ascii="Times New Roman" w:hAnsi="Times New Roman" w:cs="Times New Roman"/>
          <w:sz w:val="26"/>
          <w:szCs w:val="26"/>
        </w:rPr>
        <w:t xml:space="preserve"> на </w:t>
      </w:r>
      <w:r w:rsidR="00D62496">
        <w:rPr>
          <w:rFonts w:ascii="Times New Roman" w:hAnsi="Times New Roman" w:cs="Times New Roman"/>
          <w:sz w:val="26"/>
          <w:szCs w:val="26"/>
        </w:rPr>
        <w:t>тендер</w:t>
      </w:r>
      <w:r w:rsidRPr="004828E5">
        <w:rPr>
          <w:rFonts w:ascii="Times New Roman" w:hAnsi="Times New Roman" w:cs="Times New Roman"/>
          <w:sz w:val="26"/>
          <w:szCs w:val="26"/>
        </w:rPr>
        <w:t>.</w:t>
      </w:r>
    </w:p>
    <w:p w:rsidR="0011622B" w:rsidRDefault="0011622B" w:rsidP="0011622B">
      <w:pPr>
        <w:pStyle w:val="afc"/>
        <w:ind w:left="1636"/>
        <w:jc w:val="both"/>
        <w:rPr>
          <w:rFonts w:ascii="Times New Roman" w:hAnsi="Times New Roman" w:cs="Times New Roman"/>
          <w:color w:val="7F7F7F" w:themeColor="text1" w:themeTint="80"/>
          <w:sz w:val="28"/>
          <w:szCs w:val="28"/>
        </w:rPr>
      </w:pPr>
    </w:p>
    <w:p w:rsidR="0011622B" w:rsidRPr="003C602A" w:rsidRDefault="001B7394" w:rsidP="0011622B">
      <w:pPr>
        <w:ind w:left="708" w:firstLine="143"/>
        <w:jc w:val="both"/>
        <w:rPr>
          <w:b/>
          <w:sz w:val="26"/>
          <w:szCs w:val="26"/>
        </w:rPr>
      </w:pPr>
      <w:r w:rsidRPr="003C602A">
        <w:rPr>
          <w:b/>
          <w:sz w:val="28"/>
          <w:szCs w:val="28"/>
        </w:rPr>
        <w:t>Таблица 3</w:t>
      </w:r>
      <w:r w:rsidR="00741D91">
        <w:rPr>
          <w:b/>
          <w:sz w:val="28"/>
          <w:szCs w:val="28"/>
        </w:rPr>
        <w:t>3</w:t>
      </w:r>
      <w:r w:rsidRPr="003C602A">
        <w:rPr>
          <w:b/>
          <w:sz w:val="28"/>
          <w:szCs w:val="28"/>
        </w:rPr>
        <w:t xml:space="preserve">: </w:t>
      </w:r>
      <w:r w:rsidR="00B4757D" w:rsidRPr="003C602A">
        <w:rPr>
          <w:b/>
          <w:sz w:val="26"/>
          <w:szCs w:val="26"/>
        </w:rPr>
        <w:t xml:space="preserve">Меры по </w:t>
      </w:r>
      <w:r w:rsidR="0017691A" w:rsidRPr="003C602A">
        <w:rPr>
          <w:b/>
          <w:sz w:val="26"/>
          <w:szCs w:val="26"/>
        </w:rPr>
        <w:t>реализации СРДС-2025</w:t>
      </w:r>
      <w:r w:rsidR="0011622B" w:rsidRPr="003C602A">
        <w:rPr>
          <w:b/>
          <w:sz w:val="26"/>
          <w:szCs w:val="26"/>
        </w:rPr>
        <w:t>:</w:t>
      </w:r>
    </w:p>
    <w:p w:rsidR="00367502" w:rsidRDefault="00367502" w:rsidP="0011622B">
      <w:pPr>
        <w:ind w:left="708" w:firstLine="143"/>
        <w:jc w:val="both"/>
        <w:rPr>
          <w:sz w:val="26"/>
          <w:szCs w:val="26"/>
        </w:rPr>
      </w:pPr>
    </w:p>
    <w:tbl>
      <w:tblPr>
        <w:tblStyle w:val="afd"/>
        <w:tblW w:w="9605" w:type="dxa"/>
        <w:tblInd w:w="250" w:type="dxa"/>
        <w:tblLook w:val="04A0" w:firstRow="1" w:lastRow="0" w:firstColumn="1" w:lastColumn="0" w:noHBand="0" w:noVBand="1"/>
      </w:tblPr>
      <w:tblGrid>
        <w:gridCol w:w="473"/>
        <w:gridCol w:w="2284"/>
        <w:gridCol w:w="2998"/>
        <w:gridCol w:w="1474"/>
        <w:gridCol w:w="2376"/>
      </w:tblGrid>
      <w:tr w:rsidR="0011622B" w:rsidRPr="00442783" w:rsidTr="00104331">
        <w:tc>
          <w:tcPr>
            <w:tcW w:w="473" w:type="dxa"/>
          </w:tcPr>
          <w:p w:rsidR="0011622B" w:rsidRPr="00442783" w:rsidRDefault="0011622B" w:rsidP="00CB52F4">
            <w:pPr>
              <w:jc w:val="both"/>
            </w:pPr>
            <w:r w:rsidRPr="00442783">
              <w:t xml:space="preserve">№ </w:t>
            </w:r>
            <w:proofErr w:type="spellStart"/>
            <w:r w:rsidRPr="00442783">
              <w:t>пп</w:t>
            </w:r>
            <w:proofErr w:type="spellEnd"/>
          </w:p>
        </w:tc>
        <w:tc>
          <w:tcPr>
            <w:tcW w:w="2284" w:type="dxa"/>
          </w:tcPr>
          <w:p w:rsidR="0011622B" w:rsidRPr="00442783" w:rsidRDefault="0011622B" w:rsidP="00CB52F4">
            <w:pPr>
              <w:jc w:val="both"/>
            </w:pPr>
            <w:r w:rsidRPr="00442783">
              <w:t>Задача</w:t>
            </w:r>
          </w:p>
        </w:tc>
        <w:tc>
          <w:tcPr>
            <w:tcW w:w="2998" w:type="dxa"/>
          </w:tcPr>
          <w:p w:rsidR="0011622B" w:rsidRPr="00442783" w:rsidRDefault="0011622B" w:rsidP="00CB52F4">
            <w:pPr>
              <w:jc w:val="both"/>
            </w:pPr>
            <w:r w:rsidRPr="00442783">
              <w:t>Меры</w:t>
            </w:r>
          </w:p>
        </w:tc>
        <w:tc>
          <w:tcPr>
            <w:tcW w:w="1474" w:type="dxa"/>
          </w:tcPr>
          <w:p w:rsidR="0011622B" w:rsidRPr="00442783" w:rsidRDefault="0011622B" w:rsidP="00CB52F4">
            <w:pPr>
              <w:jc w:val="both"/>
            </w:pPr>
            <w:proofErr w:type="gramStart"/>
            <w:r w:rsidRPr="00442783">
              <w:t xml:space="preserve">Ответствен </w:t>
            </w:r>
            <w:proofErr w:type="spellStart"/>
            <w:r w:rsidRPr="00442783">
              <w:t>ные</w:t>
            </w:r>
            <w:proofErr w:type="spellEnd"/>
            <w:proofErr w:type="gramEnd"/>
          </w:p>
        </w:tc>
        <w:tc>
          <w:tcPr>
            <w:tcW w:w="2376" w:type="dxa"/>
          </w:tcPr>
          <w:p w:rsidR="0011622B" w:rsidRPr="00442783" w:rsidRDefault="0011622B" w:rsidP="00CB52F4">
            <w:pPr>
              <w:jc w:val="both"/>
            </w:pPr>
            <w:r w:rsidRPr="00442783">
              <w:t>Сроки</w:t>
            </w:r>
          </w:p>
        </w:tc>
      </w:tr>
      <w:tr w:rsidR="0011622B" w:rsidRPr="00442783" w:rsidTr="00104331">
        <w:tc>
          <w:tcPr>
            <w:tcW w:w="473" w:type="dxa"/>
          </w:tcPr>
          <w:p w:rsidR="0011622B" w:rsidRPr="00442783" w:rsidRDefault="0011622B" w:rsidP="00CB52F4">
            <w:pPr>
              <w:jc w:val="both"/>
            </w:pPr>
            <w:r w:rsidRPr="00442783">
              <w:t>1</w:t>
            </w:r>
          </w:p>
        </w:tc>
        <w:tc>
          <w:tcPr>
            <w:tcW w:w="2284" w:type="dxa"/>
          </w:tcPr>
          <w:p w:rsidR="0011622B" w:rsidRPr="00442783" w:rsidRDefault="0011622B" w:rsidP="00CB52F4">
            <w:pPr>
              <w:jc w:val="both"/>
            </w:pPr>
            <w:r w:rsidRPr="00442783">
              <w:t>Перераспределение функций</w:t>
            </w:r>
          </w:p>
        </w:tc>
        <w:tc>
          <w:tcPr>
            <w:tcW w:w="2998" w:type="dxa"/>
          </w:tcPr>
          <w:p w:rsidR="0011622B" w:rsidRDefault="004B2B16" w:rsidP="004B2B16">
            <w:pPr>
              <w:jc w:val="both"/>
            </w:pPr>
            <w:r>
              <w:t>В</w:t>
            </w:r>
            <w:r w:rsidR="0011622B" w:rsidRPr="00442783">
              <w:t>несение изменений и дополнений в положения</w:t>
            </w:r>
            <w:r w:rsidR="0011622B">
              <w:t xml:space="preserve"> </w:t>
            </w:r>
            <w:r w:rsidR="0011622B" w:rsidRPr="00442783">
              <w:t>подведомственных организаций.</w:t>
            </w:r>
          </w:p>
          <w:p w:rsidR="004B2B16" w:rsidRPr="00442783" w:rsidRDefault="004B2B16" w:rsidP="00104331">
            <w:pPr>
              <w:jc w:val="both"/>
            </w:pPr>
            <w:r>
              <w:t xml:space="preserve">Создание Государственных </w:t>
            </w:r>
            <w:r w:rsidR="00104331">
              <w:t>п</w:t>
            </w:r>
            <w:r>
              <w:t>редприятий</w:t>
            </w:r>
          </w:p>
        </w:tc>
        <w:tc>
          <w:tcPr>
            <w:tcW w:w="1474" w:type="dxa"/>
          </w:tcPr>
          <w:p w:rsidR="0011622B" w:rsidRPr="00442783" w:rsidRDefault="0011622B" w:rsidP="00CB52F4">
            <w:pPr>
              <w:jc w:val="both"/>
            </w:pPr>
            <w:r>
              <w:t>И</w:t>
            </w:r>
            <w:r w:rsidRPr="00442783">
              <w:t>нженерно-экспертная группа</w:t>
            </w:r>
            <w:r>
              <w:t xml:space="preserve"> (ИЭГ), УАД</w:t>
            </w:r>
          </w:p>
        </w:tc>
        <w:tc>
          <w:tcPr>
            <w:tcW w:w="2376" w:type="dxa"/>
          </w:tcPr>
          <w:p w:rsidR="0011622B" w:rsidRPr="00442783" w:rsidRDefault="0011622B" w:rsidP="00CB52F4">
            <w:pPr>
              <w:jc w:val="both"/>
            </w:pPr>
            <w:r w:rsidRPr="00442783">
              <w:t>01.0</w:t>
            </w:r>
            <w:r w:rsidR="004B2B16">
              <w:t>7</w:t>
            </w:r>
            <w:r w:rsidRPr="00442783">
              <w:t>.2015 – 30.</w:t>
            </w:r>
            <w:r w:rsidR="004B2B16">
              <w:t>1</w:t>
            </w:r>
            <w:r w:rsidRPr="00442783">
              <w:t>0.2015</w:t>
            </w:r>
          </w:p>
          <w:p w:rsidR="0011622B" w:rsidRPr="00442783" w:rsidRDefault="0011622B" w:rsidP="00CB52F4">
            <w:pPr>
              <w:jc w:val="both"/>
              <w:rPr>
                <w:sz w:val="20"/>
                <w:szCs w:val="20"/>
              </w:rPr>
            </w:pPr>
            <w:r w:rsidRPr="00442783">
              <w:rPr>
                <w:sz w:val="20"/>
                <w:szCs w:val="20"/>
              </w:rPr>
              <w:t>С учетом согласования с министерствами и ведомствами</w:t>
            </w:r>
          </w:p>
        </w:tc>
      </w:tr>
      <w:tr w:rsidR="0011622B" w:rsidRPr="00442783" w:rsidTr="00104331">
        <w:trPr>
          <w:trHeight w:val="840"/>
        </w:trPr>
        <w:tc>
          <w:tcPr>
            <w:tcW w:w="473" w:type="dxa"/>
            <w:vMerge w:val="restart"/>
          </w:tcPr>
          <w:p w:rsidR="0011622B" w:rsidRPr="00442783" w:rsidRDefault="0011622B" w:rsidP="00CB52F4">
            <w:pPr>
              <w:jc w:val="both"/>
            </w:pPr>
            <w:r w:rsidRPr="00442783">
              <w:t>2</w:t>
            </w:r>
          </w:p>
        </w:tc>
        <w:tc>
          <w:tcPr>
            <w:tcW w:w="2284" w:type="dxa"/>
          </w:tcPr>
          <w:p w:rsidR="0011622B" w:rsidRPr="00442783" w:rsidRDefault="0011622B" w:rsidP="00CB52F4">
            <w:pPr>
              <w:jc w:val="both"/>
            </w:pPr>
            <w:r>
              <w:t>Переход на электронную отчетность</w:t>
            </w:r>
          </w:p>
        </w:tc>
        <w:tc>
          <w:tcPr>
            <w:tcW w:w="2998" w:type="dxa"/>
          </w:tcPr>
          <w:p w:rsidR="0011622B" w:rsidRDefault="0011622B" w:rsidP="00CB52F4">
            <w:pPr>
              <w:jc w:val="both"/>
            </w:pPr>
            <w:r>
              <w:t>Оптимизация (усиление) внутренней структуры ДДХ.</w:t>
            </w:r>
          </w:p>
          <w:p w:rsidR="0011622B" w:rsidRPr="00FF4E61" w:rsidRDefault="0011622B" w:rsidP="00CB52F4">
            <w:pPr>
              <w:jc w:val="both"/>
            </w:pPr>
          </w:p>
        </w:tc>
        <w:tc>
          <w:tcPr>
            <w:tcW w:w="1474" w:type="dxa"/>
          </w:tcPr>
          <w:p w:rsidR="0011622B" w:rsidRDefault="0011622B" w:rsidP="00CB52F4">
            <w:pPr>
              <w:jc w:val="both"/>
            </w:pPr>
            <w:r>
              <w:t>ДДХ</w:t>
            </w:r>
          </w:p>
          <w:p w:rsidR="0011622B" w:rsidRDefault="0011622B" w:rsidP="00CB52F4">
            <w:pPr>
              <w:jc w:val="both"/>
            </w:pPr>
            <w:r>
              <w:t>ИЭГ</w:t>
            </w:r>
          </w:p>
          <w:p w:rsidR="0011622B" w:rsidRPr="00442783" w:rsidRDefault="0011622B" w:rsidP="00CB52F4">
            <w:pPr>
              <w:jc w:val="both"/>
            </w:pPr>
            <w:r>
              <w:t>УАД</w:t>
            </w:r>
          </w:p>
        </w:tc>
        <w:tc>
          <w:tcPr>
            <w:tcW w:w="2376" w:type="dxa"/>
          </w:tcPr>
          <w:p w:rsidR="0011622B" w:rsidRDefault="0011622B" w:rsidP="00CB52F4">
            <w:pPr>
              <w:jc w:val="both"/>
            </w:pPr>
            <w:r w:rsidRPr="00442783">
              <w:t>01.0</w:t>
            </w:r>
            <w:r w:rsidR="004B2B16">
              <w:t>7</w:t>
            </w:r>
            <w:r w:rsidRPr="00442783">
              <w:t>.2015 – 30.</w:t>
            </w:r>
            <w:r w:rsidR="004B2B16">
              <w:t>10</w:t>
            </w:r>
            <w:r>
              <w:t>.2015</w:t>
            </w:r>
          </w:p>
          <w:p w:rsidR="0011622B" w:rsidRPr="004B5B66" w:rsidRDefault="0011622B" w:rsidP="00CB52F4">
            <w:pPr>
              <w:jc w:val="both"/>
            </w:pPr>
          </w:p>
        </w:tc>
      </w:tr>
      <w:tr w:rsidR="0011622B" w:rsidRPr="00442783" w:rsidTr="00104331">
        <w:trPr>
          <w:trHeight w:val="726"/>
        </w:trPr>
        <w:tc>
          <w:tcPr>
            <w:tcW w:w="473" w:type="dxa"/>
            <w:vMerge/>
          </w:tcPr>
          <w:p w:rsidR="0011622B" w:rsidRPr="00442783" w:rsidRDefault="0011622B" w:rsidP="00CB52F4">
            <w:pPr>
              <w:jc w:val="both"/>
            </w:pPr>
          </w:p>
        </w:tc>
        <w:tc>
          <w:tcPr>
            <w:tcW w:w="2284" w:type="dxa"/>
          </w:tcPr>
          <w:p w:rsidR="0011622B" w:rsidRDefault="0011622B" w:rsidP="00CB52F4">
            <w:pPr>
              <w:jc w:val="both"/>
            </w:pPr>
          </w:p>
        </w:tc>
        <w:tc>
          <w:tcPr>
            <w:tcW w:w="2998" w:type="dxa"/>
          </w:tcPr>
          <w:p w:rsidR="0011622B" w:rsidRDefault="0011622B" w:rsidP="00CB52F4">
            <w:pPr>
              <w:jc w:val="both"/>
            </w:pPr>
          </w:p>
          <w:p w:rsidR="0011622B" w:rsidRDefault="0011622B" w:rsidP="00CB52F4">
            <w:pPr>
              <w:jc w:val="both"/>
            </w:pPr>
            <w:r>
              <w:t>Обучение персонала ДЭП.</w:t>
            </w:r>
          </w:p>
          <w:p w:rsidR="0011622B" w:rsidRDefault="0011622B" w:rsidP="00CB52F4">
            <w:pPr>
              <w:jc w:val="both"/>
            </w:pPr>
          </w:p>
        </w:tc>
        <w:tc>
          <w:tcPr>
            <w:tcW w:w="1474" w:type="dxa"/>
          </w:tcPr>
          <w:p w:rsidR="0011622B" w:rsidRDefault="0011622B" w:rsidP="00CB52F4">
            <w:pPr>
              <w:jc w:val="both"/>
            </w:pPr>
          </w:p>
          <w:p w:rsidR="0011622B" w:rsidRDefault="0011622B" w:rsidP="00CB52F4">
            <w:pPr>
              <w:jc w:val="both"/>
            </w:pPr>
            <w:r>
              <w:t>ДДХ</w:t>
            </w:r>
          </w:p>
          <w:p w:rsidR="0011622B" w:rsidRDefault="0011622B" w:rsidP="00CB52F4">
            <w:pPr>
              <w:jc w:val="both"/>
            </w:pPr>
          </w:p>
        </w:tc>
        <w:tc>
          <w:tcPr>
            <w:tcW w:w="2376" w:type="dxa"/>
          </w:tcPr>
          <w:p w:rsidR="0011622B" w:rsidRDefault="0011622B" w:rsidP="00CB52F4">
            <w:pPr>
              <w:jc w:val="both"/>
            </w:pPr>
          </w:p>
          <w:p w:rsidR="0011622B" w:rsidRPr="00442783" w:rsidRDefault="0011622B" w:rsidP="004B2B16">
            <w:pPr>
              <w:jc w:val="both"/>
            </w:pPr>
            <w:r>
              <w:t>01.0</w:t>
            </w:r>
            <w:r w:rsidR="004B2B16">
              <w:t>7</w:t>
            </w:r>
            <w:r>
              <w:t>.2015-31.</w:t>
            </w:r>
            <w:r w:rsidR="004B2B16">
              <w:t>10</w:t>
            </w:r>
            <w:r>
              <w:t>.2015</w:t>
            </w:r>
          </w:p>
        </w:tc>
      </w:tr>
      <w:tr w:rsidR="0011622B" w:rsidRPr="00442783" w:rsidTr="00104331">
        <w:trPr>
          <w:trHeight w:val="915"/>
        </w:trPr>
        <w:tc>
          <w:tcPr>
            <w:tcW w:w="473" w:type="dxa"/>
            <w:vMerge/>
          </w:tcPr>
          <w:p w:rsidR="0011622B" w:rsidRPr="00442783" w:rsidRDefault="0011622B" w:rsidP="00CB52F4">
            <w:pPr>
              <w:jc w:val="both"/>
            </w:pPr>
          </w:p>
        </w:tc>
        <w:tc>
          <w:tcPr>
            <w:tcW w:w="2284" w:type="dxa"/>
          </w:tcPr>
          <w:p w:rsidR="0011622B" w:rsidRDefault="0011622B" w:rsidP="00CB52F4">
            <w:pPr>
              <w:jc w:val="both"/>
            </w:pPr>
          </w:p>
        </w:tc>
        <w:tc>
          <w:tcPr>
            <w:tcW w:w="2998" w:type="dxa"/>
          </w:tcPr>
          <w:p w:rsidR="0011622B" w:rsidRDefault="0011622B" w:rsidP="00CB52F4">
            <w:pPr>
              <w:jc w:val="both"/>
            </w:pPr>
            <w:r>
              <w:t>Первая пробная электронная отчетность</w:t>
            </w:r>
            <w:r w:rsidRPr="00FF4E61">
              <w:t xml:space="preserve"> </w:t>
            </w:r>
            <w:r>
              <w:t>по схеме ДДХ-ДЭП.</w:t>
            </w:r>
          </w:p>
        </w:tc>
        <w:tc>
          <w:tcPr>
            <w:tcW w:w="1474" w:type="dxa"/>
          </w:tcPr>
          <w:p w:rsidR="0011622B" w:rsidRDefault="0011622B" w:rsidP="00CB52F4">
            <w:pPr>
              <w:jc w:val="both"/>
            </w:pPr>
          </w:p>
          <w:p w:rsidR="0011622B" w:rsidRDefault="0011622B" w:rsidP="00CB52F4">
            <w:pPr>
              <w:jc w:val="both"/>
            </w:pPr>
            <w:r>
              <w:t>ДДХ</w:t>
            </w:r>
          </w:p>
        </w:tc>
        <w:tc>
          <w:tcPr>
            <w:tcW w:w="2376" w:type="dxa"/>
          </w:tcPr>
          <w:p w:rsidR="0011622B" w:rsidRDefault="0011622B" w:rsidP="00CB52F4">
            <w:pPr>
              <w:jc w:val="both"/>
            </w:pPr>
          </w:p>
          <w:p w:rsidR="0011622B" w:rsidRDefault="0011622B" w:rsidP="004B2B16">
            <w:pPr>
              <w:jc w:val="both"/>
            </w:pPr>
            <w:r>
              <w:t xml:space="preserve">За </w:t>
            </w:r>
            <w:r w:rsidR="004B2B16">
              <w:rPr>
                <w:lang w:val="en-US"/>
              </w:rPr>
              <w:t>IV</w:t>
            </w:r>
            <w:r w:rsidR="004B2B16">
              <w:t xml:space="preserve"> </w:t>
            </w:r>
            <w:r>
              <w:t>квартал 2015 г.</w:t>
            </w:r>
          </w:p>
        </w:tc>
      </w:tr>
      <w:tr w:rsidR="0011622B" w:rsidRPr="00442783" w:rsidTr="00104331">
        <w:trPr>
          <w:trHeight w:val="1665"/>
        </w:trPr>
        <w:tc>
          <w:tcPr>
            <w:tcW w:w="473" w:type="dxa"/>
            <w:vMerge w:val="restart"/>
          </w:tcPr>
          <w:p w:rsidR="0011622B" w:rsidRPr="00442783" w:rsidRDefault="0011622B" w:rsidP="00CB52F4">
            <w:pPr>
              <w:jc w:val="both"/>
            </w:pPr>
            <w:r>
              <w:t>3</w:t>
            </w:r>
          </w:p>
        </w:tc>
        <w:tc>
          <w:tcPr>
            <w:tcW w:w="2284" w:type="dxa"/>
          </w:tcPr>
          <w:p w:rsidR="0011622B" w:rsidRPr="00442783" w:rsidRDefault="0011622B" w:rsidP="00CB52F4">
            <w:pPr>
              <w:jc w:val="both"/>
            </w:pPr>
            <w:r>
              <w:t>Внедрение СУДА</w:t>
            </w:r>
          </w:p>
        </w:tc>
        <w:tc>
          <w:tcPr>
            <w:tcW w:w="2998" w:type="dxa"/>
          </w:tcPr>
          <w:p w:rsidR="0011622B" w:rsidRPr="007A0E80" w:rsidRDefault="0011622B" w:rsidP="00CB52F4">
            <w:pPr>
              <w:jc w:val="both"/>
            </w:pPr>
            <w:r w:rsidRPr="007A0E80">
              <w:t>Подготовка НПА по  мониторингу состояния автодорог с описанием</w:t>
            </w:r>
            <w:r>
              <w:t xml:space="preserve"> критериев</w:t>
            </w:r>
            <w:r w:rsidRPr="007A0E80">
              <w:t xml:space="preserve"> оценки</w:t>
            </w:r>
            <w:r>
              <w:t xml:space="preserve"> </w:t>
            </w:r>
            <w:r w:rsidRPr="0071556A">
              <w:rPr>
                <w:sz w:val="20"/>
                <w:szCs w:val="20"/>
              </w:rPr>
              <w:t xml:space="preserve">(на основании проекта СУДА, утверждается </w:t>
            </w:r>
            <w:r>
              <w:rPr>
                <w:sz w:val="20"/>
                <w:szCs w:val="20"/>
              </w:rPr>
              <w:t>ПКР</w:t>
            </w:r>
            <w:r w:rsidRPr="0071556A">
              <w:rPr>
                <w:sz w:val="20"/>
                <w:szCs w:val="20"/>
              </w:rPr>
              <w:t>).</w:t>
            </w:r>
          </w:p>
          <w:p w:rsidR="0011622B" w:rsidRPr="007A0E80" w:rsidRDefault="0011622B" w:rsidP="00CB52F4">
            <w:pPr>
              <w:jc w:val="both"/>
            </w:pPr>
          </w:p>
        </w:tc>
        <w:tc>
          <w:tcPr>
            <w:tcW w:w="1474" w:type="dxa"/>
          </w:tcPr>
          <w:p w:rsidR="0011622B" w:rsidRDefault="0011622B" w:rsidP="00CB52F4">
            <w:pPr>
              <w:jc w:val="both"/>
            </w:pPr>
            <w:r>
              <w:t>ИЭГ</w:t>
            </w:r>
          </w:p>
          <w:p w:rsidR="0011622B" w:rsidRDefault="0011622B" w:rsidP="00CB52F4">
            <w:pPr>
              <w:jc w:val="both"/>
            </w:pPr>
            <w:r>
              <w:t>ДДХ</w:t>
            </w:r>
          </w:p>
          <w:p w:rsidR="0011622B" w:rsidRDefault="0011622B" w:rsidP="00CB52F4">
            <w:pPr>
              <w:jc w:val="both"/>
            </w:pPr>
            <w:r>
              <w:t>УАД</w:t>
            </w:r>
          </w:p>
          <w:p w:rsidR="0011622B" w:rsidRDefault="0011622B" w:rsidP="00CB52F4">
            <w:pPr>
              <w:jc w:val="both"/>
            </w:pPr>
          </w:p>
          <w:p w:rsidR="0011622B" w:rsidRDefault="0011622B" w:rsidP="00CB52F4">
            <w:pPr>
              <w:jc w:val="both"/>
            </w:pPr>
          </w:p>
          <w:p w:rsidR="0011622B" w:rsidRPr="0071556A" w:rsidRDefault="0011622B" w:rsidP="00CB52F4">
            <w:pPr>
              <w:jc w:val="both"/>
            </w:pPr>
          </w:p>
        </w:tc>
        <w:tc>
          <w:tcPr>
            <w:tcW w:w="2376" w:type="dxa"/>
          </w:tcPr>
          <w:p w:rsidR="0011622B" w:rsidRDefault="0011622B" w:rsidP="00CB52F4">
            <w:pPr>
              <w:jc w:val="both"/>
            </w:pPr>
            <w:r>
              <w:t>30.06.2015 – 31.0</w:t>
            </w:r>
            <w:r w:rsidR="004B2B16">
              <w:t>9</w:t>
            </w:r>
            <w:r>
              <w:t>.2015</w:t>
            </w:r>
          </w:p>
          <w:p w:rsidR="0011622B" w:rsidRDefault="0011622B" w:rsidP="00CB52F4">
            <w:pPr>
              <w:jc w:val="both"/>
            </w:pPr>
          </w:p>
          <w:p w:rsidR="0011622B" w:rsidRDefault="0011622B" w:rsidP="00CB52F4">
            <w:pPr>
              <w:jc w:val="both"/>
            </w:pPr>
          </w:p>
          <w:p w:rsidR="0011622B" w:rsidRDefault="0011622B" w:rsidP="00CB52F4">
            <w:pPr>
              <w:jc w:val="both"/>
            </w:pPr>
          </w:p>
          <w:p w:rsidR="0011622B" w:rsidRPr="00442783" w:rsidRDefault="0011622B" w:rsidP="00CB52F4">
            <w:pPr>
              <w:jc w:val="both"/>
            </w:pPr>
          </w:p>
        </w:tc>
      </w:tr>
      <w:tr w:rsidR="0011622B" w:rsidRPr="00442783" w:rsidTr="00104331">
        <w:trPr>
          <w:trHeight w:val="1439"/>
        </w:trPr>
        <w:tc>
          <w:tcPr>
            <w:tcW w:w="473" w:type="dxa"/>
            <w:vMerge/>
          </w:tcPr>
          <w:p w:rsidR="0011622B" w:rsidRDefault="0011622B" w:rsidP="00CB52F4">
            <w:pPr>
              <w:jc w:val="both"/>
            </w:pPr>
          </w:p>
        </w:tc>
        <w:tc>
          <w:tcPr>
            <w:tcW w:w="2284" w:type="dxa"/>
          </w:tcPr>
          <w:p w:rsidR="0011622B" w:rsidRDefault="0011622B" w:rsidP="00CB52F4">
            <w:pPr>
              <w:jc w:val="both"/>
            </w:pPr>
          </w:p>
        </w:tc>
        <w:tc>
          <w:tcPr>
            <w:tcW w:w="2998" w:type="dxa"/>
          </w:tcPr>
          <w:p w:rsidR="0011622B" w:rsidRDefault="0011622B" w:rsidP="00CB52F4">
            <w:pPr>
              <w:jc w:val="both"/>
            </w:pPr>
            <w:r>
              <w:t>Р</w:t>
            </w:r>
            <w:r w:rsidRPr="007A0E80">
              <w:t>азработ</w:t>
            </w:r>
            <w:r>
              <w:t>к</w:t>
            </w:r>
            <w:r w:rsidRPr="007A0E80">
              <w:t>а</w:t>
            </w:r>
            <w:r>
              <w:t xml:space="preserve"> НПА об утверждении положения о планировании</w:t>
            </w:r>
            <w:r w:rsidRPr="007A0E80">
              <w:t xml:space="preserve"> дорожных работ</w:t>
            </w:r>
            <w:r>
              <w:t xml:space="preserve"> </w:t>
            </w:r>
            <w:r w:rsidRPr="0071556A">
              <w:rPr>
                <w:sz w:val="20"/>
                <w:szCs w:val="20"/>
              </w:rPr>
              <w:t>(утв</w:t>
            </w:r>
            <w:r>
              <w:rPr>
                <w:sz w:val="20"/>
                <w:szCs w:val="20"/>
              </w:rPr>
              <w:t>ерждается</w:t>
            </w:r>
            <w:r w:rsidRPr="0071556A">
              <w:rPr>
                <w:sz w:val="20"/>
                <w:szCs w:val="20"/>
              </w:rPr>
              <w:t xml:space="preserve"> ПКР).</w:t>
            </w:r>
          </w:p>
          <w:p w:rsidR="0011622B" w:rsidRPr="007A0E80" w:rsidRDefault="0011622B" w:rsidP="00CB52F4">
            <w:pPr>
              <w:jc w:val="both"/>
            </w:pPr>
          </w:p>
        </w:tc>
        <w:tc>
          <w:tcPr>
            <w:tcW w:w="1474" w:type="dxa"/>
          </w:tcPr>
          <w:p w:rsidR="0011622B" w:rsidRDefault="0011622B" w:rsidP="00CB52F4">
            <w:pPr>
              <w:jc w:val="both"/>
            </w:pPr>
          </w:p>
          <w:p w:rsidR="0011622B" w:rsidRDefault="0011622B" w:rsidP="00CB52F4">
            <w:pPr>
              <w:jc w:val="both"/>
            </w:pPr>
            <w:r>
              <w:t>ИЭГ</w:t>
            </w:r>
          </w:p>
          <w:p w:rsidR="0011622B" w:rsidRDefault="0011622B" w:rsidP="00CB52F4">
            <w:pPr>
              <w:jc w:val="both"/>
            </w:pPr>
            <w:r>
              <w:t>ДДХ</w:t>
            </w:r>
          </w:p>
          <w:p w:rsidR="0011622B" w:rsidRDefault="0011622B" w:rsidP="00CB52F4">
            <w:pPr>
              <w:jc w:val="both"/>
            </w:pPr>
            <w:r>
              <w:t>УАД</w:t>
            </w:r>
          </w:p>
          <w:p w:rsidR="0011622B" w:rsidRDefault="0011622B" w:rsidP="00CB52F4">
            <w:pPr>
              <w:jc w:val="both"/>
            </w:pPr>
          </w:p>
        </w:tc>
        <w:tc>
          <w:tcPr>
            <w:tcW w:w="2376" w:type="dxa"/>
          </w:tcPr>
          <w:p w:rsidR="0011622B" w:rsidRDefault="0011622B" w:rsidP="00CB52F4">
            <w:pPr>
              <w:jc w:val="both"/>
            </w:pPr>
          </w:p>
          <w:p w:rsidR="0011622B" w:rsidRDefault="0011622B" w:rsidP="00CB52F4">
            <w:pPr>
              <w:jc w:val="both"/>
            </w:pPr>
            <w:r>
              <w:t>31.07.2015 – 31.</w:t>
            </w:r>
            <w:r w:rsidR="004B2B16">
              <w:t>10</w:t>
            </w:r>
            <w:r>
              <w:t>.2015</w:t>
            </w:r>
          </w:p>
          <w:p w:rsidR="0011622B" w:rsidRDefault="0011622B" w:rsidP="00CB52F4">
            <w:pPr>
              <w:jc w:val="both"/>
            </w:pPr>
          </w:p>
        </w:tc>
      </w:tr>
      <w:tr w:rsidR="0011622B" w:rsidRPr="00442783" w:rsidTr="00104331">
        <w:trPr>
          <w:trHeight w:val="1661"/>
        </w:trPr>
        <w:tc>
          <w:tcPr>
            <w:tcW w:w="473" w:type="dxa"/>
            <w:vMerge/>
          </w:tcPr>
          <w:p w:rsidR="0011622B" w:rsidRDefault="0011622B" w:rsidP="00CB52F4">
            <w:pPr>
              <w:jc w:val="both"/>
            </w:pPr>
          </w:p>
        </w:tc>
        <w:tc>
          <w:tcPr>
            <w:tcW w:w="2284" w:type="dxa"/>
          </w:tcPr>
          <w:p w:rsidR="0011622B" w:rsidRDefault="0011622B" w:rsidP="00CB52F4">
            <w:pPr>
              <w:jc w:val="both"/>
            </w:pPr>
          </w:p>
        </w:tc>
        <w:tc>
          <w:tcPr>
            <w:tcW w:w="2998" w:type="dxa"/>
          </w:tcPr>
          <w:p w:rsidR="0011622B" w:rsidRDefault="0011622B" w:rsidP="00CB52F4">
            <w:pPr>
              <w:jc w:val="both"/>
            </w:pPr>
            <w:r>
              <w:t>Разработка НПА по</w:t>
            </w:r>
            <w:r w:rsidRPr="0071556A">
              <w:t xml:space="preserve"> системе технического обслуживания мостов и тоннелей</w:t>
            </w:r>
            <w:r>
              <w:t xml:space="preserve"> (утверждается </w:t>
            </w:r>
            <w:proofErr w:type="spellStart"/>
            <w:r>
              <w:t>МТиК</w:t>
            </w:r>
            <w:proofErr w:type="spellEnd"/>
            <w:r>
              <w:t>).</w:t>
            </w:r>
          </w:p>
        </w:tc>
        <w:tc>
          <w:tcPr>
            <w:tcW w:w="1474" w:type="dxa"/>
          </w:tcPr>
          <w:p w:rsidR="0011622B" w:rsidRDefault="0011622B" w:rsidP="00CB52F4">
            <w:pPr>
              <w:jc w:val="both"/>
            </w:pPr>
          </w:p>
          <w:p w:rsidR="0011622B" w:rsidRDefault="0011622B" w:rsidP="00CB52F4">
            <w:pPr>
              <w:jc w:val="both"/>
            </w:pPr>
            <w:r>
              <w:t>ДДХ</w:t>
            </w:r>
          </w:p>
          <w:p w:rsidR="0011622B" w:rsidRDefault="0011622B" w:rsidP="00CB52F4">
            <w:pPr>
              <w:jc w:val="both"/>
            </w:pPr>
            <w:r>
              <w:t xml:space="preserve">Экспертная группа </w:t>
            </w:r>
            <w:r>
              <w:rPr>
                <w:lang w:val="en-US"/>
              </w:rPr>
              <w:t>JICA</w:t>
            </w:r>
            <w:r w:rsidRPr="0071556A">
              <w:t xml:space="preserve"> (</w:t>
            </w:r>
            <w:r>
              <w:t xml:space="preserve">по </w:t>
            </w:r>
            <w:proofErr w:type="spellStart"/>
            <w:r>
              <w:t>согласов</w:t>
            </w:r>
            <w:proofErr w:type="spellEnd"/>
            <w:r>
              <w:t>.)</w:t>
            </w:r>
          </w:p>
        </w:tc>
        <w:tc>
          <w:tcPr>
            <w:tcW w:w="2376" w:type="dxa"/>
          </w:tcPr>
          <w:p w:rsidR="0011622B" w:rsidRDefault="0011622B" w:rsidP="00CB52F4">
            <w:pPr>
              <w:jc w:val="both"/>
            </w:pPr>
          </w:p>
          <w:p w:rsidR="0011622B" w:rsidRDefault="0011622B" w:rsidP="00CB52F4">
            <w:pPr>
              <w:jc w:val="both"/>
            </w:pPr>
            <w:r>
              <w:t>31.12.2015 г.</w:t>
            </w:r>
          </w:p>
          <w:p w:rsidR="0011622B" w:rsidRDefault="0011622B" w:rsidP="00CB52F4">
            <w:pPr>
              <w:jc w:val="both"/>
            </w:pPr>
          </w:p>
          <w:p w:rsidR="0011622B" w:rsidRDefault="0011622B" w:rsidP="00CB52F4">
            <w:pPr>
              <w:jc w:val="both"/>
            </w:pPr>
          </w:p>
        </w:tc>
      </w:tr>
      <w:tr w:rsidR="001B7394" w:rsidRPr="00442783" w:rsidTr="00104331">
        <w:trPr>
          <w:trHeight w:val="1605"/>
        </w:trPr>
        <w:tc>
          <w:tcPr>
            <w:tcW w:w="473" w:type="dxa"/>
            <w:vMerge w:val="restart"/>
          </w:tcPr>
          <w:p w:rsidR="001B7394" w:rsidRPr="00442783" w:rsidRDefault="001B7394" w:rsidP="00CB52F4">
            <w:pPr>
              <w:jc w:val="both"/>
            </w:pPr>
            <w:r>
              <w:lastRenderedPageBreak/>
              <w:t>4</w:t>
            </w:r>
          </w:p>
        </w:tc>
        <w:tc>
          <w:tcPr>
            <w:tcW w:w="2284" w:type="dxa"/>
          </w:tcPr>
          <w:p w:rsidR="001B7394" w:rsidRPr="00442783" w:rsidRDefault="001B7394" w:rsidP="00CB52F4">
            <w:pPr>
              <w:jc w:val="both"/>
            </w:pPr>
            <w:r>
              <w:t xml:space="preserve">Завершение </w:t>
            </w:r>
            <w:proofErr w:type="gramStart"/>
            <w:r>
              <w:t>внедрения системы контроля качества дорожных работ</w:t>
            </w:r>
            <w:proofErr w:type="gramEnd"/>
          </w:p>
        </w:tc>
        <w:tc>
          <w:tcPr>
            <w:tcW w:w="2998" w:type="dxa"/>
          </w:tcPr>
          <w:p w:rsidR="001B7394" w:rsidRPr="00957D75" w:rsidRDefault="001B7394" w:rsidP="00CB52F4">
            <w:pPr>
              <w:pStyle w:val="afc"/>
              <w:jc w:val="both"/>
              <w:rPr>
                <w:rFonts w:ascii="Times New Roman" w:hAnsi="Times New Roman" w:cs="Times New Roman"/>
                <w:sz w:val="20"/>
                <w:szCs w:val="20"/>
              </w:rPr>
            </w:pPr>
            <w:r w:rsidRPr="009458CF">
              <w:rPr>
                <w:rFonts w:ascii="Times New Roman" w:hAnsi="Times New Roman" w:cs="Times New Roman"/>
                <w:sz w:val="24"/>
                <w:szCs w:val="24"/>
              </w:rPr>
              <w:t xml:space="preserve">Внесение дополнений в Положение о проведении постоянного технического контроля </w:t>
            </w:r>
            <w:r w:rsidRPr="009458CF">
              <w:rPr>
                <w:rFonts w:ascii="Times New Roman" w:hAnsi="Times New Roman" w:cs="Times New Roman"/>
                <w:sz w:val="20"/>
                <w:szCs w:val="20"/>
              </w:rPr>
              <w:t>(на основании ФИДИК)</w:t>
            </w:r>
            <w:r>
              <w:rPr>
                <w:rFonts w:ascii="Times New Roman" w:hAnsi="Times New Roman" w:cs="Times New Roman"/>
                <w:sz w:val="20"/>
                <w:szCs w:val="20"/>
              </w:rPr>
              <w:t>.</w:t>
            </w:r>
          </w:p>
        </w:tc>
        <w:tc>
          <w:tcPr>
            <w:tcW w:w="1474" w:type="dxa"/>
          </w:tcPr>
          <w:p w:rsidR="001B7394" w:rsidRDefault="001B7394" w:rsidP="00CB52F4">
            <w:pPr>
              <w:jc w:val="both"/>
            </w:pPr>
            <w:r>
              <w:t>ИЭГ</w:t>
            </w:r>
          </w:p>
          <w:p w:rsidR="001B7394" w:rsidRDefault="001B7394" w:rsidP="00CB52F4">
            <w:pPr>
              <w:jc w:val="both"/>
            </w:pPr>
            <w:r>
              <w:t>ДДХ</w:t>
            </w:r>
          </w:p>
          <w:p w:rsidR="001B7394" w:rsidRDefault="001B7394" w:rsidP="00CB52F4">
            <w:pPr>
              <w:jc w:val="both"/>
            </w:pPr>
            <w:r>
              <w:t>УАД</w:t>
            </w:r>
          </w:p>
          <w:p w:rsidR="001B7394" w:rsidRDefault="001B7394" w:rsidP="00CB52F4">
            <w:pPr>
              <w:jc w:val="both"/>
            </w:pPr>
          </w:p>
          <w:p w:rsidR="001B7394" w:rsidRPr="00957D75" w:rsidRDefault="001B7394" w:rsidP="00CB52F4">
            <w:pPr>
              <w:jc w:val="both"/>
              <w:rPr>
                <w:sz w:val="20"/>
                <w:szCs w:val="20"/>
              </w:rPr>
            </w:pPr>
          </w:p>
        </w:tc>
        <w:tc>
          <w:tcPr>
            <w:tcW w:w="2376" w:type="dxa"/>
          </w:tcPr>
          <w:p w:rsidR="001B7394" w:rsidRDefault="001B7394" w:rsidP="00CB52F4">
            <w:pPr>
              <w:jc w:val="both"/>
            </w:pPr>
            <w:r>
              <w:t>31.08.2015 – 30.10.2015</w:t>
            </w:r>
          </w:p>
          <w:p w:rsidR="001B7394" w:rsidRDefault="001B7394" w:rsidP="00CB52F4">
            <w:pPr>
              <w:jc w:val="both"/>
            </w:pPr>
          </w:p>
          <w:p w:rsidR="001B7394" w:rsidRDefault="001B7394" w:rsidP="00CB52F4">
            <w:pPr>
              <w:jc w:val="both"/>
            </w:pPr>
          </w:p>
          <w:p w:rsidR="001B7394" w:rsidRPr="00442783" w:rsidRDefault="001B7394" w:rsidP="00CB52F4">
            <w:pPr>
              <w:jc w:val="both"/>
            </w:pPr>
          </w:p>
        </w:tc>
      </w:tr>
      <w:tr w:rsidR="001B7394" w:rsidRPr="00442783" w:rsidTr="00104331">
        <w:trPr>
          <w:trHeight w:val="1350"/>
        </w:trPr>
        <w:tc>
          <w:tcPr>
            <w:tcW w:w="473" w:type="dxa"/>
            <w:vMerge/>
          </w:tcPr>
          <w:p w:rsidR="001B7394" w:rsidRDefault="001B7394" w:rsidP="00CB52F4">
            <w:pPr>
              <w:jc w:val="both"/>
            </w:pPr>
          </w:p>
        </w:tc>
        <w:tc>
          <w:tcPr>
            <w:tcW w:w="2284" w:type="dxa"/>
          </w:tcPr>
          <w:p w:rsidR="001B7394" w:rsidRDefault="001B7394" w:rsidP="00CB52F4">
            <w:pPr>
              <w:jc w:val="both"/>
            </w:pPr>
          </w:p>
        </w:tc>
        <w:tc>
          <w:tcPr>
            <w:tcW w:w="2998" w:type="dxa"/>
          </w:tcPr>
          <w:p w:rsidR="001B7394" w:rsidRDefault="001B7394" w:rsidP="00CB52F4">
            <w:pPr>
              <w:pStyle w:val="afc"/>
              <w:jc w:val="both"/>
              <w:rPr>
                <w:rFonts w:ascii="Times New Roman" w:hAnsi="Times New Roman" w:cs="Times New Roman"/>
                <w:sz w:val="24"/>
                <w:szCs w:val="24"/>
              </w:rPr>
            </w:pPr>
            <w:r>
              <w:rPr>
                <w:rFonts w:ascii="Times New Roman" w:hAnsi="Times New Roman" w:cs="Times New Roman"/>
                <w:sz w:val="24"/>
                <w:szCs w:val="24"/>
              </w:rPr>
              <w:t>Р</w:t>
            </w:r>
            <w:r w:rsidRPr="00F9167C">
              <w:rPr>
                <w:rFonts w:ascii="Times New Roman" w:hAnsi="Times New Roman" w:cs="Times New Roman"/>
                <w:sz w:val="24"/>
                <w:szCs w:val="24"/>
              </w:rPr>
              <w:t>азработ</w:t>
            </w:r>
            <w:r>
              <w:rPr>
                <w:rFonts w:ascii="Times New Roman" w:hAnsi="Times New Roman" w:cs="Times New Roman"/>
                <w:sz w:val="24"/>
                <w:szCs w:val="24"/>
              </w:rPr>
              <w:t>к</w:t>
            </w:r>
            <w:r w:rsidRPr="00F9167C">
              <w:rPr>
                <w:rFonts w:ascii="Times New Roman" w:hAnsi="Times New Roman" w:cs="Times New Roman"/>
                <w:sz w:val="24"/>
                <w:szCs w:val="24"/>
              </w:rPr>
              <w:t>а</w:t>
            </w:r>
            <w:r>
              <w:rPr>
                <w:rFonts w:ascii="Times New Roman" w:hAnsi="Times New Roman" w:cs="Times New Roman"/>
                <w:sz w:val="24"/>
                <w:szCs w:val="24"/>
              </w:rPr>
              <w:t xml:space="preserve"> сертификатной формы</w:t>
            </w:r>
            <w:r w:rsidRPr="00F9167C">
              <w:rPr>
                <w:rFonts w:ascii="Times New Roman" w:hAnsi="Times New Roman" w:cs="Times New Roman"/>
                <w:sz w:val="24"/>
                <w:szCs w:val="24"/>
              </w:rPr>
              <w:t xml:space="preserve"> оплаты труда</w:t>
            </w:r>
            <w:r>
              <w:rPr>
                <w:rFonts w:ascii="Times New Roman" w:hAnsi="Times New Roman" w:cs="Times New Roman"/>
                <w:sz w:val="24"/>
                <w:szCs w:val="24"/>
              </w:rPr>
              <w:t>.</w:t>
            </w:r>
          </w:p>
          <w:p w:rsidR="001B7394" w:rsidRPr="009458CF" w:rsidRDefault="001B7394" w:rsidP="00CB52F4">
            <w:pPr>
              <w:pStyle w:val="afc"/>
              <w:jc w:val="both"/>
              <w:rPr>
                <w:rFonts w:ascii="Times New Roman" w:hAnsi="Times New Roman" w:cs="Times New Roman"/>
                <w:sz w:val="24"/>
                <w:szCs w:val="24"/>
              </w:rPr>
            </w:pPr>
          </w:p>
        </w:tc>
        <w:tc>
          <w:tcPr>
            <w:tcW w:w="1474" w:type="dxa"/>
          </w:tcPr>
          <w:p w:rsidR="001B7394" w:rsidRDefault="001B7394" w:rsidP="00CB52F4">
            <w:pPr>
              <w:jc w:val="both"/>
            </w:pPr>
            <w:r>
              <w:t>ИЭГ</w:t>
            </w:r>
          </w:p>
          <w:p w:rsidR="001B7394" w:rsidRDefault="001B7394" w:rsidP="00CB52F4">
            <w:pPr>
              <w:jc w:val="both"/>
            </w:pPr>
            <w:r>
              <w:t>ДДХ</w:t>
            </w:r>
          </w:p>
          <w:p w:rsidR="001B7394" w:rsidRDefault="001B7394" w:rsidP="00CB52F4">
            <w:pPr>
              <w:jc w:val="both"/>
            </w:pPr>
          </w:p>
          <w:p w:rsidR="001B7394" w:rsidRDefault="001B7394" w:rsidP="00CB52F4">
            <w:pPr>
              <w:jc w:val="both"/>
            </w:pPr>
          </w:p>
          <w:p w:rsidR="001B7394" w:rsidRDefault="001B7394" w:rsidP="00CB52F4">
            <w:pPr>
              <w:jc w:val="both"/>
            </w:pPr>
          </w:p>
        </w:tc>
        <w:tc>
          <w:tcPr>
            <w:tcW w:w="2376" w:type="dxa"/>
          </w:tcPr>
          <w:p w:rsidR="001B7394" w:rsidRDefault="001B7394" w:rsidP="00CB52F4">
            <w:pPr>
              <w:jc w:val="both"/>
            </w:pPr>
            <w:r>
              <w:t>30.09.2015 – 31.10.2015</w:t>
            </w:r>
          </w:p>
          <w:p w:rsidR="001B7394" w:rsidRDefault="001B7394" w:rsidP="00CB52F4">
            <w:pPr>
              <w:jc w:val="both"/>
            </w:pPr>
          </w:p>
          <w:p w:rsidR="001B7394" w:rsidRDefault="001B7394" w:rsidP="00CB52F4">
            <w:pPr>
              <w:jc w:val="both"/>
            </w:pPr>
          </w:p>
          <w:p w:rsidR="001B7394" w:rsidRDefault="001B7394" w:rsidP="00CB52F4">
            <w:pPr>
              <w:jc w:val="both"/>
            </w:pPr>
          </w:p>
        </w:tc>
      </w:tr>
      <w:tr w:rsidR="004B2B16" w:rsidRPr="00442783" w:rsidTr="00104331">
        <w:trPr>
          <w:trHeight w:val="843"/>
        </w:trPr>
        <w:tc>
          <w:tcPr>
            <w:tcW w:w="473" w:type="dxa"/>
          </w:tcPr>
          <w:p w:rsidR="004B2B16" w:rsidRDefault="001B7394" w:rsidP="00CB52F4">
            <w:pPr>
              <w:jc w:val="both"/>
            </w:pPr>
            <w:r>
              <w:t>5</w:t>
            </w:r>
          </w:p>
        </w:tc>
        <w:tc>
          <w:tcPr>
            <w:tcW w:w="2284" w:type="dxa"/>
          </w:tcPr>
          <w:p w:rsidR="004B2B16" w:rsidRDefault="004B2B16" w:rsidP="00CB52F4">
            <w:pPr>
              <w:jc w:val="both"/>
            </w:pPr>
            <w:r>
              <w:t>Совершенствование нормативов по ремонту и содержанию автомобильных дорог</w:t>
            </w:r>
          </w:p>
        </w:tc>
        <w:tc>
          <w:tcPr>
            <w:tcW w:w="2998" w:type="dxa"/>
          </w:tcPr>
          <w:p w:rsidR="004B2B16" w:rsidRPr="00F9167C" w:rsidRDefault="004B2B16" w:rsidP="00104331">
            <w:pPr>
              <w:pStyle w:val="afc"/>
              <w:jc w:val="both"/>
              <w:rPr>
                <w:rFonts w:ascii="Times New Roman" w:hAnsi="Times New Roman" w:cs="Times New Roman"/>
                <w:sz w:val="24"/>
                <w:szCs w:val="24"/>
              </w:rPr>
            </w:pPr>
            <w:r>
              <w:rPr>
                <w:rFonts w:ascii="Times New Roman" w:hAnsi="Times New Roman" w:cs="Times New Roman"/>
                <w:sz w:val="24"/>
                <w:szCs w:val="24"/>
              </w:rPr>
              <w:t xml:space="preserve">Разработка </w:t>
            </w:r>
            <w:r w:rsidR="00104331">
              <w:rPr>
                <w:rFonts w:ascii="Times New Roman" w:hAnsi="Times New Roman" w:cs="Times New Roman"/>
                <w:sz w:val="24"/>
                <w:szCs w:val="24"/>
              </w:rPr>
              <w:t>с</w:t>
            </w:r>
            <w:r>
              <w:rPr>
                <w:rFonts w:ascii="Times New Roman" w:hAnsi="Times New Roman" w:cs="Times New Roman"/>
                <w:sz w:val="24"/>
                <w:szCs w:val="24"/>
              </w:rPr>
              <w:t xml:space="preserve">тандартов качества ремонта и </w:t>
            </w:r>
            <w:proofErr w:type="gramStart"/>
            <w:r>
              <w:rPr>
                <w:rFonts w:ascii="Times New Roman" w:hAnsi="Times New Roman" w:cs="Times New Roman"/>
                <w:sz w:val="24"/>
                <w:szCs w:val="24"/>
              </w:rPr>
              <w:t>содержания</w:t>
            </w:r>
            <w:proofErr w:type="gramEnd"/>
            <w:r>
              <w:rPr>
                <w:rFonts w:ascii="Times New Roman" w:hAnsi="Times New Roman" w:cs="Times New Roman"/>
                <w:sz w:val="24"/>
                <w:szCs w:val="24"/>
              </w:rPr>
              <w:t xml:space="preserve"> </w:t>
            </w:r>
            <w:r w:rsidR="00104331">
              <w:rPr>
                <w:rFonts w:ascii="Times New Roman" w:hAnsi="Times New Roman" w:cs="Times New Roman"/>
                <w:sz w:val="24"/>
                <w:szCs w:val="24"/>
              </w:rPr>
              <w:t>а</w:t>
            </w:r>
            <w:r>
              <w:rPr>
                <w:rFonts w:ascii="Times New Roman" w:hAnsi="Times New Roman" w:cs="Times New Roman"/>
                <w:sz w:val="24"/>
                <w:szCs w:val="24"/>
              </w:rPr>
              <w:t>втомоби</w:t>
            </w:r>
            <w:r w:rsidR="001B7394">
              <w:rPr>
                <w:rFonts w:ascii="Times New Roman" w:hAnsi="Times New Roman" w:cs="Times New Roman"/>
                <w:sz w:val="24"/>
                <w:szCs w:val="24"/>
              </w:rPr>
              <w:t xml:space="preserve">льных дорог общего пользования </w:t>
            </w:r>
          </w:p>
        </w:tc>
        <w:tc>
          <w:tcPr>
            <w:tcW w:w="1474" w:type="dxa"/>
          </w:tcPr>
          <w:p w:rsidR="004B2B16" w:rsidRDefault="004B2B16" w:rsidP="00CB52F4">
            <w:pPr>
              <w:jc w:val="both"/>
            </w:pPr>
            <w:r>
              <w:t>ИЭГ</w:t>
            </w:r>
          </w:p>
          <w:p w:rsidR="004B2B16" w:rsidRDefault="004B2B16" w:rsidP="00CB52F4">
            <w:pPr>
              <w:jc w:val="both"/>
            </w:pPr>
            <w:r>
              <w:t>ДДХ</w:t>
            </w:r>
          </w:p>
        </w:tc>
        <w:tc>
          <w:tcPr>
            <w:tcW w:w="2376" w:type="dxa"/>
          </w:tcPr>
          <w:p w:rsidR="004B2B16" w:rsidRDefault="004B2B16" w:rsidP="00CB52F4">
            <w:pPr>
              <w:jc w:val="both"/>
            </w:pPr>
            <w:r>
              <w:t xml:space="preserve">31.10.2015 – </w:t>
            </w:r>
          </w:p>
          <w:p w:rsidR="004B2B16" w:rsidRDefault="004B2B16" w:rsidP="00CB52F4">
            <w:pPr>
              <w:jc w:val="both"/>
            </w:pPr>
            <w:r>
              <w:t>31.12.2015</w:t>
            </w:r>
          </w:p>
        </w:tc>
      </w:tr>
      <w:tr w:rsidR="004B2B16" w:rsidRPr="00442783" w:rsidTr="00104331">
        <w:tc>
          <w:tcPr>
            <w:tcW w:w="473" w:type="dxa"/>
          </w:tcPr>
          <w:p w:rsidR="004B2B16" w:rsidRDefault="001B7394" w:rsidP="00CB52F4">
            <w:pPr>
              <w:jc w:val="both"/>
            </w:pPr>
            <w:r>
              <w:t>6</w:t>
            </w:r>
          </w:p>
        </w:tc>
        <w:tc>
          <w:tcPr>
            <w:tcW w:w="2284" w:type="dxa"/>
          </w:tcPr>
          <w:p w:rsidR="004B2B16" w:rsidRDefault="004B2B16" w:rsidP="00CB52F4">
            <w:pPr>
              <w:jc w:val="both"/>
            </w:pPr>
            <w:r>
              <w:t>Развитие придорожного сервиса</w:t>
            </w:r>
          </w:p>
        </w:tc>
        <w:tc>
          <w:tcPr>
            <w:tcW w:w="2998" w:type="dxa"/>
          </w:tcPr>
          <w:p w:rsidR="004B2B16" w:rsidRPr="009458CF" w:rsidRDefault="004B2B16" w:rsidP="00CB52F4">
            <w:pPr>
              <w:pStyle w:val="afc"/>
              <w:jc w:val="both"/>
              <w:rPr>
                <w:rFonts w:ascii="Times New Roman" w:hAnsi="Times New Roman" w:cs="Times New Roman"/>
                <w:sz w:val="24"/>
                <w:szCs w:val="24"/>
              </w:rPr>
            </w:pPr>
            <w:r>
              <w:rPr>
                <w:rFonts w:ascii="Times New Roman" w:hAnsi="Times New Roman" w:cs="Times New Roman"/>
                <w:sz w:val="24"/>
                <w:szCs w:val="24"/>
              </w:rPr>
              <w:t>Разработка генеральной схемы, типовых технических условий на размещение объектов придорожного сервиса.</w:t>
            </w:r>
          </w:p>
        </w:tc>
        <w:tc>
          <w:tcPr>
            <w:tcW w:w="1474" w:type="dxa"/>
          </w:tcPr>
          <w:p w:rsidR="004B2B16" w:rsidRDefault="004B2B16" w:rsidP="00CB52F4">
            <w:pPr>
              <w:jc w:val="both"/>
            </w:pPr>
            <w:r>
              <w:t>УАД</w:t>
            </w:r>
          </w:p>
          <w:p w:rsidR="004B2B16" w:rsidRDefault="004B2B16" w:rsidP="00CB52F4">
            <w:pPr>
              <w:jc w:val="both"/>
            </w:pPr>
            <w:r>
              <w:t>ИЭГ</w:t>
            </w:r>
          </w:p>
        </w:tc>
        <w:tc>
          <w:tcPr>
            <w:tcW w:w="2376" w:type="dxa"/>
          </w:tcPr>
          <w:p w:rsidR="004B2B16" w:rsidRDefault="004B2B16" w:rsidP="00CB52F4">
            <w:pPr>
              <w:jc w:val="both"/>
            </w:pPr>
            <w:r>
              <w:t>01.03.201</w:t>
            </w:r>
            <w:r w:rsidR="001B7394">
              <w:t>6</w:t>
            </w:r>
            <w:r>
              <w:t xml:space="preserve"> – 30.05.201</w:t>
            </w:r>
            <w:r w:rsidR="001B7394">
              <w:t>6</w:t>
            </w:r>
          </w:p>
        </w:tc>
      </w:tr>
      <w:tr w:rsidR="004B2B16" w:rsidRPr="00442783" w:rsidTr="00104331">
        <w:trPr>
          <w:trHeight w:val="1230"/>
        </w:trPr>
        <w:tc>
          <w:tcPr>
            <w:tcW w:w="473" w:type="dxa"/>
            <w:vMerge w:val="restart"/>
          </w:tcPr>
          <w:p w:rsidR="004B2B16" w:rsidRDefault="004B2B16" w:rsidP="00CB52F4">
            <w:pPr>
              <w:jc w:val="both"/>
            </w:pPr>
          </w:p>
        </w:tc>
        <w:tc>
          <w:tcPr>
            <w:tcW w:w="2284" w:type="dxa"/>
          </w:tcPr>
          <w:p w:rsidR="004B2B16" w:rsidRDefault="004B2B16" w:rsidP="00CB52F4">
            <w:pPr>
              <w:jc w:val="both"/>
            </w:pPr>
          </w:p>
        </w:tc>
        <w:tc>
          <w:tcPr>
            <w:tcW w:w="2998" w:type="dxa"/>
          </w:tcPr>
          <w:p w:rsidR="004B2B16" w:rsidRDefault="004B2B16" w:rsidP="00CB52F4">
            <w:pPr>
              <w:pStyle w:val="afc"/>
              <w:jc w:val="both"/>
              <w:rPr>
                <w:rFonts w:ascii="Times New Roman" w:hAnsi="Times New Roman" w:cs="Times New Roman"/>
                <w:sz w:val="24"/>
                <w:szCs w:val="24"/>
              </w:rPr>
            </w:pPr>
            <w:r>
              <w:rPr>
                <w:rFonts w:ascii="Times New Roman" w:hAnsi="Times New Roman" w:cs="Times New Roman"/>
                <w:sz w:val="24"/>
                <w:szCs w:val="24"/>
              </w:rPr>
              <w:t>Государственная регистрация автомобильных дорог</w:t>
            </w:r>
          </w:p>
        </w:tc>
        <w:tc>
          <w:tcPr>
            <w:tcW w:w="1474" w:type="dxa"/>
          </w:tcPr>
          <w:p w:rsidR="004B2B16" w:rsidRDefault="004B2B16" w:rsidP="00CB52F4">
            <w:pPr>
              <w:jc w:val="both"/>
            </w:pPr>
            <w:r>
              <w:t>ДДХ</w:t>
            </w:r>
          </w:p>
        </w:tc>
        <w:tc>
          <w:tcPr>
            <w:tcW w:w="2376" w:type="dxa"/>
          </w:tcPr>
          <w:p w:rsidR="004B2B16" w:rsidRDefault="004B2B16" w:rsidP="001B7394">
            <w:pPr>
              <w:jc w:val="both"/>
            </w:pPr>
            <w:r>
              <w:t>01.0</w:t>
            </w:r>
            <w:r w:rsidR="001B7394">
              <w:t>8</w:t>
            </w:r>
            <w:r>
              <w:t>.2015 – 30.</w:t>
            </w:r>
            <w:r w:rsidR="001B7394">
              <w:t>10</w:t>
            </w:r>
            <w:r>
              <w:t>.2015</w:t>
            </w:r>
          </w:p>
        </w:tc>
      </w:tr>
      <w:tr w:rsidR="001B7394" w:rsidRPr="00442783" w:rsidTr="00104331">
        <w:trPr>
          <w:trHeight w:val="1230"/>
        </w:trPr>
        <w:tc>
          <w:tcPr>
            <w:tcW w:w="473" w:type="dxa"/>
            <w:vMerge/>
          </w:tcPr>
          <w:p w:rsidR="001B7394" w:rsidRDefault="001B7394" w:rsidP="00CB52F4">
            <w:pPr>
              <w:jc w:val="both"/>
            </w:pPr>
          </w:p>
        </w:tc>
        <w:tc>
          <w:tcPr>
            <w:tcW w:w="2284" w:type="dxa"/>
          </w:tcPr>
          <w:p w:rsidR="001B7394" w:rsidRDefault="001B7394" w:rsidP="00CB52F4">
            <w:pPr>
              <w:jc w:val="both"/>
            </w:pPr>
            <w:r>
              <w:t xml:space="preserve">Внедрение нового источника ДФ </w:t>
            </w:r>
          </w:p>
        </w:tc>
        <w:tc>
          <w:tcPr>
            <w:tcW w:w="2998" w:type="dxa"/>
          </w:tcPr>
          <w:p w:rsidR="001B7394" w:rsidRPr="001B7394" w:rsidRDefault="001B7394" w:rsidP="00CB52F4">
            <w:pPr>
              <w:pStyle w:val="afc"/>
              <w:jc w:val="both"/>
              <w:rPr>
                <w:rFonts w:ascii="Times New Roman" w:hAnsi="Times New Roman" w:cs="Times New Roman"/>
                <w:sz w:val="24"/>
                <w:szCs w:val="24"/>
              </w:rPr>
            </w:pPr>
            <w:r w:rsidRPr="00EC5364">
              <w:rPr>
                <w:rFonts w:ascii="Times New Roman" w:hAnsi="Times New Roman" w:cs="Times New Roman"/>
                <w:sz w:val="24"/>
                <w:szCs w:val="24"/>
              </w:rPr>
              <w:t xml:space="preserve">Разработка проекта ЗКР о введении налога на топливо и о Совете ДФ (вариант проекта ЗКР имеется). </w:t>
            </w:r>
          </w:p>
        </w:tc>
        <w:tc>
          <w:tcPr>
            <w:tcW w:w="1474" w:type="dxa"/>
          </w:tcPr>
          <w:p w:rsidR="001B7394" w:rsidRDefault="001B7394" w:rsidP="00CB52F4">
            <w:pPr>
              <w:jc w:val="both"/>
            </w:pPr>
            <w:r>
              <w:t>ИЭГ</w:t>
            </w:r>
          </w:p>
          <w:p w:rsidR="001B7394" w:rsidRDefault="001B7394" w:rsidP="00CB52F4">
            <w:pPr>
              <w:jc w:val="both"/>
            </w:pPr>
            <w:r>
              <w:t>УАД</w:t>
            </w:r>
          </w:p>
        </w:tc>
        <w:tc>
          <w:tcPr>
            <w:tcW w:w="2376" w:type="dxa"/>
          </w:tcPr>
          <w:p w:rsidR="001B7394" w:rsidRDefault="001B7394" w:rsidP="00CB52F4">
            <w:pPr>
              <w:jc w:val="both"/>
            </w:pPr>
            <w:r>
              <w:t>31.12.2015 – 28.02.2016</w:t>
            </w:r>
          </w:p>
        </w:tc>
      </w:tr>
      <w:tr w:rsidR="001B7394" w:rsidRPr="00442783" w:rsidTr="00104331">
        <w:trPr>
          <w:trHeight w:val="1230"/>
        </w:trPr>
        <w:tc>
          <w:tcPr>
            <w:tcW w:w="473" w:type="dxa"/>
          </w:tcPr>
          <w:p w:rsidR="001B7394" w:rsidRDefault="001B7394" w:rsidP="00CB52F4">
            <w:pPr>
              <w:jc w:val="both"/>
            </w:pPr>
            <w:r>
              <w:t>8</w:t>
            </w:r>
          </w:p>
        </w:tc>
        <w:tc>
          <w:tcPr>
            <w:tcW w:w="2284" w:type="dxa"/>
          </w:tcPr>
          <w:p w:rsidR="001B7394" w:rsidRDefault="001B7394" w:rsidP="001B7394">
            <w:pPr>
              <w:jc w:val="both"/>
            </w:pPr>
            <w:r>
              <w:t>Внедрение платных автомобильных дорог.</w:t>
            </w:r>
          </w:p>
        </w:tc>
        <w:tc>
          <w:tcPr>
            <w:tcW w:w="2998" w:type="dxa"/>
          </w:tcPr>
          <w:p w:rsidR="001B7394" w:rsidRPr="001B7394" w:rsidRDefault="001B7394" w:rsidP="001B7394">
            <w:pPr>
              <w:pStyle w:val="afc"/>
              <w:jc w:val="both"/>
              <w:rPr>
                <w:rFonts w:ascii="Times New Roman" w:hAnsi="Times New Roman" w:cs="Times New Roman"/>
                <w:sz w:val="24"/>
                <w:szCs w:val="24"/>
              </w:rPr>
            </w:pPr>
            <w:r w:rsidRPr="00EC5364">
              <w:rPr>
                <w:rFonts w:ascii="Times New Roman" w:hAnsi="Times New Roman" w:cs="Times New Roman"/>
                <w:sz w:val="24"/>
                <w:szCs w:val="24"/>
              </w:rPr>
              <w:t xml:space="preserve">Разработка проекта постановления Правительства </w:t>
            </w:r>
            <w:proofErr w:type="gramStart"/>
            <w:r w:rsidRPr="00EC5364">
              <w:rPr>
                <w:rFonts w:ascii="Times New Roman" w:hAnsi="Times New Roman" w:cs="Times New Roman"/>
                <w:sz w:val="24"/>
                <w:szCs w:val="24"/>
              </w:rPr>
              <w:t>КР</w:t>
            </w:r>
            <w:proofErr w:type="gramEnd"/>
            <w:r w:rsidRPr="00EC5364">
              <w:rPr>
                <w:rFonts w:ascii="Times New Roman" w:hAnsi="Times New Roman" w:cs="Times New Roman"/>
                <w:sz w:val="24"/>
                <w:szCs w:val="24"/>
              </w:rPr>
              <w:t xml:space="preserve"> «О порядке и условий эксплуатации платных автомобильных дорог»</w:t>
            </w:r>
            <w:r w:rsidRPr="00EC5364" w:rsidDel="00B16637">
              <w:rPr>
                <w:rFonts w:ascii="Times New Roman" w:hAnsi="Times New Roman" w:cs="Times New Roman"/>
                <w:sz w:val="24"/>
                <w:szCs w:val="24"/>
              </w:rPr>
              <w:t xml:space="preserve"> </w:t>
            </w:r>
          </w:p>
        </w:tc>
        <w:tc>
          <w:tcPr>
            <w:tcW w:w="1474" w:type="dxa"/>
          </w:tcPr>
          <w:p w:rsidR="001B7394" w:rsidRPr="00612C57" w:rsidRDefault="001B7394" w:rsidP="00CB52F4">
            <w:pPr>
              <w:jc w:val="both"/>
            </w:pPr>
          </w:p>
        </w:tc>
        <w:tc>
          <w:tcPr>
            <w:tcW w:w="2376" w:type="dxa"/>
          </w:tcPr>
          <w:p w:rsidR="001B7394" w:rsidRPr="00612C57" w:rsidRDefault="001B7394" w:rsidP="00CB52F4">
            <w:pPr>
              <w:jc w:val="both"/>
            </w:pPr>
          </w:p>
        </w:tc>
      </w:tr>
      <w:tr w:rsidR="001B7394" w:rsidRPr="00442783" w:rsidTr="00104331">
        <w:tc>
          <w:tcPr>
            <w:tcW w:w="473" w:type="dxa"/>
          </w:tcPr>
          <w:p w:rsidR="001B7394" w:rsidRPr="00442783" w:rsidRDefault="001B7394" w:rsidP="00CB52F4">
            <w:pPr>
              <w:jc w:val="both"/>
            </w:pPr>
            <w:r>
              <w:t>9</w:t>
            </w:r>
          </w:p>
        </w:tc>
        <w:tc>
          <w:tcPr>
            <w:tcW w:w="2284" w:type="dxa"/>
          </w:tcPr>
          <w:p w:rsidR="001B7394" w:rsidRPr="00442783" w:rsidRDefault="001B7394" w:rsidP="001B7394">
            <w:pPr>
              <w:jc w:val="both"/>
            </w:pPr>
            <w:r>
              <w:t>Оценка реализации СРДС-2025 и дорожной деятельности ДДХ</w:t>
            </w:r>
            <w:r w:rsidDel="00B16637">
              <w:t>.</w:t>
            </w:r>
          </w:p>
        </w:tc>
        <w:tc>
          <w:tcPr>
            <w:tcW w:w="2998" w:type="dxa"/>
          </w:tcPr>
          <w:p w:rsidR="001B7394" w:rsidRPr="00442783" w:rsidRDefault="001B7394" w:rsidP="001B7394">
            <w:pPr>
              <w:jc w:val="both"/>
            </w:pPr>
            <w:r>
              <w:t xml:space="preserve">Мониторинговое исследование дорожной сети и подготовка отчета по индикаторам оценки СРДС-2025. </w:t>
            </w:r>
          </w:p>
        </w:tc>
        <w:tc>
          <w:tcPr>
            <w:tcW w:w="1474" w:type="dxa"/>
          </w:tcPr>
          <w:p w:rsidR="001B7394" w:rsidRDefault="001B7394" w:rsidP="00CB52F4">
            <w:pPr>
              <w:jc w:val="both"/>
            </w:pPr>
            <w:proofErr w:type="spellStart"/>
            <w:r>
              <w:t>МТиК</w:t>
            </w:r>
            <w:proofErr w:type="spellEnd"/>
            <w:r>
              <w:t>:</w:t>
            </w:r>
          </w:p>
          <w:p w:rsidR="001B7394" w:rsidRDefault="001B7394" w:rsidP="00CB52F4">
            <w:pPr>
              <w:jc w:val="both"/>
            </w:pPr>
            <w:r>
              <w:t>УАД</w:t>
            </w:r>
          </w:p>
          <w:p w:rsidR="001B7394" w:rsidRDefault="001B7394" w:rsidP="00CB52F4">
            <w:pPr>
              <w:jc w:val="both"/>
            </w:pPr>
            <w:r>
              <w:t>ОСР</w:t>
            </w:r>
          </w:p>
          <w:p w:rsidR="001B7394" w:rsidRDefault="001B7394" w:rsidP="00CB52F4">
            <w:pPr>
              <w:jc w:val="both"/>
            </w:pPr>
            <w:proofErr w:type="spellStart"/>
            <w:r>
              <w:t>УЭиФ</w:t>
            </w:r>
            <w:proofErr w:type="spellEnd"/>
          </w:p>
          <w:p w:rsidR="001B7394" w:rsidRPr="00442783" w:rsidRDefault="001B7394" w:rsidP="00CB52F4">
            <w:pPr>
              <w:jc w:val="both"/>
            </w:pPr>
            <w:r>
              <w:t>(закупка услуг)</w:t>
            </w:r>
          </w:p>
        </w:tc>
        <w:tc>
          <w:tcPr>
            <w:tcW w:w="2376" w:type="dxa"/>
          </w:tcPr>
          <w:p w:rsidR="001B7394" w:rsidRPr="00442783" w:rsidRDefault="001B7394" w:rsidP="00CB52F4">
            <w:pPr>
              <w:jc w:val="both"/>
            </w:pPr>
            <w:r>
              <w:t>01.05.2015 – 01.09.2015</w:t>
            </w:r>
          </w:p>
        </w:tc>
      </w:tr>
    </w:tbl>
    <w:p w:rsidR="00AA6FE5" w:rsidRDefault="0011622B" w:rsidP="00177BAC">
      <w:pPr>
        <w:jc w:val="both"/>
        <w:rPr>
          <w:sz w:val="26"/>
          <w:szCs w:val="26"/>
        </w:rPr>
      </w:pPr>
      <w:r>
        <w:rPr>
          <w:sz w:val="26"/>
          <w:szCs w:val="26"/>
        </w:rPr>
        <w:t xml:space="preserve"> </w:t>
      </w:r>
    </w:p>
    <w:p w:rsidR="00367502" w:rsidRDefault="00367502" w:rsidP="00177BAC">
      <w:pPr>
        <w:jc w:val="both"/>
        <w:rPr>
          <w:sz w:val="26"/>
          <w:szCs w:val="26"/>
        </w:rPr>
      </w:pPr>
    </w:p>
    <w:p w:rsidR="00367502" w:rsidRDefault="00367502" w:rsidP="00177BAC">
      <w:pPr>
        <w:jc w:val="both"/>
        <w:rPr>
          <w:sz w:val="28"/>
          <w:szCs w:val="28"/>
        </w:rPr>
      </w:pPr>
    </w:p>
    <w:p w:rsidR="00AA6FE5" w:rsidRDefault="00AA6FE5" w:rsidP="00D83595">
      <w:pPr>
        <w:pStyle w:val="afc"/>
        <w:jc w:val="both"/>
        <w:rPr>
          <w:rFonts w:ascii="Times New Roman" w:hAnsi="Times New Roman" w:cs="Times New Roman"/>
          <w:sz w:val="28"/>
          <w:szCs w:val="28"/>
        </w:rPr>
      </w:pPr>
    </w:p>
    <w:p w:rsidR="00741D91" w:rsidRPr="00D83595" w:rsidRDefault="00741D91" w:rsidP="00D83595">
      <w:pPr>
        <w:pStyle w:val="afc"/>
        <w:jc w:val="both"/>
        <w:rPr>
          <w:rFonts w:ascii="Times New Roman" w:hAnsi="Times New Roman" w:cs="Times New Roman"/>
          <w:sz w:val="28"/>
          <w:szCs w:val="28"/>
        </w:rPr>
      </w:pPr>
    </w:p>
    <w:p w:rsidR="001E1780" w:rsidRPr="001E1780" w:rsidRDefault="001E1780" w:rsidP="00EC5364">
      <w:pPr>
        <w:pStyle w:val="1"/>
        <w:numPr>
          <w:ilvl w:val="0"/>
          <w:numId w:val="5"/>
        </w:numPr>
        <w:ind w:left="0" w:firstLine="0"/>
        <w:jc w:val="center"/>
        <w:rPr>
          <w:caps/>
          <w:sz w:val="26"/>
          <w:szCs w:val="26"/>
          <w:lang w:val="ru-RU"/>
        </w:rPr>
      </w:pPr>
      <w:bookmarkStart w:id="39" w:name="_Toc421695120"/>
      <w:r w:rsidRPr="001E1780">
        <w:rPr>
          <w:caps/>
          <w:sz w:val="26"/>
          <w:szCs w:val="26"/>
          <w:lang w:val="ru-RU"/>
        </w:rPr>
        <w:lastRenderedPageBreak/>
        <w:t xml:space="preserve">Индикаторы оценки реализации СРДС </w:t>
      </w:r>
      <w:r w:rsidR="00CE6177">
        <w:rPr>
          <w:caps/>
          <w:sz w:val="26"/>
          <w:szCs w:val="26"/>
          <w:lang w:val="ru-RU"/>
        </w:rPr>
        <w:t>2025</w:t>
      </w:r>
      <w:bookmarkEnd w:id="39"/>
    </w:p>
    <w:p w:rsidR="00EC6703" w:rsidRDefault="00EC6703" w:rsidP="006A2490">
      <w:pPr>
        <w:spacing w:line="276" w:lineRule="auto"/>
        <w:ind w:firstLine="851"/>
        <w:jc w:val="both"/>
      </w:pPr>
    </w:p>
    <w:p w:rsidR="006A2490" w:rsidRDefault="00652429" w:rsidP="006A2490">
      <w:pPr>
        <w:spacing w:line="276" w:lineRule="auto"/>
        <w:ind w:firstLine="851"/>
        <w:jc w:val="both"/>
      </w:pPr>
      <w:r>
        <w:t>Инди</w:t>
      </w:r>
      <w:r w:rsidR="00874117">
        <w:t>каторы оценки</w:t>
      </w:r>
      <w:r>
        <w:t xml:space="preserve"> ре</w:t>
      </w:r>
      <w:r w:rsidR="00874117">
        <w:t>ализации СРДС-2025 следующие:</w:t>
      </w:r>
    </w:p>
    <w:p w:rsidR="00C72C6E" w:rsidRPr="003C602A" w:rsidRDefault="00C72C6E" w:rsidP="006A2490">
      <w:pPr>
        <w:spacing w:line="276" w:lineRule="auto"/>
        <w:ind w:firstLine="851"/>
        <w:jc w:val="both"/>
        <w:rPr>
          <w:b/>
        </w:rPr>
      </w:pPr>
      <w:r w:rsidRPr="003C602A">
        <w:rPr>
          <w:b/>
        </w:rPr>
        <w:t>Таблица 3</w:t>
      </w:r>
      <w:r w:rsidR="00741D91">
        <w:rPr>
          <w:b/>
        </w:rPr>
        <w:t>4</w:t>
      </w:r>
      <w:r w:rsidRPr="003C602A">
        <w:rPr>
          <w:b/>
        </w:rPr>
        <w:t>: Индикаторы оценки реализации СРДС-2025</w:t>
      </w:r>
    </w:p>
    <w:p w:rsidR="00367502" w:rsidRDefault="00367502" w:rsidP="006A2490">
      <w:pPr>
        <w:spacing w:line="276" w:lineRule="auto"/>
        <w:ind w:firstLine="851"/>
        <w:jc w:val="both"/>
      </w:pPr>
    </w:p>
    <w:tbl>
      <w:tblPr>
        <w:tblStyle w:val="afd"/>
        <w:tblW w:w="0" w:type="auto"/>
        <w:tblInd w:w="250" w:type="dxa"/>
        <w:tblLook w:val="04A0" w:firstRow="1" w:lastRow="0" w:firstColumn="1" w:lastColumn="0" w:noHBand="0" w:noVBand="1"/>
      </w:tblPr>
      <w:tblGrid>
        <w:gridCol w:w="534"/>
        <w:gridCol w:w="3577"/>
        <w:gridCol w:w="992"/>
        <w:gridCol w:w="1559"/>
        <w:gridCol w:w="709"/>
        <w:gridCol w:w="1418"/>
      </w:tblGrid>
      <w:tr w:rsidR="00FF0DFA" w:rsidTr="00EC5364">
        <w:trPr>
          <w:trHeight w:val="622"/>
        </w:trPr>
        <w:tc>
          <w:tcPr>
            <w:tcW w:w="534" w:type="dxa"/>
          </w:tcPr>
          <w:p w:rsidR="00FF0DFA" w:rsidRPr="00C24481" w:rsidRDefault="00FF0DFA" w:rsidP="006A2490">
            <w:pPr>
              <w:spacing w:line="276" w:lineRule="auto"/>
              <w:jc w:val="both"/>
              <w:rPr>
                <w:b/>
              </w:rPr>
            </w:pPr>
            <w:r w:rsidRPr="00C24481">
              <w:rPr>
                <w:b/>
              </w:rPr>
              <w:t>№</w:t>
            </w:r>
          </w:p>
        </w:tc>
        <w:tc>
          <w:tcPr>
            <w:tcW w:w="3577" w:type="dxa"/>
          </w:tcPr>
          <w:p w:rsidR="00FF0DFA" w:rsidRPr="00C24481" w:rsidRDefault="00FF0DFA" w:rsidP="006A2490">
            <w:pPr>
              <w:spacing w:line="276" w:lineRule="auto"/>
              <w:jc w:val="both"/>
              <w:rPr>
                <w:b/>
              </w:rPr>
            </w:pPr>
            <w:r w:rsidRPr="00C24481">
              <w:rPr>
                <w:b/>
              </w:rPr>
              <w:t>Индикатор</w:t>
            </w:r>
          </w:p>
        </w:tc>
        <w:tc>
          <w:tcPr>
            <w:tcW w:w="992" w:type="dxa"/>
          </w:tcPr>
          <w:p w:rsidR="00FF0DFA" w:rsidRPr="00C24481" w:rsidRDefault="00FF0DFA" w:rsidP="006A2490">
            <w:pPr>
              <w:spacing w:line="276" w:lineRule="auto"/>
              <w:jc w:val="both"/>
              <w:rPr>
                <w:b/>
              </w:rPr>
            </w:pPr>
            <w:r>
              <w:rPr>
                <w:b/>
              </w:rPr>
              <w:t>Годы</w:t>
            </w:r>
          </w:p>
        </w:tc>
        <w:tc>
          <w:tcPr>
            <w:tcW w:w="1559" w:type="dxa"/>
          </w:tcPr>
          <w:p w:rsidR="00FF0DFA" w:rsidRPr="00C24481" w:rsidRDefault="00FF0DFA" w:rsidP="00AE2BF3">
            <w:pPr>
              <w:spacing w:line="276" w:lineRule="auto"/>
              <w:jc w:val="both"/>
              <w:rPr>
                <w:b/>
              </w:rPr>
            </w:pPr>
            <w:r w:rsidRPr="00C24481">
              <w:rPr>
                <w:b/>
              </w:rPr>
              <w:t>Параметры индикатора</w:t>
            </w:r>
          </w:p>
        </w:tc>
        <w:tc>
          <w:tcPr>
            <w:tcW w:w="709" w:type="dxa"/>
          </w:tcPr>
          <w:p w:rsidR="00FF0DFA" w:rsidRPr="00C24481" w:rsidRDefault="00EC6703" w:rsidP="00EC6703">
            <w:pPr>
              <w:spacing w:after="200" w:line="276" w:lineRule="auto"/>
              <w:rPr>
                <w:b/>
              </w:rPr>
            </w:pPr>
            <w:r>
              <w:rPr>
                <w:b/>
              </w:rPr>
              <w:t>В %</w:t>
            </w:r>
          </w:p>
        </w:tc>
        <w:tc>
          <w:tcPr>
            <w:tcW w:w="1418" w:type="dxa"/>
          </w:tcPr>
          <w:p w:rsidR="00FF0DFA" w:rsidRPr="00C24481" w:rsidRDefault="00FF0DFA" w:rsidP="006A2490">
            <w:pPr>
              <w:spacing w:line="276" w:lineRule="auto"/>
              <w:jc w:val="both"/>
              <w:rPr>
                <w:b/>
              </w:rPr>
            </w:pPr>
            <w:r>
              <w:rPr>
                <w:b/>
              </w:rPr>
              <w:t>Источник</w:t>
            </w:r>
          </w:p>
        </w:tc>
      </w:tr>
      <w:tr w:rsidR="0027272E" w:rsidTr="00EC5364">
        <w:trPr>
          <w:trHeight w:val="248"/>
        </w:trPr>
        <w:tc>
          <w:tcPr>
            <w:tcW w:w="534" w:type="dxa"/>
            <w:vMerge w:val="restart"/>
          </w:tcPr>
          <w:p w:rsidR="0027272E" w:rsidRPr="00C24481" w:rsidRDefault="0027272E" w:rsidP="006A2490">
            <w:pPr>
              <w:spacing w:line="276" w:lineRule="auto"/>
              <w:jc w:val="both"/>
              <w:rPr>
                <w:sz w:val="22"/>
                <w:szCs w:val="22"/>
              </w:rPr>
            </w:pPr>
            <w:r w:rsidRPr="00C24481">
              <w:rPr>
                <w:sz w:val="22"/>
                <w:szCs w:val="22"/>
              </w:rPr>
              <w:t>1</w:t>
            </w:r>
          </w:p>
        </w:tc>
        <w:tc>
          <w:tcPr>
            <w:tcW w:w="3577" w:type="dxa"/>
            <w:vMerge w:val="restart"/>
          </w:tcPr>
          <w:p w:rsidR="0027272E" w:rsidRDefault="0027272E" w:rsidP="00FF0DFA">
            <w:pPr>
              <w:spacing w:line="276" w:lineRule="auto"/>
              <w:jc w:val="both"/>
              <w:rPr>
                <w:sz w:val="22"/>
                <w:szCs w:val="22"/>
              </w:rPr>
            </w:pPr>
            <w:r>
              <w:rPr>
                <w:sz w:val="22"/>
                <w:szCs w:val="22"/>
              </w:rPr>
              <w:t>Увеличение протяженности</w:t>
            </w:r>
            <w:r w:rsidRPr="00C24481">
              <w:rPr>
                <w:sz w:val="22"/>
                <w:szCs w:val="22"/>
              </w:rPr>
              <w:t xml:space="preserve"> реабилитированных участков международных транспортных коридоров</w:t>
            </w:r>
            <w:r>
              <w:rPr>
                <w:sz w:val="22"/>
                <w:szCs w:val="22"/>
              </w:rPr>
              <w:t xml:space="preserve"> </w:t>
            </w:r>
          </w:p>
          <w:p w:rsidR="0027272E" w:rsidRDefault="0027272E" w:rsidP="00FF0DFA">
            <w:pPr>
              <w:spacing w:line="276" w:lineRule="auto"/>
              <w:jc w:val="both"/>
              <w:rPr>
                <w:sz w:val="22"/>
                <w:szCs w:val="22"/>
              </w:rPr>
            </w:pPr>
          </w:p>
          <w:p w:rsidR="0027272E" w:rsidRDefault="0027272E" w:rsidP="00FF0DFA">
            <w:pPr>
              <w:spacing w:line="276" w:lineRule="auto"/>
              <w:jc w:val="both"/>
              <w:rPr>
                <w:sz w:val="22"/>
                <w:szCs w:val="22"/>
              </w:rPr>
            </w:pPr>
          </w:p>
          <w:p w:rsidR="0027272E" w:rsidRDefault="0027272E" w:rsidP="00FF0DFA">
            <w:pPr>
              <w:spacing w:line="276" w:lineRule="auto"/>
              <w:jc w:val="both"/>
              <w:rPr>
                <w:sz w:val="22"/>
                <w:szCs w:val="22"/>
              </w:rPr>
            </w:pPr>
          </w:p>
          <w:p w:rsidR="0027272E" w:rsidRDefault="0027272E" w:rsidP="00FF0DFA">
            <w:pPr>
              <w:spacing w:line="276" w:lineRule="auto"/>
              <w:jc w:val="both"/>
              <w:rPr>
                <w:sz w:val="22"/>
                <w:szCs w:val="22"/>
              </w:rPr>
            </w:pPr>
          </w:p>
          <w:p w:rsidR="0027272E" w:rsidRDefault="0027272E" w:rsidP="00FF0DFA">
            <w:pPr>
              <w:spacing w:line="276" w:lineRule="auto"/>
              <w:jc w:val="both"/>
              <w:rPr>
                <w:sz w:val="22"/>
                <w:szCs w:val="22"/>
              </w:rPr>
            </w:pPr>
          </w:p>
          <w:p w:rsidR="0027272E" w:rsidRPr="00C24481" w:rsidRDefault="0027272E" w:rsidP="00FF0DFA">
            <w:pPr>
              <w:spacing w:line="276" w:lineRule="auto"/>
              <w:jc w:val="both"/>
              <w:rPr>
                <w:sz w:val="22"/>
                <w:szCs w:val="22"/>
              </w:rPr>
            </w:pPr>
          </w:p>
        </w:tc>
        <w:tc>
          <w:tcPr>
            <w:tcW w:w="992" w:type="dxa"/>
          </w:tcPr>
          <w:p w:rsidR="0027272E" w:rsidRPr="00FF0DFA" w:rsidRDefault="0027272E" w:rsidP="006A2490">
            <w:pPr>
              <w:spacing w:line="276" w:lineRule="auto"/>
              <w:jc w:val="both"/>
              <w:rPr>
                <w:b/>
                <w:sz w:val="22"/>
                <w:szCs w:val="22"/>
              </w:rPr>
            </w:pPr>
            <w:r w:rsidRPr="00FF0DFA">
              <w:rPr>
                <w:b/>
                <w:sz w:val="22"/>
                <w:szCs w:val="22"/>
              </w:rPr>
              <w:t>2015</w:t>
            </w:r>
          </w:p>
        </w:tc>
        <w:tc>
          <w:tcPr>
            <w:tcW w:w="1559" w:type="dxa"/>
          </w:tcPr>
          <w:p w:rsidR="0027272E" w:rsidRPr="00C24481" w:rsidRDefault="0027272E" w:rsidP="001B630C">
            <w:pPr>
              <w:spacing w:line="276" w:lineRule="auto"/>
              <w:jc w:val="both"/>
              <w:rPr>
                <w:sz w:val="22"/>
                <w:szCs w:val="22"/>
              </w:rPr>
            </w:pPr>
            <w:r>
              <w:rPr>
                <w:sz w:val="22"/>
                <w:szCs w:val="22"/>
              </w:rPr>
              <w:t>1479</w:t>
            </w:r>
          </w:p>
        </w:tc>
        <w:tc>
          <w:tcPr>
            <w:tcW w:w="709" w:type="dxa"/>
          </w:tcPr>
          <w:p w:rsidR="0027272E" w:rsidRPr="00C24481" w:rsidRDefault="0027272E" w:rsidP="00FF0DFA">
            <w:pPr>
              <w:spacing w:line="276" w:lineRule="auto"/>
              <w:jc w:val="both"/>
              <w:rPr>
                <w:sz w:val="22"/>
                <w:szCs w:val="22"/>
              </w:rPr>
            </w:pPr>
            <w:r>
              <w:rPr>
                <w:sz w:val="22"/>
                <w:szCs w:val="22"/>
              </w:rPr>
              <w:t>55</w:t>
            </w:r>
          </w:p>
        </w:tc>
        <w:tc>
          <w:tcPr>
            <w:tcW w:w="1418" w:type="dxa"/>
            <w:vMerge w:val="restart"/>
          </w:tcPr>
          <w:p w:rsidR="0027272E" w:rsidRPr="00C24481" w:rsidRDefault="0027272E" w:rsidP="006A2490">
            <w:pPr>
              <w:spacing w:line="276" w:lineRule="auto"/>
              <w:jc w:val="both"/>
              <w:rPr>
                <w:sz w:val="22"/>
                <w:szCs w:val="22"/>
              </w:rPr>
            </w:pPr>
            <w:r>
              <w:rPr>
                <w:sz w:val="22"/>
                <w:szCs w:val="22"/>
              </w:rPr>
              <w:t>Отчетные данные</w:t>
            </w: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C24481">
            <w:pPr>
              <w:spacing w:line="276" w:lineRule="auto"/>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2016</w:t>
            </w:r>
          </w:p>
        </w:tc>
        <w:tc>
          <w:tcPr>
            <w:tcW w:w="1559" w:type="dxa"/>
          </w:tcPr>
          <w:p w:rsidR="0027272E" w:rsidRPr="00C24481" w:rsidRDefault="0027272E" w:rsidP="006A2490">
            <w:pPr>
              <w:spacing w:line="276" w:lineRule="auto"/>
              <w:jc w:val="both"/>
              <w:rPr>
                <w:sz w:val="22"/>
                <w:szCs w:val="22"/>
              </w:rPr>
            </w:pPr>
            <w:r>
              <w:rPr>
                <w:sz w:val="22"/>
                <w:szCs w:val="22"/>
              </w:rPr>
              <w:t>1599</w:t>
            </w:r>
          </w:p>
        </w:tc>
        <w:tc>
          <w:tcPr>
            <w:tcW w:w="709" w:type="dxa"/>
          </w:tcPr>
          <w:p w:rsidR="0027272E" w:rsidRPr="00C24481" w:rsidRDefault="0027272E" w:rsidP="006A2490">
            <w:pPr>
              <w:spacing w:line="276" w:lineRule="auto"/>
              <w:jc w:val="both"/>
              <w:rPr>
                <w:sz w:val="22"/>
                <w:szCs w:val="22"/>
              </w:rPr>
            </w:pPr>
            <w:r>
              <w:rPr>
                <w:sz w:val="22"/>
                <w:szCs w:val="22"/>
              </w:rPr>
              <w:t>60</w:t>
            </w:r>
          </w:p>
        </w:tc>
        <w:tc>
          <w:tcPr>
            <w:tcW w:w="1418" w:type="dxa"/>
            <w:vMerge/>
          </w:tcPr>
          <w:p w:rsidR="0027272E" w:rsidRPr="00C24481" w:rsidRDefault="0027272E" w:rsidP="00AE2BF3">
            <w:pPr>
              <w:spacing w:line="276" w:lineRule="auto"/>
              <w:jc w:val="both"/>
              <w:rPr>
                <w:sz w:val="22"/>
                <w:szCs w:val="22"/>
              </w:rPr>
            </w:pP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C24481">
            <w:pPr>
              <w:spacing w:line="276" w:lineRule="auto"/>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2017</w:t>
            </w:r>
          </w:p>
        </w:tc>
        <w:tc>
          <w:tcPr>
            <w:tcW w:w="1559" w:type="dxa"/>
          </w:tcPr>
          <w:p w:rsidR="0027272E" w:rsidRPr="00C24481" w:rsidRDefault="0027272E" w:rsidP="006A2490">
            <w:pPr>
              <w:spacing w:line="276" w:lineRule="auto"/>
              <w:jc w:val="both"/>
              <w:rPr>
                <w:sz w:val="22"/>
                <w:szCs w:val="22"/>
              </w:rPr>
            </w:pPr>
            <w:r>
              <w:rPr>
                <w:sz w:val="22"/>
                <w:szCs w:val="22"/>
              </w:rPr>
              <w:t>1740</w:t>
            </w:r>
          </w:p>
        </w:tc>
        <w:tc>
          <w:tcPr>
            <w:tcW w:w="709" w:type="dxa"/>
          </w:tcPr>
          <w:p w:rsidR="0027272E" w:rsidRPr="00C24481" w:rsidRDefault="0027272E" w:rsidP="006A2490">
            <w:pPr>
              <w:spacing w:line="276" w:lineRule="auto"/>
              <w:jc w:val="both"/>
              <w:rPr>
                <w:sz w:val="22"/>
                <w:szCs w:val="22"/>
              </w:rPr>
            </w:pPr>
            <w:r>
              <w:rPr>
                <w:sz w:val="22"/>
                <w:szCs w:val="22"/>
              </w:rPr>
              <w:t>65</w:t>
            </w:r>
          </w:p>
        </w:tc>
        <w:tc>
          <w:tcPr>
            <w:tcW w:w="1418" w:type="dxa"/>
            <w:vMerge/>
          </w:tcPr>
          <w:p w:rsidR="0027272E" w:rsidRPr="00C24481" w:rsidRDefault="0027272E" w:rsidP="00AE2BF3">
            <w:pPr>
              <w:spacing w:line="276" w:lineRule="auto"/>
              <w:jc w:val="both"/>
              <w:rPr>
                <w:sz w:val="22"/>
                <w:szCs w:val="22"/>
              </w:rPr>
            </w:pP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C24481">
            <w:pPr>
              <w:spacing w:line="276" w:lineRule="auto"/>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2018</w:t>
            </w:r>
          </w:p>
        </w:tc>
        <w:tc>
          <w:tcPr>
            <w:tcW w:w="1559" w:type="dxa"/>
          </w:tcPr>
          <w:p w:rsidR="0027272E" w:rsidRPr="00C24481" w:rsidRDefault="0027272E" w:rsidP="006A2490">
            <w:pPr>
              <w:spacing w:line="276" w:lineRule="auto"/>
              <w:jc w:val="both"/>
              <w:rPr>
                <w:sz w:val="22"/>
                <w:szCs w:val="22"/>
              </w:rPr>
            </w:pPr>
            <w:r>
              <w:rPr>
                <w:sz w:val="22"/>
                <w:szCs w:val="22"/>
              </w:rPr>
              <w:t>1900</w:t>
            </w:r>
          </w:p>
        </w:tc>
        <w:tc>
          <w:tcPr>
            <w:tcW w:w="709" w:type="dxa"/>
          </w:tcPr>
          <w:p w:rsidR="0027272E" w:rsidRPr="00C24481" w:rsidRDefault="0027272E" w:rsidP="006A2490">
            <w:pPr>
              <w:spacing w:line="276" w:lineRule="auto"/>
              <w:jc w:val="both"/>
              <w:rPr>
                <w:sz w:val="22"/>
                <w:szCs w:val="22"/>
              </w:rPr>
            </w:pPr>
            <w:r>
              <w:rPr>
                <w:sz w:val="22"/>
                <w:szCs w:val="22"/>
              </w:rPr>
              <w:t>71</w:t>
            </w:r>
          </w:p>
        </w:tc>
        <w:tc>
          <w:tcPr>
            <w:tcW w:w="1418" w:type="dxa"/>
            <w:vMerge/>
          </w:tcPr>
          <w:p w:rsidR="0027272E" w:rsidRPr="00C24481" w:rsidRDefault="0027272E" w:rsidP="00AE2BF3">
            <w:pPr>
              <w:spacing w:line="276" w:lineRule="auto"/>
              <w:jc w:val="both"/>
              <w:rPr>
                <w:sz w:val="22"/>
                <w:szCs w:val="22"/>
              </w:rPr>
            </w:pP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6A2490">
            <w:pPr>
              <w:spacing w:line="276" w:lineRule="auto"/>
              <w:jc w:val="both"/>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2019</w:t>
            </w:r>
          </w:p>
        </w:tc>
        <w:tc>
          <w:tcPr>
            <w:tcW w:w="1559" w:type="dxa"/>
          </w:tcPr>
          <w:p w:rsidR="0027272E" w:rsidRPr="00C24481" w:rsidRDefault="0027272E" w:rsidP="006A2490">
            <w:pPr>
              <w:spacing w:line="276" w:lineRule="auto"/>
              <w:jc w:val="both"/>
              <w:rPr>
                <w:sz w:val="22"/>
                <w:szCs w:val="22"/>
              </w:rPr>
            </w:pPr>
            <w:r>
              <w:rPr>
                <w:sz w:val="22"/>
                <w:szCs w:val="22"/>
              </w:rPr>
              <w:t>2030</w:t>
            </w:r>
          </w:p>
        </w:tc>
        <w:tc>
          <w:tcPr>
            <w:tcW w:w="709" w:type="dxa"/>
          </w:tcPr>
          <w:p w:rsidR="0027272E" w:rsidRPr="00C24481" w:rsidRDefault="0027272E" w:rsidP="006A2490">
            <w:pPr>
              <w:spacing w:line="276" w:lineRule="auto"/>
              <w:jc w:val="both"/>
              <w:rPr>
                <w:sz w:val="22"/>
                <w:szCs w:val="22"/>
              </w:rPr>
            </w:pPr>
            <w:r>
              <w:rPr>
                <w:sz w:val="22"/>
                <w:szCs w:val="22"/>
              </w:rPr>
              <w:t>76</w:t>
            </w:r>
          </w:p>
        </w:tc>
        <w:tc>
          <w:tcPr>
            <w:tcW w:w="1418" w:type="dxa"/>
            <w:vMerge/>
          </w:tcPr>
          <w:p w:rsidR="0027272E" w:rsidRPr="00C24481" w:rsidRDefault="0027272E" w:rsidP="00AE2BF3">
            <w:pPr>
              <w:spacing w:line="276" w:lineRule="auto"/>
              <w:jc w:val="both"/>
              <w:rPr>
                <w:sz w:val="22"/>
                <w:szCs w:val="22"/>
              </w:rPr>
            </w:pPr>
          </w:p>
        </w:tc>
      </w:tr>
      <w:tr w:rsidR="00181E76" w:rsidTr="00EC5364">
        <w:tc>
          <w:tcPr>
            <w:tcW w:w="534" w:type="dxa"/>
            <w:vMerge/>
          </w:tcPr>
          <w:p w:rsidR="00181E76" w:rsidRPr="00C24481" w:rsidRDefault="00181E76" w:rsidP="006A2490">
            <w:pPr>
              <w:spacing w:line="276" w:lineRule="auto"/>
              <w:jc w:val="both"/>
              <w:rPr>
                <w:sz w:val="22"/>
                <w:szCs w:val="22"/>
              </w:rPr>
            </w:pPr>
          </w:p>
        </w:tc>
        <w:tc>
          <w:tcPr>
            <w:tcW w:w="3577" w:type="dxa"/>
            <w:vMerge/>
          </w:tcPr>
          <w:p w:rsidR="00181E76" w:rsidRPr="00C24481" w:rsidRDefault="00181E76" w:rsidP="006A2490">
            <w:pPr>
              <w:spacing w:line="276" w:lineRule="auto"/>
              <w:jc w:val="both"/>
              <w:rPr>
                <w:sz w:val="22"/>
                <w:szCs w:val="22"/>
              </w:rPr>
            </w:pPr>
          </w:p>
        </w:tc>
        <w:tc>
          <w:tcPr>
            <w:tcW w:w="992" w:type="dxa"/>
          </w:tcPr>
          <w:p w:rsidR="00181E76" w:rsidRPr="00FF0DFA" w:rsidRDefault="00181E76" w:rsidP="006A2490">
            <w:pPr>
              <w:spacing w:line="276" w:lineRule="auto"/>
              <w:jc w:val="both"/>
              <w:rPr>
                <w:b/>
                <w:sz w:val="22"/>
                <w:szCs w:val="22"/>
              </w:rPr>
            </w:pPr>
            <w:r w:rsidRPr="00FF0DFA">
              <w:rPr>
                <w:b/>
                <w:sz w:val="22"/>
                <w:szCs w:val="22"/>
              </w:rPr>
              <w:t>2020</w:t>
            </w:r>
          </w:p>
        </w:tc>
        <w:tc>
          <w:tcPr>
            <w:tcW w:w="1559" w:type="dxa"/>
          </w:tcPr>
          <w:p w:rsidR="00181E76" w:rsidRPr="00C24481" w:rsidRDefault="00181E76" w:rsidP="006A2490">
            <w:pPr>
              <w:spacing w:line="276" w:lineRule="auto"/>
              <w:jc w:val="both"/>
              <w:rPr>
                <w:sz w:val="22"/>
                <w:szCs w:val="22"/>
              </w:rPr>
            </w:pPr>
            <w:r>
              <w:rPr>
                <w:sz w:val="22"/>
                <w:szCs w:val="22"/>
              </w:rPr>
              <w:t>2170</w:t>
            </w:r>
          </w:p>
        </w:tc>
        <w:tc>
          <w:tcPr>
            <w:tcW w:w="709" w:type="dxa"/>
          </w:tcPr>
          <w:p w:rsidR="00181E76" w:rsidRPr="00C24481" w:rsidRDefault="00181E76" w:rsidP="006A2490">
            <w:pPr>
              <w:spacing w:line="276" w:lineRule="auto"/>
              <w:jc w:val="both"/>
              <w:rPr>
                <w:sz w:val="22"/>
                <w:szCs w:val="22"/>
              </w:rPr>
            </w:pPr>
            <w:r>
              <w:rPr>
                <w:sz w:val="22"/>
                <w:szCs w:val="22"/>
              </w:rPr>
              <w:t>81</w:t>
            </w:r>
          </w:p>
        </w:tc>
        <w:tc>
          <w:tcPr>
            <w:tcW w:w="1418" w:type="dxa"/>
          </w:tcPr>
          <w:p w:rsidR="00181E76" w:rsidRPr="00C24481" w:rsidRDefault="00181E76" w:rsidP="00EC6703">
            <w:pPr>
              <w:spacing w:line="276" w:lineRule="auto"/>
              <w:jc w:val="both"/>
              <w:rPr>
                <w:sz w:val="22"/>
                <w:szCs w:val="22"/>
              </w:rPr>
            </w:pPr>
            <w:r>
              <w:rPr>
                <w:sz w:val="22"/>
                <w:szCs w:val="22"/>
              </w:rPr>
              <w:t>Мониторинг</w:t>
            </w: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6A2490">
            <w:pPr>
              <w:spacing w:line="276" w:lineRule="auto"/>
              <w:jc w:val="both"/>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2021</w:t>
            </w:r>
          </w:p>
        </w:tc>
        <w:tc>
          <w:tcPr>
            <w:tcW w:w="1559" w:type="dxa"/>
          </w:tcPr>
          <w:p w:rsidR="0027272E" w:rsidRPr="00C24481" w:rsidRDefault="0027272E" w:rsidP="006A2490">
            <w:pPr>
              <w:spacing w:line="276" w:lineRule="auto"/>
              <w:jc w:val="both"/>
              <w:rPr>
                <w:sz w:val="22"/>
                <w:szCs w:val="22"/>
              </w:rPr>
            </w:pPr>
            <w:r>
              <w:rPr>
                <w:sz w:val="22"/>
                <w:szCs w:val="22"/>
              </w:rPr>
              <w:t>2300</w:t>
            </w:r>
          </w:p>
        </w:tc>
        <w:tc>
          <w:tcPr>
            <w:tcW w:w="709" w:type="dxa"/>
          </w:tcPr>
          <w:p w:rsidR="0027272E" w:rsidRPr="00C24481" w:rsidRDefault="0027272E" w:rsidP="006A2490">
            <w:pPr>
              <w:spacing w:line="276" w:lineRule="auto"/>
              <w:jc w:val="both"/>
              <w:rPr>
                <w:sz w:val="22"/>
                <w:szCs w:val="22"/>
              </w:rPr>
            </w:pPr>
            <w:r>
              <w:rPr>
                <w:sz w:val="22"/>
                <w:szCs w:val="22"/>
              </w:rPr>
              <w:t>86</w:t>
            </w:r>
          </w:p>
        </w:tc>
        <w:tc>
          <w:tcPr>
            <w:tcW w:w="1418" w:type="dxa"/>
            <w:vMerge w:val="restart"/>
          </w:tcPr>
          <w:p w:rsidR="0027272E" w:rsidRPr="00C24481" w:rsidRDefault="0027272E" w:rsidP="00AE2BF3">
            <w:pPr>
              <w:spacing w:line="276" w:lineRule="auto"/>
              <w:jc w:val="both"/>
              <w:rPr>
                <w:sz w:val="22"/>
                <w:szCs w:val="22"/>
              </w:rPr>
            </w:pPr>
            <w:r>
              <w:rPr>
                <w:sz w:val="22"/>
                <w:szCs w:val="22"/>
              </w:rPr>
              <w:t>Отчетные данные</w:t>
            </w: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6A2490">
            <w:pPr>
              <w:spacing w:line="276" w:lineRule="auto"/>
              <w:jc w:val="both"/>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2022</w:t>
            </w:r>
          </w:p>
        </w:tc>
        <w:tc>
          <w:tcPr>
            <w:tcW w:w="1559" w:type="dxa"/>
          </w:tcPr>
          <w:p w:rsidR="0027272E" w:rsidRPr="00C24481" w:rsidRDefault="0027272E" w:rsidP="006A2490">
            <w:pPr>
              <w:spacing w:line="276" w:lineRule="auto"/>
              <w:jc w:val="both"/>
              <w:rPr>
                <w:sz w:val="22"/>
                <w:szCs w:val="22"/>
              </w:rPr>
            </w:pPr>
            <w:r>
              <w:rPr>
                <w:sz w:val="22"/>
                <w:szCs w:val="22"/>
              </w:rPr>
              <w:t>2385</w:t>
            </w:r>
          </w:p>
        </w:tc>
        <w:tc>
          <w:tcPr>
            <w:tcW w:w="709" w:type="dxa"/>
          </w:tcPr>
          <w:p w:rsidR="0027272E" w:rsidRPr="00C24481" w:rsidRDefault="0027272E" w:rsidP="006A2490">
            <w:pPr>
              <w:spacing w:line="276" w:lineRule="auto"/>
              <w:jc w:val="both"/>
              <w:rPr>
                <w:sz w:val="22"/>
                <w:szCs w:val="22"/>
              </w:rPr>
            </w:pPr>
            <w:r>
              <w:rPr>
                <w:sz w:val="22"/>
                <w:szCs w:val="22"/>
              </w:rPr>
              <w:t>89</w:t>
            </w:r>
          </w:p>
        </w:tc>
        <w:tc>
          <w:tcPr>
            <w:tcW w:w="1418" w:type="dxa"/>
            <w:vMerge/>
          </w:tcPr>
          <w:p w:rsidR="0027272E" w:rsidRPr="00C24481" w:rsidRDefault="0027272E" w:rsidP="00AE2BF3">
            <w:pPr>
              <w:spacing w:line="276" w:lineRule="auto"/>
              <w:jc w:val="both"/>
              <w:rPr>
                <w:sz w:val="22"/>
                <w:szCs w:val="22"/>
              </w:rPr>
            </w:pP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6A2490">
            <w:pPr>
              <w:spacing w:line="276" w:lineRule="auto"/>
              <w:jc w:val="both"/>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2023</w:t>
            </w:r>
          </w:p>
        </w:tc>
        <w:tc>
          <w:tcPr>
            <w:tcW w:w="1559" w:type="dxa"/>
          </w:tcPr>
          <w:p w:rsidR="0027272E" w:rsidRPr="00C24481" w:rsidRDefault="0027272E" w:rsidP="006A2490">
            <w:pPr>
              <w:spacing w:line="276" w:lineRule="auto"/>
              <w:jc w:val="both"/>
              <w:rPr>
                <w:sz w:val="22"/>
                <w:szCs w:val="22"/>
              </w:rPr>
            </w:pPr>
            <w:r>
              <w:rPr>
                <w:sz w:val="22"/>
                <w:szCs w:val="22"/>
              </w:rPr>
              <w:t>2545</w:t>
            </w:r>
          </w:p>
        </w:tc>
        <w:tc>
          <w:tcPr>
            <w:tcW w:w="709" w:type="dxa"/>
          </w:tcPr>
          <w:p w:rsidR="0027272E" w:rsidRPr="00C24481" w:rsidRDefault="0027272E" w:rsidP="006A2490">
            <w:pPr>
              <w:spacing w:line="276" w:lineRule="auto"/>
              <w:jc w:val="both"/>
              <w:rPr>
                <w:sz w:val="22"/>
                <w:szCs w:val="22"/>
              </w:rPr>
            </w:pPr>
            <w:r>
              <w:rPr>
                <w:sz w:val="22"/>
                <w:szCs w:val="22"/>
              </w:rPr>
              <w:t>95</w:t>
            </w:r>
          </w:p>
        </w:tc>
        <w:tc>
          <w:tcPr>
            <w:tcW w:w="1418" w:type="dxa"/>
            <w:vMerge/>
          </w:tcPr>
          <w:p w:rsidR="0027272E" w:rsidRPr="00C24481" w:rsidRDefault="0027272E" w:rsidP="00AE2BF3">
            <w:pPr>
              <w:spacing w:line="276" w:lineRule="auto"/>
              <w:jc w:val="both"/>
              <w:rPr>
                <w:sz w:val="22"/>
                <w:szCs w:val="22"/>
              </w:rPr>
            </w:pPr>
          </w:p>
        </w:tc>
      </w:tr>
      <w:tr w:rsidR="0027272E" w:rsidTr="00EC5364">
        <w:tc>
          <w:tcPr>
            <w:tcW w:w="534" w:type="dxa"/>
            <w:vMerge/>
          </w:tcPr>
          <w:p w:rsidR="0027272E" w:rsidRPr="00C24481" w:rsidRDefault="0027272E" w:rsidP="006A2490">
            <w:pPr>
              <w:spacing w:line="276" w:lineRule="auto"/>
              <w:jc w:val="both"/>
              <w:rPr>
                <w:sz w:val="22"/>
                <w:szCs w:val="22"/>
              </w:rPr>
            </w:pPr>
          </w:p>
        </w:tc>
        <w:tc>
          <w:tcPr>
            <w:tcW w:w="3577" w:type="dxa"/>
            <w:vMerge/>
          </w:tcPr>
          <w:p w:rsidR="0027272E" w:rsidRPr="00C24481" w:rsidRDefault="0027272E" w:rsidP="006A2490">
            <w:pPr>
              <w:spacing w:line="276" w:lineRule="auto"/>
              <w:jc w:val="both"/>
              <w:rPr>
                <w:sz w:val="22"/>
                <w:szCs w:val="22"/>
              </w:rPr>
            </w:pPr>
          </w:p>
        </w:tc>
        <w:tc>
          <w:tcPr>
            <w:tcW w:w="992" w:type="dxa"/>
          </w:tcPr>
          <w:p w:rsidR="0027272E" w:rsidRPr="00C24481" w:rsidRDefault="0027272E" w:rsidP="006A2490">
            <w:pPr>
              <w:spacing w:line="276" w:lineRule="auto"/>
              <w:jc w:val="both"/>
              <w:rPr>
                <w:sz w:val="22"/>
                <w:szCs w:val="22"/>
              </w:rPr>
            </w:pPr>
            <w:r>
              <w:rPr>
                <w:sz w:val="22"/>
                <w:szCs w:val="22"/>
              </w:rPr>
              <w:t>2024</w:t>
            </w:r>
          </w:p>
        </w:tc>
        <w:tc>
          <w:tcPr>
            <w:tcW w:w="1559" w:type="dxa"/>
          </w:tcPr>
          <w:p w:rsidR="0027272E" w:rsidRPr="00C24481" w:rsidRDefault="0027272E" w:rsidP="001B630C">
            <w:pPr>
              <w:spacing w:line="276" w:lineRule="auto"/>
              <w:jc w:val="both"/>
              <w:rPr>
                <w:sz w:val="22"/>
                <w:szCs w:val="22"/>
              </w:rPr>
            </w:pPr>
            <w:r>
              <w:rPr>
                <w:sz w:val="22"/>
                <w:szCs w:val="22"/>
              </w:rPr>
              <w:t>2675</w:t>
            </w:r>
          </w:p>
        </w:tc>
        <w:tc>
          <w:tcPr>
            <w:tcW w:w="709" w:type="dxa"/>
          </w:tcPr>
          <w:p w:rsidR="0027272E" w:rsidRPr="00C24481" w:rsidRDefault="0027272E" w:rsidP="006A2490">
            <w:pPr>
              <w:spacing w:line="276" w:lineRule="auto"/>
              <w:jc w:val="both"/>
              <w:rPr>
                <w:sz w:val="22"/>
                <w:szCs w:val="22"/>
              </w:rPr>
            </w:pPr>
            <w:r>
              <w:rPr>
                <w:sz w:val="22"/>
                <w:szCs w:val="22"/>
              </w:rPr>
              <w:t>100</w:t>
            </w:r>
          </w:p>
        </w:tc>
        <w:tc>
          <w:tcPr>
            <w:tcW w:w="1418" w:type="dxa"/>
            <w:vMerge/>
          </w:tcPr>
          <w:p w:rsidR="0027272E" w:rsidRPr="00C24481" w:rsidRDefault="0027272E" w:rsidP="00AE2BF3">
            <w:pPr>
              <w:spacing w:line="276" w:lineRule="auto"/>
              <w:jc w:val="both"/>
              <w:rPr>
                <w:sz w:val="22"/>
                <w:szCs w:val="22"/>
              </w:rPr>
            </w:pPr>
          </w:p>
        </w:tc>
      </w:tr>
      <w:tr w:rsidR="00181E76" w:rsidTr="00EC5364">
        <w:trPr>
          <w:trHeight w:val="338"/>
        </w:trPr>
        <w:tc>
          <w:tcPr>
            <w:tcW w:w="534" w:type="dxa"/>
            <w:vMerge/>
          </w:tcPr>
          <w:p w:rsidR="00181E76" w:rsidRPr="00C24481" w:rsidRDefault="00181E76" w:rsidP="006A2490">
            <w:pPr>
              <w:spacing w:line="276" w:lineRule="auto"/>
              <w:jc w:val="both"/>
              <w:rPr>
                <w:sz w:val="22"/>
                <w:szCs w:val="22"/>
              </w:rPr>
            </w:pPr>
          </w:p>
        </w:tc>
        <w:tc>
          <w:tcPr>
            <w:tcW w:w="3577" w:type="dxa"/>
            <w:vMerge/>
          </w:tcPr>
          <w:p w:rsidR="00181E76" w:rsidRPr="00C24481" w:rsidRDefault="00181E76" w:rsidP="006A2490">
            <w:pPr>
              <w:spacing w:line="276" w:lineRule="auto"/>
              <w:jc w:val="both"/>
              <w:rPr>
                <w:sz w:val="22"/>
                <w:szCs w:val="22"/>
              </w:rPr>
            </w:pPr>
          </w:p>
        </w:tc>
        <w:tc>
          <w:tcPr>
            <w:tcW w:w="992" w:type="dxa"/>
          </w:tcPr>
          <w:p w:rsidR="00181E76" w:rsidRPr="00FF0DFA" w:rsidRDefault="00181E76" w:rsidP="006A2490">
            <w:pPr>
              <w:spacing w:line="276" w:lineRule="auto"/>
              <w:jc w:val="both"/>
              <w:rPr>
                <w:b/>
                <w:sz w:val="22"/>
                <w:szCs w:val="22"/>
              </w:rPr>
            </w:pPr>
            <w:r w:rsidRPr="00FF0DFA">
              <w:rPr>
                <w:b/>
                <w:sz w:val="22"/>
                <w:szCs w:val="22"/>
              </w:rPr>
              <w:t>2025</w:t>
            </w:r>
          </w:p>
        </w:tc>
        <w:tc>
          <w:tcPr>
            <w:tcW w:w="1559" w:type="dxa"/>
          </w:tcPr>
          <w:p w:rsidR="00181E76" w:rsidRPr="00C24481" w:rsidRDefault="00181E76" w:rsidP="001B630C">
            <w:pPr>
              <w:spacing w:line="276" w:lineRule="auto"/>
              <w:jc w:val="both"/>
              <w:rPr>
                <w:sz w:val="22"/>
                <w:szCs w:val="22"/>
              </w:rPr>
            </w:pPr>
            <w:r>
              <w:rPr>
                <w:sz w:val="22"/>
                <w:szCs w:val="22"/>
              </w:rPr>
              <w:t>2675</w:t>
            </w:r>
          </w:p>
        </w:tc>
        <w:tc>
          <w:tcPr>
            <w:tcW w:w="709" w:type="dxa"/>
          </w:tcPr>
          <w:p w:rsidR="00181E76" w:rsidRPr="00C24481" w:rsidRDefault="00181E76" w:rsidP="006A2490">
            <w:pPr>
              <w:spacing w:line="276" w:lineRule="auto"/>
              <w:jc w:val="both"/>
              <w:rPr>
                <w:sz w:val="22"/>
                <w:szCs w:val="22"/>
              </w:rPr>
            </w:pPr>
            <w:r>
              <w:rPr>
                <w:sz w:val="22"/>
                <w:szCs w:val="22"/>
              </w:rPr>
              <w:t>100</w:t>
            </w:r>
          </w:p>
        </w:tc>
        <w:tc>
          <w:tcPr>
            <w:tcW w:w="1418" w:type="dxa"/>
          </w:tcPr>
          <w:p w:rsidR="00181E76" w:rsidRPr="00C24481" w:rsidRDefault="00181E76" w:rsidP="00EC6703">
            <w:pPr>
              <w:spacing w:line="276" w:lineRule="auto"/>
              <w:jc w:val="both"/>
              <w:rPr>
                <w:sz w:val="22"/>
                <w:szCs w:val="22"/>
              </w:rPr>
            </w:pPr>
            <w:r>
              <w:rPr>
                <w:sz w:val="22"/>
                <w:szCs w:val="22"/>
              </w:rPr>
              <w:t>Мониторинг</w:t>
            </w:r>
          </w:p>
        </w:tc>
      </w:tr>
      <w:tr w:rsidR="00177BAC" w:rsidTr="00EC5364">
        <w:tc>
          <w:tcPr>
            <w:tcW w:w="534" w:type="dxa"/>
            <w:vMerge w:val="restart"/>
          </w:tcPr>
          <w:p w:rsidR="00177BAC" w:rsidRPr="00C24481" w:rsidRDefault="001B6913" w:rsidP="006A2490">
            <w:pPr>
              <w:spacing w:line="276" w:lineRule="auto"/>
              <w:jc w:val="both"/>
              <w:rPr>
                <w:sz w:val="22"/>
                <w:szCs w:val="22"/>
              </w:rPr>
            </w:pPr>
            <w:r>
              <w:rPr>
                <w:sz w:val="22"/>
                <w:szCs w:val="22"/>
              </w:rPr>
              <w:t>2</w:t>
            </w:r>
          </w:p>
        </w:tc>
        <w:tc>
          <w:tcPr>
            <w:tcW w:w="3577" w:type="dxa"/>
            <w:vMerge w:val="restart"/>
          </w:tcPr>
          <w:p w:rsidR="00177BAC" w:rsidRPr="00C24481" w:rsidRDefault="00177BAC" w:rsidP="00BF2103">
            <w:pPr>
              <w:spacing w:line="276" w:lineRule="auto"/>
              <w:jc w:val="both"/>
              <w:rPr>
                <w:sz w:val="22"/>
                <w:szCs w:val="22"/>
              </w:rPr>
            </w:pPr>
            <w:r>
              <w:rPr>
                <w:sz w:val="22"/>
                <w:szCs w:val="22"/>
              </w:rPr>
              <w:t xml:space="preserve">Увеличение протяженности платных автомобильных дорог, </w:t>
            </w:r>
            <w:proofErr w:type="gramStart"/>
            <w:r>
              <w:rPr>
                <w:sz w:val="22"/>
                <w:szCs w:val="22"/>
              </w:rPr>
              <w:t>км</w:t>
            </w:r>
            <w:proofErr w:type="gramEnd"/>
          </w:p>
        </w:tc>
        <w:tc>
          <w:tcPr>
            <w:tcW w:w="992" w:type="dxa"/>
          </w:tcPr>
          <w:p w:rsidR="00177BAC" w:rsidRPr="00FF0DFA" w:rsidRDefault="00177BAC" w:rsidP="009B1978">
            <w:pPr>
              <w:spacing w:line="276" w:lineRule="auto"/>
              <w:jc w:val="both"/>
              <w:rPr>
                <w:b/>
                <w:sz w:val="22"/>
                <w:szCs w:val="22"/>
              </w:rPr>
            </w:pPr>
            <w:r w:rsidRPr="00FF0DFA">
              <w:rPr>
                <w:b/>
                <w:sz w:val="22"/>
                <w:szCs w:val="22"/>
              </w:rPr>
              <w:t>2015</w:t>
            </w:r>
          </w:p>
        </w:tc>
        <w:tc>
          <w:tcPr>
            <w:tcW w:w="1559" w:type="dxa"/>
          </w:tcPr>
          <w:p w:rsidR="00177BAC" w:rsidRPr="00C24481" w:rsidRDefault="00177BAC" w:rsidP="006A2490">
            <w:pPr>
              <w:spacing w:line="276" w:lineRule="auto"/>
              <w:jc w:val="both"/>
              <w:rPr>
                <w:sz w:val="22"/>
                <w:szCs w:val="22"/>
              </w:rPr>
            </w:pPr>
            <w:r>
              <w:rPr>
                <w:sz w:val="22"/>
                <w:szCs w:val="22"/>
              </w:rPr>
              <w:t>0</w:t>
            </w:r>
          </w:p>
        </w:tc>
        <w:tc>
          <w:tcPr>
            <w:tcW w:w="709" w:type="dxa"/>
          </w:tcPr>
          <w:p w:rsidR="00177BAC" w:rsidRPr="00C24481" w:rsidRDefault="00177BAC" w:rsidP="006A2490">
            <w:pPr>
              <w:spacing w:line="276" w:lineRule="auto"/>
              <w:jc w:val="both"/>
              <w:rPr>
                <w:sz w:val="22"/>
                <w:szCs w:val="22"/>
              </w:rPr>
            </w:pPr>
            <w:r>
              <w:rPr>
                <w:sz w:val="22"/>
                <w:szCs w:val="22"/>
              </w:rPr>
              <w:t>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2016</w:t>
            </w:r>
          </w:p>
        </w:tc>
        <w:tc>
          <w:tcPr>
            <w:tcW w:w="1559" w:type="dxa"/>
          </w:tcPr>
          <w:p w:rsidR="00177BAC" w:rsidRPr="00C24481" w:rsidRDefault="00D810CD" w:rsidP="006A2490">
            <w:pPr>
              <w:spacing w:line="276" w:lineRule="auto"/>
              <w:jc w:val="both"/>
              <w:rPr>
                <w:sz w:val="22"/>
                <w:szCs w:val="22"/>
              </w:rPr>
            </w:pPr>
            <w:r>
              <w:rPr>
                <w:sz w:val="22"/>
                <w:szCs w:val="22"/>
              </w:rPr>
              <w:t>0</w:t>
            </w:r>
          </w:p>
        </w:tc>
        <w:tc>
          <w:tcPr>
            <w:tcW w:w="709" w:type="dxa"/>
          </w:tcPr>
          <w:p w:rsidR="00177BAC" w:rsidRPr="00C24481" w:rsidRDefault="00177BAC" w:rsidP="00D810CD">
            <w:pPr>
              <w:spacing w:line="276" w:lineRule="auto"/>
              <w:jc w:val="both"/>
              <w:rPr>
                <w:sz w:val="22"/>
                <w:szCs w:val="22"/>
              </w:rPr>
            </w:pPr>
            <w:r>
              <w:rPr>
                <w:sz w:val="22"/>
                <w:szCs w:val="22"/>
              </w:rPr>
              <w:t>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2017</w:t>
            </w:r>
          </w:p>
        </w:tc>
        <w:tc>
          <w:tcPr>
            <w:tcW w:w="1559" w:type="dxa"/>
          </w:tcPr>
          <w:p w:rsidR="00177BAC" w:rsidRPr="00C24481" w:rsidRDefault="00D810CD" w:rsidP="006A2490">
            <w:pPr>
              <w:spacing w:line="276" w:lineRule="auto"/>
              <w:jc w:val="both"/>
              <w:rPr>
                <w:sz w:val="22"/>
                <w:szCs w:val="22"/>
              </w:rPr>
            </w:pPr>
            <w:r>
              <w:rPr>
                <w:sz w:val="22"/>
                <w:szCs w:val="22"/>
              </w:rPr>
              <w:t>0</w:t>
            </w:r>
          </w:p>
        </w:tc>
        <w:tc>
          <w:tcPr>
            <w:tcW w:w="709" w:type="dxa"/>
          </w:tcPr>
          <w:p w:rsidR="00177BAC" w:rsidRPr="00C24481" w:rsidRDefault="00177BAC" w:rsidP="00D810CD">
            <w:pPr>
              <w:spacing w:line="276" w:lineRule="auto"/>
              <w:jc w:val="both"/>
              <w:rPr>
                <w:sz w:val="22"/>
                <w:szCs w:val="22"/>
              </w:rPr>
            </w:pPr>
            <w:r>
              <w:rPr>
                <w:sz w:val="22"/>
                <w:szCs w:val="22"/>
              </w:rPr>
              <w:t>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2018</w:t>
            </w:r>
          </w:p>
        </w:tc>
        <w:tc>
          <w:tcPr>
            <w:tcW w:w="1559" w:type="dxa"/>
          </w:tcPr>
          <w:p w:rsidR="00177BAC" w:rsidRPr="00C24481" w:rsidRDefault="00D810CD" w:rsidP="009B1978">
            <w:pPr>
              <w:spacing w:line="276" w:lineRule="auto"/>
              <w:jc w:val="both"/>
              <w:rPr>
                <w:sz w:val="22"/>
                <w:szCs w:val="22"/>
              </w:rPr>
            </w:pPr>
            <w:r>
              <w:rPr>
                <w:sz w:val="22"/>
                <w:szCs w:val="22"/>
              </w:rPr>
              <w:t>26</w:t>
            </w:r>
          </w:p>
        </w:tc>
        <w:tc>
          <w:tcPr>
            <w:tcW w:w="709" w:type="dxa"/>
          </w:tcPr>
          <w:p w:rsidR="00177BAC" w:rsidRPr="00C24481" w:rsidRDefault="00D810CD" w:rsidP="009B1978">
            <w:pPr>
              <w:spacing w:line="276" w:lineRule="auto"/>
              <w:jc w:val="both"/>
              <w:rPr>
                <w:sz w:val="22"/>
                <w:szCs w:val="22"/>
              </w:rPr>
            </w:pPr>
            <w:r>
              <w:rPr>
                <w:sz w:val="22"/>
                <w:szCs w:val="22"/>
              </w:rPr>
              <w:t>5</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2019</w:t>
            </w:r>
          </w:p>
        </w:tc>
        <w:tc>
          <w:tcPr>
            <w:tcW w:w="1559" w:type="dxa"/>
          </w:tcPr>
          <w:p w:rsidR="00177BAC" w:rsidRPr="00C24481" w:rsidRDefault="00D810CD" w:rsidP="006A2490">
            <w:pPr>
              <w:spacing w:line="276" w:lineRule="auto"/>
              <w:jc w:val="both"/>
              <w:rPr>
                <w:sz w:val="22"/>
                <w:szCs w:val="22"/>
              </w:rPr>
            </w:pPr>
            <w:r>
              <w:rPr>
                <w:sz w:val="22"/>
                <w:szCs w:val="22"/>
              </w:rPr>
              <w:t>26</w:t>
            </w:r>
          </w:p>
        </w:tc>
        <w:tc>
          <w:tcPr>
            <w:tcW w:w="709" w:type="dxa"/>
          </w:tcPr>
          <w:p w:rsidR="00177BAC" w:rsidRPr="00C24481" w:rsidRDefault="00D810CD" w:rsidP="006A2490">
            <w:pPr>
              <w:spacing w:line="276" w:lineRule="auto"/>
              <w:jc w:val="both"/>
              <w:rPr>
                <w:sz w:val="22"/>
                <w:szCs w:val="22"/>
              </w:rPr>
            </w:pPr>
            <w:r>
              <w:rPr>
                <w:sz w:val="22"/>
                <w:szCs w:val="22"/>
              </w:rPr>
              <w:t>5</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2020</w:t>
            </w:r>
          </w:p>
        </w:tc>
        <w:tc>
          <w:tcPr>
            <w:tcW w:w="1559" w:type="dxa"/>
          </w:tcPr>
          <w:p w:rsidR="00177BAC" w:rsidRPr="00C24481" w:rsidRDefault="00D810CD" w:rsidP="00D810CD">
            <w:pPr>
              <w:spacing w:line="276" w:lineRule="auto"/>
              <w:jc w:val="both"/>
              <w:rPr>
                <w:sz w:val="22"/>
                <w:szCs w:val="22"/>
              </w:rPr>
            </w:pPr>
            <w:r>
              <w:rPr>
                <w:sz w:val="22"/>
                <w:szCs w:val="22"/>
              </w:rPr>
              <w:t>43</w:t>
            </w:r>
          </w:p>
        </w:tc>
        <w:tc>
          <w:tcPr>
            <w:tcW w:w="709" w:type="dxa"/>
          </w:tcPr>
          <w:p w:rsidR="00177BAC" w:rsidRPr="00C24481" w:rsidRDefault="00D810CD" w:rsidP="006A2490">
            <w:pPr>
              <w:spacing w:line="276" w:lineRule="auto"/>
              <w:jc w:val="both"/>
              <w:rPr>
                <w:sz w:val="22"/>
                <w:szCs w:val="22"/>
              </w:rPr>
            </w:pPr>
            <w:r>
              <w:rPr>
                <w:sz w:val="22"/>
                <w:szCs w:val="22"/>
              </w:rPr>
              <w:t>9</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2021</w:t>
            </w:r>
          </w:p>
        </w:tc>
        <w:tc>
          <w:tcPr>
            <w:tcW w:w="1559" w:type="dxa"/>
          </w:tcPr>
          <w:p w:rsidR="00177BAC" w:rsidRPr="00C24481" w:rsidRDefault="00D810CD" w:rsidP="006A2490">
            <w:pPr>
              <w:spacing w:line="276" w:lineRule="auto"/>
              <w:jc w:val="both"/>
              <w:rPr>
                <w:sz w:val="22"/>
                <w:szCs w:val="22"/>
              </w:rPr>
            </w:pPr>
            <w:r>
              <w:rPr>
                <w:sz w:val="22"/>
                <w:szCs w:val="22"/>
              </w:rPr>
              <w:t>43</w:t>
            </w:r>
          </w:p>
        </w:tc>
        <w:tc>
          <w:tcPr>
            <w:tcW w:w="709" w:type="dxa"/>
          </w:tcPr>
          <w:p w:rsidR="00177BAC" w:rsidRPr="00C24481" w:rsidRDefault="00D810CD" w:rsidP="006A2490">
            <w:pPr>
              <w:spacing w:line="276" w:lineRule="auto"/>
              <w:jc w:val="both"/>
              <w:rPr>
                <w:sz w:val="22"/>
                <w:szCs w:val="22"/>
              </w:rPr>
            </w:pPr>
            <w:r>
              <w:rPr>
                <w:sz w:val="22"/>
                <w:szCs w:val="22"/>
              </w:rPr>
              <w:t>9</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2022</w:t>
            </w:r>
          </w:p>
        </w:tc>
        <w:tc>
          <w:tcPr>
            <w:tcW w:w="1559" w:type="dxa"/>
          </w:tcPr>
          <w:p w:rsidR="00177BAC" w:rsidRPr="00C24481" w:rsidRDefault="00177BAC" w:rsidP="006A2490">
            <w:pPr>
              <w:spacing w:line="276" w:lineRule="auto"/>
              <w:jc w:val="both"/>
              <w:rPr>
                <w:sz w:val="22"/>
                <w:szCs w:val="22"/>
              </w:rPr>
            </w:pPr>
            <w:r>
              <w:rPr>
                <w:sz w:val="22"/>
                <w:szCs w:val="22"/>
              </w:rPr>
              <w:t>307</w:t>
            </w:r>
          </w:p>
        </w:tc>
        <w:tc>
          <w:tcPr>
            <w:tcW w:w="709" w:type="dxa"/>
          </w:tcPr>
          <w:p w:rsidR="00177BAC" w:rsidRPr="00C24481" w:rsidRDefault="00D810CD" w:rsidP="006A2490">
            <w:pPr>
              <w:spacing w:line="276" w:lineRule="auto"/>
              <w:jc w:val="both"/>
              <w:rPr>
                <w:sz w:val="22"/>
                <w:szCs w:val="22"/>
              </w:rPr>
            </w:pPr>
            <w:r>
              <w:rPr>
                <w:sz w:val="22"/>
                <w:szCs w:val="22"/>
              </w:rPr>
              <w:t>61</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2023</w:t>
            </w:r>
          </w:p>
        </w:tc>
        <w:tc>
          <w:tcPr>
            <w:tcW w:w="1559" w:type="dxa"/>
          </w:tcPr>
          <w:p w:rsidR="00177BAC" w:rsidRPr="00C24481" w:rsidRDefault="00177BAC" w:rsidP="006A2490">
            <w:pPr>
              <w:spacing w:line="276" w:lineRule="auto"/>
              <w:jc w:val="both"/>
              <w:rPr>
                <w:sz w:val="22"/>
                <w:szCs w:val="22"/>
              </w:rPr>
            </w:pPr>
            <w:r>
              <w:rPr>
                <w:sz w:val="22"/>
                <w:szCs w:val="22"/>
              </w:rPr>
              <w:t>307</w:t>
            </w:r>
          </w:p>
        </w:tc>
        <w:tc>
          <w:tcPr>
            <w:tcW w:w="709" w:type="dxa"/>
          </w:tcPr>
          <w:p w:rsidR="00177BAC" w:rsidRPr="00C24481" w:rsidRDefault="00D810CD" w:rsidP="006A2490">
            <w:pPr>
              <w:spacing w:line="276" w:lineRule="auto"/>
              <w:jc w:val="both"/>
              <w:rPr>
                <w:sz w:val="22"/>
                <w:szCs w:val="22"/>
              </w:rPr>
            </w:pPr>
            <w:r>
              <w:rPr>
                <w:sz w:val="22"/>
                <w:szCs w:val="22"/>
              </w:rPr>
              <w:t>61</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2024</w:t>
            </w:r>
          </w:p>
        </w:tc>
        <w:tc>
          <w:tcPr>
            <w:tcW w:w="1559" w:type="dxa"/>
          </w:tcPr>
          <w:p w:rsidR="00177BAC" w:rsidRPr="00C24481" w:rsidRDefault="00177BAC" w:rsidP="006A2490">
            <w:pPr>
              <w:spacing w:line="276" w:lineRule="auto"/>
              <w:jc w:val="both"/>
              <w:rPr>
                <w:sz w:val="22"/>
                <w:szCs w:val="22"/>
              </w:rPr>
            </w:pPr>
            <w:r>
              <w:rPr>
                <w:sz w:val="22"/>
                <w:szCs w:val="22"/>
              </w:rPr>
              <w:t>450</w:t>
            </w:r>
          </w:p>
        </w:tc>
        <w:tc>
          <w:tcPr>
            <w:tcW w:w="709" w:type="dxa"/>
          </w:tcPr>
          <w:p w:rsidR="00177BAC" w:rsidRPr="00C24481" w:rsidRDefault="00D810CD" w:rsidP="006A2490">
            <w:pPr>
              <w:spacing w:line="276" w:lineRule="auto"/>
              <w:jc w:val="both"/>
              <w:rPr>
                <w:sz w:val="22"/>
                <w:szCs w:val="22"/>
              </w:rPr>
            </w:pPr>
            <w:r>
              <w:rPr>
                <w:sz w:val="22"/>
                <w:szCs w:val="22"/>
              </w:rPr>
              <w:t>90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2025</w:t>
            </w:r>
          </w:p>
        </w:tc>
        <w:tc>
          <w:tcPr>
            <w:tcW w:w="1559" w:type="dxa"/>
          </w:tcPr>
          <w:p w:rsidR="00177BAC" w:rsidRPr="00C24481" w:rsidRDefault="00177BAC" w:rsidP="006A2490">
            <w:pPr>
              <w:spacing w:line="276" w:lineRule="auto"/>
              <w:jc w:val="both"/>
              <w:rPr>
                <w:sz w:val="22"/>
                <w:szCs w:val="22"/>
              </w:rPr>
            </w:pPr>
            <w:r>
              <w:rPr>
                <w:sz w:val="22"/>
                <w:szCs w:val="22"/>
              </w:rPr>
              <w:t>500</w:t>
            </w:r>
          </w:p>
        </w:tc>
        <w:tc>
          <w:tcPr>
            <w:tcW w:w="709" w:type="dxa"/>
          </w:tcPr>
          <w:p w:rsidR="00177BAC" w:rsidRPr="00C24481" w:rsidRDefault="00D810CD" w:rsidP="006A2490">
            <w:pPr>
              <w:spacing w:line="276" w:lineRule="auto"/>
              <w:jc w:val="both"/>
              <w:rPr>
                <w:sz w:val="22"/>
                <w:szCs w:val="22"/>
              </w:rPr>
            </w:pPr>
            <w:r>
              <w:rPr>
                <w:sz w:val="22"/>
                <w:szCs w:val="22"/>
              </w:rPr>
              <w:t>100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val="restart"/>
          </w:tcPr>
          <w:p w:rsidR="00177BAC" w:rsidRPr="00C24481" w:rsidRDefault="001B6913" w:rsidP="006A2490">
            <w:pPr>
              <w:spacing w:line="276" w:lineRule="auto"/>
              <w:jc w:val="both"/>
              <w:rPr>
                <w:sz w:val="22"/>
                <w:szCs w:val="22"/>
              </w:rPr>
            </w:pPr>
            <w:r>
              <w:rPr>
                <w:sz w:val="22"/>
                <w:szCs w:val="22"/>
              </w:rPr>
              <w:t>3</w:t>
            </w:r>
          </w:p>
        </w:tc>
        <w:tc>
          <w:tcPr>
            <w:tcW w:w="3577" w:type="dxa"/>
            <w:vMerge w:val="restart"/>
          </w:tcPr>
          <w:p w:rsidR="00177BAC" w:rsidRPr="00C24481" w:rsidRDefault="00177BAC" w:rsidP="005A4A21">
            <w:pPr>
              <w:spacing w:line="276" w:lineRule="auto"/>
              <w:jc w:val="both"/>
              <w:rPr>
                <w:sz w:val="22"/>
                <w:szCs w:val="22"/>
              </w:rPr>
            </w:pPr>
            <w:r>
              <w:rPr>
                <w:sz w:val="22"/>
                <w:szCs w:val="22"/>
              </w:rPr>
              <w:t xml:space="preserve">Увеличение протяженности местных автомобильных дорог, ремонт и содержание которых осуществляется с привлечением местных сообществ, </w:t>
            </w:r>
            <w:proofErr w:type="gramStart"/>
            <w:r>
              <w:rPr>
                <w:sz w:val="22"/>
                <w:szCs w:val="22"/>
              </w:rPr>
              <w:t>км</w:t>
            </w:r>
            <w:proofErr w:type="gramEnd"/>
          </w:p>
        </w:tc>
        <w:tc>
          <w:tcPr>
            <w:tcW w:w="992" w:type="dxa"/>
          </w:tcPr>
          <w:p w:rsidR="00177BAC" w:rsidRPr="00FF0DFA" w:rsidRDefault="00177BAC" w:rsidP="009B1978">
            <w:pPr>
              <w:spacing w:line="276" w:lineRule="auto"/>
              <w:jc w:val="both"/>
              <w:rPr>
                <w:b/>
                <w:sz w:val="22"/>
                <w:szCs w:val="22"/>
              </w:rPr>
            </w:pPr>
            <w:r w:rsidRPr="00FF0DFA">
              <w:rPr>
                <w:b/>
                <w:sz w:val="22"/>
                <w:szCs w:val="22"/>
              </w:rPr>
              <w:t>2015</w:t>
            </w:r>
          </w:p>
        </w:tc>
        <w:tc>
          <w:tcPr>
            <w:tcW w:w="1559" w:type="dxa"/>
          </w:tcPr>
          <w:p w:rsidR="00177BAC" w:rsidRPr="00C24481" w:rsidRDefault="00177BAC" w:rsidP="006A2490">
            <w:pPr>
              <w:spacing w:line="276" w:lineRule="auto"/>
              <w:jc w:val="both"/>
              <w:rPr>
                <w:sz w:val="22"/>
                <w:szCs w:val="22"/>
              </w:rPr>
            </w:pPr>
            <w:r>
              <w:rPr>
                <w:sz w:val="22"/>
                <w:szCs w:val="22"/>
              </w:rPr>
              <w:t>0</w:t>
            </w:r>
          </w:p>
        </w:tc>
        <w:tc>
          <w:tcPr>
            <w:tcW w:w="709" w:type="dxa"/>
          </w:tcPr>
          <w:p w:rsidR="00177BAC" w:rsidRPr="00C24481" w:rsidRDefault="00177BAC" w:rsidP="006A2490">
            <w:pPr>
              <w:spacing w:line="276" w:lineRule="auto"/>
              <w:jc w:val="both"/>
              <w:rPr>
                <w:sz w:val="22"/>
                <w:szCs w:val="22"/>
              </w:rPr>
            </w:pPr>
            <w:r>
              <w:rPr>
                <w:sz w:val="22"/>
                <w:szCs w:val="22"/>
              </w:rPr>
              <w:t>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2016</w:t>
            </w:r>
          </w:p>
        </w:tc>
        <w:tc>
          <w:tcPr>
            <w:tcW w:w="1559" w:type="dxa"/>
          </w:tcPr>
          <w:p w:rsidR="00177BAC" w:rsidRPr="00C24481" w:rsidRDefault="00177BAC" w:rsidP="006A2490">
            <w:pPr>
              <w:spacing w:line="276" w:lineRule="auto"/>
              <w:jc w:val="both"/>
              <w:rPr>
                <w:sz w:val="22"/>
                <w:szCs w:val="22"/>
              </w:rPr>
            </w:pPr>
            <w:r>
              <w:rPr>
                <w:sz w:val="22"/>
                <w:szCs w:val="22"/>
              </w:rPr>
              <w:t>200</w:t>
            </w:r>
          </w:p>
        </w:tc>
        <w:tc>
          <w:tcPr>
            <w:tcW w:w="709" w:type="dxa"/>
          </w:tcPr>
          <w:p w:rsidR="00177BAC" w:rsidRPr="00C24481" w:rsidRDefault="00177BAC" w:rsidP="006A2490">
            <w:pPr>
              <w:spacing w:line="276" w:lineRule="auto"/>
              <w:jc w:val="both"/>
              <w:rPr>
                <w:sz w:val="22"/>
                <w:szCs w:val="22"/>
              </w:rPr>
            </w:pPr>
            <w:r>
              <w:rPr>
                <w:sz w:val="22"/>
                <w:szCs w:val="22"/>
              </w:rPr>
              <w:t>2,2</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2017</w:t>
            </w:r>
          </w:p>
        </w:tc>
        <w:tc>
          <w:tcPr>
            <w:tcW w:w="1559" w:type="dxa"/>
          </w:tcPr>
          <w:p w:rsidR="00177BAC" w:rsidRPr="00C24481" w:rsidRDefault="00177BAC" w:rsidP="006A2490">
            <w:pPr>
              <w:spacing w:line="276" w:lineRule="auto"/>
              <w:jc w:val="both"/>
              <w:rPr>
                <w:sz w:val="22"/>
                <w:szCs w:val="22"/>
              </w:rPr>
            </w:pPr>
            <w:r>
              <w:rPr>
                <w:sz w:val="22"/>
                <w:szCs w:val="22"/>
              </w:rPr>
              <w:t>250</w:t>
            </w:r>
          </w:p>
        </w:tc>
        <w:tc>
          <w:tcPr>
            <w:tcW w:w="709" w:type="dxa"/>
          </w:tcPr>
          <w:p w:rsidR="00177BAC" w:rsidRPr="00C24481" w:rsidRDefault="00177BAC" w:rsidP="006A2490">
            <w:pPr>
              <w:spacing w:line="276" w:lineRule="auto"/>
              <w:jc w:val="both"/>
              <w:rPr>
                <w:sz w:val="22"/>
                <w:szCs w:val="22"/>
              </w:rPr>
            </w:pPr>
            <w:r>
              <w:rPr>
                <w:sz w:val="22"/>
                <w:szCs w:val="22"/>
              </w:rPr>
              <w:t>2,8</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2018</w:t>
            </w:r>
          </w:p>
        </w:tc>
        <w:tc>
          <w:tcPr>
            <w:tcW w:w="1559" w:type="dxa"/>
          </w:tcPr>
          <w:p w:rsidR="00177BAC" w:rsidRPr="00C24481" w:rsidRDefault="00177BAC" w:rsidP="006A2490">
            <w:pPr>
              <w:spacing w:line="276" w:lineRule="auto"/>
              <w:jc w:val="both"/>
              <w:rPr>
                <w:sz w:val="22"/>
                <w:szCs w:val="22"/>
              </w:rPr>
            </w:pPr>
            <w:r>
              <w:rPr>
                <w:sz w:val="22"/>
                <w:szCs w:val="22"/>
              </w:rPr>
              <w:t>300</w:t>
            </w:r>
          </w:p>
        </w:tc>
        <w:tc>
          <w:tcPr>
            <w:tcW w:w="709" w:type="dxa"/>
          </w:tcPr>
          <w:p w:rsidR="00177BAC" w:rsidRPr="00C24481" w:rsidRDefault="00177BAC" w:rsidP="006A2490">
            <w:pPr>
              <w:spacing w:line="276" w:lineRule="auto"/>
              <w:jc w:val="both"/>
              <w:rPr>
                <w:sz w:val="22"/>
                <w:szCs w:val="22"/>
              </w:rPr>
            </w:pPr>
            <w:r>
              <w:rPr>
                <w:sz w:val="22"/>
                <w:szCs w:val="22"/>
              </w:rPr>
              <w:t>3,3</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2019</w:t>
            </w:r>
          </w:p>
        </w:tc>
        <w:tc>
          <w:tcPr>
            <w:tcW w:w="1559" w:type="dxa"/>
          </w:tcPr>
          <w:p w:rsidR="00177BAC" w:rsidRPr="00C24481" w:rsidRDefault="00177BAC" w:rsidP="006A2490">
            <w:pPr>
              <w:spacing w:line="276" w:lineRule="auto"/>
              <w:jc w:val="both"/>
              <w:rPr>
                <w:sz w:val="22"/>
                <w:szCs w:val="22"/>
              </w:rPr>
            </w:pPr>
            <w:r>
              <w:rPr>
                <w:sz w:val="22"/>
                <w:szCs w:val="22"/>
              </w:rPr>
              <w:t>350</w:t>
            </w:r>
          </w:p>
        </w:tc>
        <w:tc>
          <w:tcPr>
            <w:tcW w:w="709" w:type="dxa"/>
          </w:tcPr>
          <w:p w:rsidR="00177BAC" w:rsidRPr="00C24481" w:rsidRDefault="00177BAC" w:rsidP="006A2490">
            <w:pPr>
              <w:spacing w:line="276" w:lineRule="auto"/>
              <w:jc w:val="both"/>
              <w:rPr>
                <w:sz w:val="22"/>
                <w:szCs w:val="22"/>
              </w:rPr>
            </w:pPr>
            <w:r>
              <w:rPr>
                <w:sz w:val="22"/>
                <w:szCs w:val="22"/>
              </w:rPr>
              <w:t>3,9</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2020</w:t>
            </w:r>
          </w:p>
        </w:tc>
        <w:tc>
          <w:tcPr>
            <w:tcW w:w="1559" w:type="dxa"/>
          </w:tcPr>
          <w:p w:rsidR="00177BAC" w:rsidRPr="00C24481" w:rsidRDefault="00177BAC" w:rsidP="006A2490">
            <w:pPr>
              <w:spacing w:line="276" w:lineRule="auto"/>
              <w:jc w:val="both"/>
              <w:rPr>
                <w:sz w:val="22"/>
                <w:szCs w:val="22"/>
              </w:rPr>
            </w:pPr>
            <w:r>
              <w:rPr>
                <w:sz w:val="22"/>
                <w:szCs w:val="22"/>
              </w:rPr>
              <w:t>400</w:t>
            </w:r>
          </w:p>
        </w:tc>
        <w:tc>
          <w:tcPr>
            <w:tcW w:w="709" w:type="dxa"/>
          </w:tcPr>
          <w:p w:rsidR="00177BAC" w:rsidRPr="00C24481" w:rsidRDefault="00177BAC" w:rsidP="006A2490">
            <w:pPr>
              <w:spacing w:line="276" w:lineRule="auto"/>
              <w:jc w:val="both"/>
              <w:rPr>
                <w:sz w:val="22"/>
                <w:szCs w:val="22"/>
              </w:rPr>
            </w:pPr>
            <w:r>
              <w:rPr>
                <w:sz w:val="22"/>
                <w:szCs w:val="22"/>
              </w:rPr>
              <w:t>4,5</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2021</w:t>
            </w:r>
          </w:p>
        </w:tc>
        <w:tc>
          <w:tcPr>
            <w:tcW w:w="1559" w:type="dxa"/>
          </w:tcPr>
          <w:p w:rsidR="00177BAC" w:rsidRPr="00C24481" w:rsidRDefault="00177BAC" w:rsidP="00CC4068">
            <w:pPr>
              <w:spacing w:line="276" w:lineRule="auto"/>
              <w:jc w:val="both"/>
              <w:rPr>
                <w:sz w:val="22"/>
                <w:szCs w:val="22"/>
              </w:rPr>
            </w:pPr>
            <w:r>
              <w:rPr>
                <w:sz w:val="22"/>
                <w:szCs w:val="22"/>
              </w:rPr>
              <w:t>450</w:t>
            </w:r>
          </w:p>
        </w:tc>
        <w:tc>
          <w:tcPr>
            <w:tcW w:w="709" w:type="dxa"/>
          </w:tcPr>
          <w:p w:rsidR="00177BAC" w:rsidRPr="00C24481" w:rsidRDefault="00177BAC" w:rsidP="006A2490">
            <w:pPr>
              <w:spacing w:line="276" w:lineRule="auto"/>
              <w:jc w:val="both"/>
              <w:rPr>
                <w:sz w:val="22"/>
                <w:szCs w:val="22"/>
              </w:rPr>
            </w:pPr>
            <w:r>
              <w:rPr>
                <w:sz w:val="22"/>
                <w:szCs w:val="22"/>
              </w:rPr>
              <w:t>5,0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2022</w:t>
            </w:r>
          </w:p>
        </w:tc>
        <w:tc>
          <w:tcPr>
            <w:tcW w:w="1559" w:type="dxa"/>
          </w:tcPr>
          <w:p w:rsidR="00177BAC" w:rsidRPr="00C24481" w:rsidRDefault="00177BAC" w:rsidP="006A2490">
            <w:pPr>
              <w:spacing w:line="276" w:lineRule="auto"/>
              <w:jc w:val="both"/>
              <w:rPr>
                <w:sz w:val="22"/>
                <w:szCs w:val="22"/>
              </w:rPr>
            </w:pPr>
            <w:r>
              <w:rPr>
                <w:sz w:val="22"/>
                <w:szCs w:val="22"/>
              </w:rPr>
              <w:t>500</w:t>
            </w:r>
          </w:p>
        </w:tc>
        <w:tc>
          <w:tcPr>
            <w:tcW w:w="709" w:type="dxa"/>
          </w:tcPr>
          <w:p w:rsidR="00177BAC" w:rsidRPr="00C24481" w:rsidRDefault="00177BAC" w:rsidP="006A2490">
            <w:pPr>
              <w:spacing w:line="276" w:lineRule="auto"/>
              <w:jc w:val="both"/>
              <w:rPr>
                <w:sz w:val="22"/>
                <w:szCs w:val="22"/>
              </w:rPr>
            </w:pPr>
            <w:r>
              <w:rPr>
                <w:sz w:val="22"/>
                <w:szCs w:val="22"/>
              </w:rPr>
              <w:t>5,6</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2023</w:t>
            </w:r>
          </w:p>
        </w:tc>
        <w:tc>
          <w:tcPr>
            <w:tcW w:w="1559" w:type="dxa"/>
          </w:tcPr>
          <w:p w:rsidR="00177BAC" w:rsidRPr="00C24481" w:rsidRDefault="00177BAC" w:rsidP="006A2490">
            <w:pPr>
              <w:spacing w:line="276" w:lineRule="auto"/>
              <w:jc w:val="both"/>
              <w:rPr>
                <w:sz w:val="22"/>
                <w:szCs w:val="22"/>
              </w:rPr>
            </w:pPr>
            <w:r>
              <w:rPr>
                <w:sz w:val="22"/>
                <w:szCs w:val="22"/>
              </w:rPr>
              <w:t>600</w:t>
            </w:r>
          </w:p>
        </w:tc>
        <w:tc>
          <w:tcPr>
            <w:tcW w:w="709" w:type="dxa"/>
          </w:tcPr>
          <w:p w:rsidR="00177BAC" w:rsidRPr="00C24481" w:rsidRDefault="00177BAC" w:rsidP="006A2490">
            <w:pPr>
              <w:spacing w:line="276" w:lineRule="auto"/>
              <w:jc w:val="both"/>
              <w:rPr>
                <w:sz w:val="22"/>
                <w:szCs w:val="22"/>
              </w:rPr>
            </w:pPr>
            <w:r>
              <w:rPr>
                <w:sz w:val="22"/>
                <w:szCs w:val="22"/>
              </w:rPr>
              <w:t>6,7</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2024</w:t>
            </w:r>
          </w:p>
        </w:tc>
        <w:tc>
          <w:tcPr>
            <w:tcW w:w="1559" w:type="dxa"/>
          </w:tcPr>
          <w:p w:rsidR="00177BAC" w:rsidRPr="00C24481" w:rsidRDefault="00177BAC" w:rsidP="006A2490">
            <w:pPr>
              <w:spacing w:line="276" w:lineRule="auto"/>
              <w:jc w:val="both"/>
              <w:rPr>
                <w:sz w:val="22"/>
                <w:szCs w:val="22"/>
              </w:rPr>
            </w:pPr>
            <w:r>
              <w:rPr>
                <w:sz w:val="22"/>
                <w:szCs w:val="22"/>
              </w:rPr>
              <w:t>700</w:t>
            </w:r>
          </w:p>
        </w:tc>
        <w:tc>
          <w:tcPr>
            <w:tcW w:w="709" w:type="dxa"/>
          </w:tcPr>
          <w:p w:rsidR="00177BAC" w:rsidRPr="00C24481" w:rsidRDefault="00177BAC" w:rsidP="006A2490">
            <w:pPr>
              <w:spacing w:line="276" w:lineRule="auto"/>
              <w:jc w:val="both"/>
              <w:rPr>
                <w:sz w:val="22"/>
                <w:szCs w:val="22"/>
              </w:rPr>
            </w:pPr>
            <w:r>
              <w:rPr>
                <w:sz w:val="22"/>
                <w:szCs w:val="22"/>
              </w:rPr>
              <w:t>7,8</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2025</w:t>
            </w:r>
          </w:p>
        </w:tc>
        <w:tc>
          <w:tcPr>
            <w:tcW w:w="1559" w:type="dxa"/>
          </w:tcPr>
          <w:p w:rsidR="00177BAC" w:rsidRPr="00C24481" w:rsidRDefault="00177BAC" w:rsidP="006A2490">
            <w:pPr>
              <w:spacing w:line="276" w:lineRule="auto"/>
              <w:jc w:val="both"/>
              <w:rPr>
                <w:sz w:val="22"/>
                <w:szCs w:val="22"/>
              </w:rPr>
            </w:pPr>
            <w:r>
              <w:rPr>
                <w:sz w:val="22"/>
                <w:szCs w:val="22"/>
              </w:rPr>
              <w:t>800</w:t>
            </w:r>
          </w:p>
        </w:tc>
        <w:tc>
          <w:tcPr>
            <w:tcW w:w="709" w:type="dxa"/>
          </w:tcPr>
          <w:p w:rsidR="00177BAC" w:rsidRPr="00C24481" w:rsidRDefault="00177BAC" w:rsidP="006A2490">
            <w:pPr>
              <w:spacing w:line="276" w:lineRule="auto"/>
              <w:jc w:val="both"/>
              <w:rPr>
                <w:sz w:val="22"/>
                <w:szCs w:val="22"/>
              </w:rPr>
            </w:pPr>
            <w:r>
              <w:rPr>
                <w:sz w:val="22"/>
                <w:szCs w:val="22"/>
              </w:rPr>
              <w:t>8,9</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val="restart"/>
          </w:tcPr>
          <w:p w:rsidR="00177BAC" w:rsidRPr="00C24481" w:rsidRDefault="001B6913" w:rsidP="006A2490">
            <w:pPr>
              <w:spacing w:line="276" w:lineRule="auto"/>
              <w:jc w:val="both"/>
              <w:rPr>
                <w:sz w:val="22"/>
                <w:szCs w:val="22"/>
              </w:rPr>
            </w:pPr>
            <w:r>
              <w:rPr>
                <w:sz w:val="22"/>
                <w:szCs w:val="22"/>
              </w:rPr>
              <w:t>4</w:t>
            </w:r>
          </w:p>
        </w:tc>
        <w:tc>
          <w:tcPr>
            <w:tcW w:w="3577" w:type="dxa"/>
            <w:vMerge w:val="restart"/>
          </w:tcPr>
          <w:p w:rsidR="00177BAC" w:rsidRPr="00C24481" w:rsidRDefault="00177BAC" w:rsidP="002C1865">
            <w:pPr>
              <w:spacing w:line="276" w:lineRule="auto"/>
              <w:jc w:val="both"/>
              <w:rPr>
                <w:sz w:val="22"/>
                <w:szCs w:val="22"/>
              </w:rPr>
            </w:pPr>
            <w:r>
              <w:rPr>
                <w:sz w:val="22"/>
                <w:szCs w:val="22"/>
              </w:rPr>
              <w:t xml:space="preserve">Увеличение количества </w:t>
            </w:r>
            <w:proofErr w:type="gramStart"/>
            <w:r>
              <w:rPr>
                <w:sz w:val="22"/>
                <w:szCs w:val="22"/>
              </w:rPr>
              <w:t>автоматизированных</w:t>
            </w:r>
            <w:proofErr w:type="gramEnd"/>
            <w:r>
              <w:rPr>
                <w:sz w:val="22"/>
                <w:szCs w:val="22"/>
              </w:rPr>
              <w:t xml:space="preserve"> ПВК. </w:t>
            </w:r>
          </w:p>
        </w:tc>
        <w:tc>
          <w:tcPr>
            <w:tcW w:w="992" w:type="dxa"/>
          </w:tcPr>
          <w:p w:rsidR="00177BAC" w:rsidRPr="00FF0DFA" w:rsidRDefault="00177BAC" w:rsidP="009B1978">
            <w:pPr>
              <w:spacing w:line="276" w:lineRule="auto"/>
              <w:jc w:val="both"/>
              <w:rPr>
                <w:b/>
                <w:sz w:val="22"/>
                <w:szCs w:val="22"/>
              </w:rPr>
            </w:pPr>
            <w:r w:rsidRPr="00FF0DFA">
              <w:rPr>
                <w:b/>
                <w:sz w:val="22"/>
                <w:szCs w:val="22"/>
              </w:rPr>
              <w:t>2015</w:t>
            </w:r>
          </w:p>
        </w:tc>
        <w:tc>
          <w:tcPr>
            <w:tcW w:w="1559" w:type="dxa"/>
          </w:tcPr>
          <w:p w:rsidR="00177BAC" w:rsidRPr="00C24481" w:rsidRDefault="00177BAC" w:rsidP="006A2490">
            <w:pPr>
              <w:spacing w:line="276" w:lineRule="auto"/>
              <w:jc w:val="both"/>
              <w:rPr>
                <w:sz w:val="22"/>
                <w:szCs w:val="22"/>
              </w:rPr>
            </w:pPr>
            <w:r>
              <w:rPr>
                <w:sz w:val="22"/>
                <w:szCs w:val="22"/>
              </w:rPr>
              <w:t>2</w:t>
            </w:r>
          </w:p>
        </w:tc>
        <w:tc>
          <w:tcPr>
            <w:tcW w:w="709" w:type="dxa"/>
          </w:tcPr>
          <w:p w:rsidR="00177BAC" w:rsidRPr="00C24481" w:rsidRDefault="00177BAC" w:rsidP="006A2490">
            <w:pPr>
              <w:spacing w:line="276" w:lineRule="auto"/>
              <w:jc w:val="both"/>
              <w:rPr>
                <w:sz w:val="22"/>
                <w:szCs w:val="22"/>
              </w:rPr>
            </w:pPr>
            <w:r>
              <w:rPr>
                <w:sz w:val="22"/>
                <w:szCs w:val="22"/>
              </w:rPr>
              <w:t>10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2016</w:t>
            </w:r>
          </w:p>
        </w:tc>
        <w:tc>
          <w:tcPr>
            <w:tcW w:w="1559" w:type="dxa"/>
          </w:tcPr>
          <w:p w:rsidR="00177BAC" w:rsidRPr="00C24481" w:rsidRDefault="00177BAC" w:rsidP="006A2490">
            <w:pPr>
              <w:spacing w:line="276" w:lineRule="auto"/>
              <w:jc w:val="both"/>
              <w:rPr>
                <w:sz w:val="22"/>
                <w:szCs w:val="22"/>
              </w:rPr>
            </w:pPr>
            <w:r>
              <w:rPr>
                <w:sz w:val="22"/>
                <w:szCs w:val="22"/>
              </w:rPr>
              <w:t>4</w:t>
            </w:r>
          </w:p>
        </w:tc>
        <w:tc>
          <w:tcPr>
            <w:tcW w:w="709" w:type="dxa"/>
          </w:tcPr>
          <w:p w:rsidR="00177BAC" w:rsidRPr="00C24481" w:rsidRDefault="00177BAC" w:rsidP="006A2490">
            <w:pPr>
              <w:spacing w:line="276" w:lineRule="auto"/>
              <w:jc w:val="both"/>
              <w:rPr>
                <w:sz w:val="22"/>
                <w:szCs w:val="22"/>
              </w:rPr>
            </w:pPr>
            <w:r>
              <w:rPr>
                <w:sz w:val="22"/>
                <w:szCs w:val="22"/>
              </w:rPr>
              <w:t>20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2017</w:t>
            </w:r>
          </w:p>
        </w:tc>
        <w:tc>
          <w:tcPr>
            <w:tcW w:w="1559" w:type="dxa"/>
          </w:tcPr>
          <w:p w:rsidR="00177BAC" w:rsidRPr="00C24481" w:rsidRDefault="00177BAC" w:rsidP="006A2490">
            <w:pPr>
              <w:spacing w:line="276" w:lineRule="auto"/>
              <w:jc w:val="both"/>
              <w:rPr>
                <w:sz w:val="22"/>
                <w:szCs w:val="22"/>
              </w:rPr>
            </w:pPr>
            <w:r>
              <w:rPr>
                <w:sz w:val="22"/>
                <w:szCs w:val="22"/>
              </w:rPr>
              <w:t>6</w:t>
            </w:r>
          </w:p>
        </w:tc>
        <w:tc>
          <w:tcPr>
            <w:tcW w:w="709" w:type="dxa"/>
          </w:tcPr>
          <w:p w:rsidR="00177BAC" w:rsidRPr="00C24481" w:rsidRDefault="00177BAC" w:rsidP="006A2490">
            <w:pPr>
              <w:spacing w:line="276" w:lineRule="auto"/>
              <w:jc w:val="both"/>
              <w:rPr>
                <w:sz w:val="22"/>
                <w:szCs w:val="22"/>
              </w:rPr>
            </w:pPr>
            <w:r>
              <w:rPr>
                <w:sz w:val="22"/>
                <w:szCs w:val="22"/>
              </w:rPr>
              <w:t>30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2018</w:t>
            </w:r>
          </w:p>
        </w:tc>
        <w:tc>
          <w:tcPr>
            <w:tcW w:w="1559" w:type="dxa"/>
          </w:tcPr>
          <w:p w:rsidR="00177BAC" w:rsidRPr="00C24481" w:rsidRDefault="00177BAC" w:rsidP="006A2490">
            <w:pPr>
              <w:spacing w:line="276" w:lineRule="auto"/>
              <w:jc w:val="both"/>
              <w:rPr>
                <w:sz w:val="22"/>
                <w:szCs w:val="22"/>
              </w:rPr>
            </w:pPr>
            <w:r>
              <w:rPr>
                <w:sz w:val="22"/>
                <w:szCs w:val="22"/>
              </w:rPr>
              <w:t>8</w:t>
            </w:r>
          </w:p>
        </w:tc>
        <w:tc>
          <w:tcPr>
            <w:tcW w:w="709" w:type="dxa"/>
          </w:tcPr>
          <w:p w:rsidR="00177BAC" w:rsidRPr="00C24481" w:rsidRDefault="00177BAC" w:rsidP="006A2490">
            <w:pPr>
              <w:spacing w:line="276" w:lineRule="auto"/>
              <w:jc w:val="both"/>
              <w:rPr>
                <w:sz w:val="22"/>
                <w:szCs w:val="22"/>
              </w:rPr>
            </w:pPr>
            <w:r>
              <w:rPr>
                <w:sz w:val="22"/>
                <w:szCs w:val="22"/>
              </w:rPr>
              <w:t>42</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2019</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2020</w:t>
            </w:r>
          </w:p>
        </w:tc>
        <w:tc>
          <w:tcPr>
            <w:tcW w:w="1559" w:type="dxa"/>
          </w:tcPr>
          <w:p w:rsidR="00177BAC" w:rsidRPr="00C24481" w:rsidRDefault="00177BAC" w:rsidP="006A2490">
            <w:pPr>
              <w:spacing w:line="276" w:lineRule="auto"/>
              <w:jc w:val="both"/>
              <w:rPr>
                <w:sz w:val="22"/>
                <w:szCs w:val="22"/>
              </w:rPr>
            </w:pPr>
            <w:r>
              <w:rPr>
                <w:sz w:val="22"/>
                <w:szCs w:val="22"/>
              </w:rPr>
              <w:t>9</w:t>
            </w:r>
          </w:p>
        </w:tc>
        <w:tc>
          <w:tcPr>
            <w:tcW w:w="709" w:type="dxa"/>
          </w:tcPr>
          <w:p w:rsidR="00177BAC" w:rsidRPr="00C24481" w:rsidRDefault="00177BAC" w:rsidP="006A2490">
            <w:pPr>
              <w:spacing w:line="276" w:lineRule="auto"/>
              <w:jc w:val="both"/>
              <w:rPr>
                <w:sz w:val="22"/>
                <w:szCs w:val="22"/>
              </w:rPr>
            </w:pPr>
            <w:r>
              <w:rPr>
                <w:sz w:val="22"/>
                <w:szCs w:val="22"/>
              </w:rPr>
              <w:t>47</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2021</w:t>
            </w:r>
          </w:p>
        </w:tc>
        <w:tc>
          <w:tcPr>
            <w:tcW w:w="1559" w:type="dxa"/>
          </w:tcPr>
          <w:p w:rsidR="00177BAC" w:rsidRPr="00C24481" w:rsidRDefault="00177BAC" w:rsidP="006A2490">
            <w:pPr>
              <w:spacing w:line="276" w:lineRule="auto"/>
              <w:jc w:val="both"/>
              <w:rPr>
                <w:sz w:val="22"/>
                <w:szCs w:val="22"/>
              </w:rPr>
            </w:pPr>
            <w:r>
              <w:rPr>
                <w:sz w:val="22"/>
                <w:szCs w:val="22"/>
              </w:rPr>
              <w:t>10</w:t>
            </w:r>
          </w:p>
        </w:tc>
        <w:tc>
          <w:tcPr>
            <w:tcW w:w="709" w:type="dxa"/>
          </w:tcPr>
          <w:p w:rsidR="00177BAC" w:rsidRPr="00C24481" w:rsidRDefault="00177BAC" w:rsidP="006A2490">
            <w:pPr>
              <w:spacing w:line="276" w:lineRule="auto"/>
              <w:jc w:val="both"/>
              <w:rPr>
                <w:sz w:val="22"/>
                <w:szCs w:val="22"/>
              </w:rPr>
            </w:pPr>
            <w:r>
              <w:rPr>
                <w:sz w:val="22"/>
                <w:szCs w:val="22"/>
              </w:rPr>
              <w:t>53</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2022</w:t>
            </w:r>
          </w:p>
        </w:tc>
        <w:tc>
          <w:tcPr>
            <w:tcW w:w="1559" w:type="dxa"/>
          </w:tcPr>
          <w:p w:rsidR="00177BAC" w:rsidRPr="00C24481" w:rsidRDefault="00177BAC" w:rsidP="006A2490">
            <w:pPr>
              <w:spacing w:line="276" w:lineRule="auto"/>
              <w:jc w:val="both"/>
              <w:rPr>
                <w:sz w:val="22"/>
                <w:szCs w:val="22"/>
              </w:rPr>
            </w:pPr>
            <w:r>
              <w:rPr>
                <w:sz w:val="22"/>
                <w:szCs w:val="22"/>
              </w:rPr>
              <w:t>11</w:t>
            </w:r>
          </w:p>
        </w:tc>
        <w:tc>
          <w:tcPr>
            <w:tcW w:w="709" w:type="dxa"/>
          </w:tcPr>
          <w:p w:rsidR="00177BAC" w:rsidRPr="00C24481" w:rsidRDefault="00177BAC" w:rsidP="006A2490">
            <w:pPr>
              <w:spacing w:line="276" w:lineRule="auto"/>
              <w:jc w:val="both"/>
              <w:rPr>
                <w:sz w:val="22"/>
                <w:szCs w:val="22"/>
              </w:rPr>
            </w:pPr>
            <w:r>
              <w:rPr>
                <w:sz w:val="22"/>
                <w:szCs w:val="22"/>
              </w:rPr>
              <w:t>58</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2023</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2024</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2025</w:t>
            </w:r>
          </w:p>
        </w:tc>
        <w:tc>
          <w:tcPr>
            <w:tcW w:w="1559" w:type="dxa"/>
          </w:tcPr>
          <w:p w:rsidR="00177BAC" w:rsidRPr="00C24481" w:rsidRDefault="00177BAC" w:rsidP="006A2490">
            <w:pPr>
              <w:spacing w:line="276" w:lineRule="auto"/>
              <w:jc w:val="both"/>
              <w:rPr>
                <w:sz w:val="22"/>
                <w:szCs w:val="22"/>
              </w:rPr>
            </w:pPr>
            <w:r>
              <w:rPr>
                <w:sz w:val="22"/>
                <w:szCs w:val="22"/>
              </w:rPr>
              <w:t>12</w:t>
            </w:r>
          </w:p>
        </w:tc>
        <w:tc>
          <w:tcPr>
            <w:tcW w:w="709" w:type="dxa"/>
          </w:tcPr>
          <w:p w:rsidR="00177BAC" w:rsidRPr="00C24481" w:rsidRDefault="00177BAC" w:rsidP="006A2490">
            <w:pPr>
              <w:spacing w:line="276" w:lineRule="auto"/>
              <w:jc w:val="both"/>
              <w:rPr>
                <w:sz w:val="22"/>
                <w:szCs w:val="22"/>
              </w:rPr>
            </w:pPr>
            <w:r>
              <w:rPr>
                <w:sz w:val="22"/>
                <w:szCs w:val="22"/>
              </w:rPr>
              <w:t>63</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val="restart"/>
          </w:tcPr>
          <w:p w:rsidR="00177BAC" w:rsidRPr="00C24481" w:rsidRDefault="001B6913" w:rsidP="006A2490">
            <w:pPr>
              <w:spacing w:line="276" w:lineRule="auto"/>
              <w:jc w:val="both"/>
              <w:rPr>
                <w:sz w:val="22"/>
                <w:szCs w:val="22"/>
              </w:rPr>
            </w:pPr>
            <w:r>
              <w:rPr>
                <w:sz w:val="22"/>
                <w:szCs w:val="22"/>
              </w:rPr>
              <w:t>5</w:t>
            </w:r>
          </w:p>
        </w:tc>
        <w:tc>
          <w:tcPr>
            <w:tcW w:w="3577" w:type="dxa"/>
            <w:vMerge w:val="restart"/>
          </w:tcPr>
          <w:p w:rsidR="00177BAC" w:rsidRPr="00C24481" w:rsidRDefault="00177BAC" w:rsidP="00BF68A5">
            <w:pPr>
              <w:spacing w:line="276" w:lineRule="auto"/>
              <w:jc w:val="both"/>
              <w:rPr>
                <w:sz w:val="22"/>
                <w:szCs w:val="22"/>
              </w:rPr>
            </w:pPr>
            <w:r>
              <w:rPr>
                <w:sz w:val="22"/>
                <w:szCs w:val="22"/>
              </w:rPr>
              <w:t xml:space="preserve">Увеличение количества дорожной техники, </w:t>
            </w:r>
            <w:proofErr w:type="gramStart"/>
            <w:r>
              <w:rPr>
                <w:sz w:val="22"/>
                <w:szCs w:val="22"/>
              </w:rPr>
              <w:t>оснащенных</w:t>
            </w:r>
            <w:proofErr w:type="gramEnd"/>
            <w:r>
              <w:rPr>
                <w:sz w:val="22"/>
                <w:szCs w:val="22"/>
              </w:rPr>
              <w:t xml:space="preserve"> датчиками </w:t>
            </w:r>
            <w:r>
              <w:rPr>
                <w:sz w:val="22"/>
                <w:szCs w:val="22"/>
                <w:lang w:val="en-US"/>
              </w:rPr>
              <w:t>GPS</w:t>
            </w:r>
            <w:r>
              <w:rPr>
                <w:sz w:val="22"/>
                <w:szCs w:val="22"/>
              </w:rPr>
              <w:t xml:space="preserve">. </w:t>
            </w:r>
          </w:p>
        </w:tc>
        <w:tc>
          <w:tcPr>
            <w:tcW w:w="992" w:type="dxa"/>
          </w:tcPr>
          <w:p w:rsidR="00177BAC" w:rsidRPr="00FF0DFA" w:rsidRDefault="00177BAC" w:rsidP="009B1978">
            <w:pPr>
              <w:spacing w:line="276" w:lineRule="auto"/>
              <w:jc w:val="both"/>
              <w:rPr>
                <w:b/>
                <w:sz w:val="22"/>
                <w:szCs w:val="22"/>
              </w:rPr>
            </w:pPr>
            <w:r w:rsidRPr="00FF0DFA">
              <w:rPr>
                <w:b/>
                <w:sz w:val="22"/>
                <w:szCs w:val="22"/>
              </w:rPr>
              <w:t>2015</w:t>
            </w:r>
          </w:p>
        </w:tc>
        <w:tc>
          <w:tcPr>
            <w:tcW w:w="1559" w:type="dxa"/>
          </w:tcPr>
          <w:p w:rsidR="00177BAC" w:rsidRPr="00C24481" w:rsidRDefault="00177BAC" w:rsidP="006A2490">
            <w:pPr>
              <w:spacing w:line="276" w:lineRule="auto"/>
              <w:jc w:val="both"/>
              <w:rPr>
                <w:sz w:val="22"/>
                <w:szCs w:val="22"/>
              </w:rPr>
            </w:pPr>
            <w:r>
              <w:rPr>
                <w:sz w:val="22"/>
                <w:szCs w:val="22"/>
              </w:rPr>
              <w:t>0</w:t>
            </w:r>
          </w:p>
        </w:tc>
        <w:tc>
          <w:tcPr>
            <w:tcW w:w="709" w:type="dxa"/>
          </w:tcPr>
          <w:p w:rsidR="00177BAC" w:rsidRPr="00C24481" w:rsidRDefault="00177BAC" w:rsidP="006A2490">
            <w:pPr>
              <w:spacing w:line="276" w:lineRule="auto"/>
              <w:jc w:val="both"/>
              <w:rPr>
                <w:sz w:val="22"/>
                <w:szCs w:val="22"/>
              </w:rPr>
            </w:pPr>
            <w:r>
              <w:rPr>
                <w:sz w:val="22"/>
                <w:szCs w:val="22"/>
              </w:rPr>
              <w:t>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2016</w:t>
            </w:r>
          </w:p>
        </w:tc>
        <w:tc>
          <w:tcPr>
            <w:tcW w:w="1559" w:type="dxa"/>
          </w:tcPr>
          <w:p w:rsidR="00177BAC" w:rsidRPr="00C24481" w:rsidRDefault="00177BAC" w:rsidP="006A2490">
            <w:pPr>
              <w:spacing w:line="276" w:lineRule="auto"/>
              <w:jc w:val="both"/>
              <w:rPr>
                <w:sz w:val="22"/>
                <w:szCs w:val="22"/>
              </w:rPr>
            </w:pPr>
            <w:r>
              <w:rPr>
                <w:sz w:val="22"/>
                <w:szCs w:val="22"/>
              </w:rPr>
              <w:t>147</w:t>
            </w:r>
          </w:p>
        </w:tc>
        <w:tc>
          <w:tcPr>
            <w:tcW w:w="709" w:type="dxa"/>
          </w:tcPr>
          <w:p w:rsidR="00177BAC" w:rsidRPr="00C24481" w:rsidRDefault="00177BAC" w:rsidP="006A2490">
            <w:pPr>
              <w:spacing w:line="276" w:lineRule="auto"/>
              <w:jc w:val="both"/>
              <w:rPr>
                <w:sz w:val="22"/>
                <w:szCs w:val="22"/>
              </w:rPr>
            </w:pPr>
            <w:r>
              <w:rPr>
                <w:sz w:val="22"/>
                <w:szCs w:val="22"/>
              </w:rPr>
              <w:t>14</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2017</w:t>
            </w:r>
          </w:p>
        </w:tc>
        <w:tc>
          <w:tcPr>
            <w:tcW w:w="1559" w:type="dxa"/>
          </w:tcPr>
          <w:p w:rsidR="00177BAC" w:rsidRPr="00C24481" w:rsidRDefault="00177BAC" w:rsidP="006A2490">
            <w:pPr>
              <w:spacing w:line="276" w:lineRule="auto"/>
              <w:jc w:val="both"/>
              <w:rPr>
                <w:sz w:val="22"/>
                <w:szCs w:val="22"/>
              </w:rPr>
            </w:pPr>
            <w:r>
              <w:rPr>
                <w:sz w:val="22"/>
                <w:szCs w:val="22"/>
              </w:rPr>
              <w:t>200</w:t>
            </w:r>
          </w:p>
        </w:tc>
        <w:tc>
          <w:tcPr>
            <w:tcW w:w="709" w:type="dxa"/>
          </w:tcPr>
          <w:p w:rsidR="00177BAC" w:rsidRPr="00C24481" w:rsidRDefault="00177BAC" w:rsidP="006A2490">
            <w:pPr>
              <w:spacing w:line="276" w:lineRule="auto"/>
              <w:jc w:val="both"/>
              <w:rPr>
                <w:sz w:val="22"/>
                <w:szCs w:val="22"/>
              </w:rPr>
            </w:pPr>
            <w:r>
              <w:rPr>
                <w:sz w:val="22"/>
                <w:szCs w:val="22"/>
              </w:rPr>
              <w:t>19</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2018</w:t>
            </w:r>
          </w:p>
        </w:tc>
        <w:tc>
          <w:tcPr>
            <w:tcW w:w="1559" w:type="dxa"/>
          </w:tcPr>
          <w:p w:rsidR="00177BAC" w:rsidRPr="00C24481" w:rsidRDefault="00177BAC" w:rsidP="006A2490">
            <w:pPr>
              <w:spacing w:line="276" w:lineRule="auto"/>
              <w:jc w:val="both"/>
              <w:rPr>
                <w:sz w:val="22"/>
                <w:szCs w:val="22"/>
              </w:rPr>
            </w:pPr>
            <w:r>
              <w:rPr>
                <w:sz w:val="22"/>
                <w:szCs w:val="22"/>
              </w:rPr>
              <w:t>300</w:t>
            </w:r>
          </w:p>
        </w:tc>
        <w:tc>
          <w:tcPr>
            <w:tcW w:w="709" w:type="dxa"/>
          </w:tcPr>
          <w:p w:rsidR="00177BAC" w:rsidRPr="00C24481" w:rsidRDefault="00177BAC" w:rsidP="006A2490">
            <w:pPr>
              <w:spacing w:line="276" w:lineRule="auto"/>
              <w:jc w:val="both"/>
              <w:rPr>
                <w:sz w:val="22"/>
                <w:szCs w:val="22"/>
              </w:rPr>
            </w:pPr>
            <w:r>
              <w:rPr>
                <w:sz w:val="22"/>
                <w:szCs w:val="22"/>
              </w:rPr>
              <w:t>29</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2019</w:t>
            </w:r>
          </w:p>
        </w:tc>
        <w:tc>
          <w:tcPr>
            <w:tcW w:w="1559" w:type="dxa"/>
          </w:tcPr>
          <w:p w:rsidR="00177BAC" w:rsidRPr="00C24481" w:rsidRDefault="00177BAC" w:rsidP="006A2490">
            <w:pPr>
              <w:spacing w:line="276" w:lineRule="auto"/>
              <w:jc w:val="both"/>
              <w:rPr>
                <w:sz w:val="22"/>
                <w:szCs w:val="22"/>
              </w:rPr>
            </w:pPr>
            <w:r>
              <w:rPr>
                <w:sz w:val="22"/>
                <w:szCs w:val="22"/>
              </w:rPr>
              <w:t>435</w:t>
            </w:r>
          </w:p>
        </w:tc>
        <w:tc>
          <w:tcPr>
            <w:tcW w:w="709" w:type="dxa"/>
          </w:tcPr>
          <w:p w:rsidR="00177BAC" w:rsidRPr="00C24481" w:rsidRDefault="00177BAC" w:rsidP="006A2490">
            <w:pPr>
              <w:spacing w:line="276" w:lineRule="auto"/>
              <w:jc w:val="both"/>
              <w:rPr>
                <w:sz w:val="22"/>
                <w:szCs w:val="22"/>
              </w:rPr>
            </w:pPr>
            <w:r>
              <w:rPr>
                <w:sz w:val="22"/>
                <w:szCs w:val="22"/>
              </w:rPr>
              <w:t>42</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2020</w:t>
            </w:r>
          </w:p>
        </w:tc>
        <w:tc>
          <w:tcPr>
            <w:tcW w:w="1559" w:type="dxa"/>
          </w:tcPr>
          <w:p w:rsidR="00177BAC" w:rsidRPr="00C24481" w:rsidRDefault="00177BAC" w:rsidP="006A2490">
            <w:pPr>
              <w:spacing w:line="276" w:lineRule="auto"/>
              <w:jc w:val="both"/>
              <w:rPr>
                <w:sz w:val="22"/>
                <w:szCs w:val="22"/>
              </w:rPr>
            </w:pPr>
            <w:r>
              <w:rPr>
                <w:sz w:val="22"/>
                <w:szCs w:val="22"/>
              </w:rPr>
              <w:t>550</w:t>
            </w:r>
          </w:p>
        </w:tc>
        <w:tc>
          <w:tcPr>
            <w:tcW w:w="709" w:type="dxa"/>
          </w:tcPr>
          <w:p w:rsidR="00177BAC" w:rsidRPr="00C24481" w:rsidRDefault="00177BAC" w:rsidP="006A2490">
            <w:pPr>
              <w:spacing w:line="276" w:lineRule="auto"/>
              <w:jc w:val="both"/>
              <w:rPr>
                <w:sz w:val="22"/>
                <w:szCs w:val="22"/>
              </w:rPr>
            </w:pPr>
            <w:r>
              <w:rPr>
                <w:sz w:val="22"/>
                <w:szCs w:val="22"/>
              </w:rPr>
              <w:t>53</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2021</w:t>
            </w:r>
          </w:p>
        </w:tc>
        <w:tc>
          <w:tcPr>
            <w:tcW w:w="1559" w:type="dxa"/>
          </w:tcPr>
          <w:p w:rsidR="00177BAC" w:rsidRPr="00C24481" w:rsidRDefault="00177BAC" w:rsidP="006A2490">
            <w:pPr>
              <w:spacing w:line="276" w:lineRule="auto"/>
              <w:jc w:val="both"/>
              <w:rPr>
                <w:sz w:val="22"/>
                <w:szCs w:val="22"/>
              </w:rPr>
            </w:pPr>
            <w:r>
              <w:rPr>
                <w:sz w:val="22"/>
                <w:szCs w:val="22"/>
              </w:rPr>
              <w:t>655</w:t>
            </w:r>
          </w:p>
        </w:tc>
        <w:tc>
          <w:tcPr>
            <w:tcW w:w="709" w:type="dxa"/>
          </w:tcPr>
          <w:p w:rsidR="00177BAC" w:rsidRPr="00C24481" w:rsidRDefault="00177BAC" w:rsidP="006A2490">
            <w:pPr>
              <w:spacing w:line="276" w:lineRule="auto"/>
              <w:jc w:val="both"/>
              <w:rPr>
                <w:sz w:val="22"/>
                <w:szCs w:val="22"/>
              </w:rPr>
            </w:pPr>
            <w:r>
              <w:rPr>
                <w:sz w:val="22"/>
                <w:szCs w:val="22"/>
              </w:rPr>
              <w:t>63</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2022</w:t>
            </w:r>
          </w:p>
        </w:tc>
        <w:tc>
          <w:tcPr>
            <w:tcW w:w="1559" w:type="dxa"/>
          </w:tcPr>
          <w:p w:rsidR="00177BAC" w:rsidRPr="00C24481" w:rsidRDefault="00177BAC" w:rsidP="006A2490">
            <w:pPr>
              <w:spacing w:line="276" w:lineRule="auto"/>
              <w:jc w:val="both"/>
              <w:rPr>
                <w:sz w:val="22"/>
                <w:szCs w:val="22"/>
              </w:rPr>
            </w:pPr>
            <w:r>
              <w:rPr>
                <w:sz w:val="22"/>
                <w:szCs w:val="22"/>
              </w:rPr>
              <w:t>750</w:t>
            </w:r>
          </w:p>
        </w:tc>
        <w:tc>
          <w:tcPr>
            <w:tcW w:w="709" w:type="dxa"/>
          </w:tcPr>
          <w:p w:rsidR="00177BAC" w:rsidRPr="00C24481" w:rsidRDefault="00177BAC" w:rsidP="006A2490">
            <w:pPr>
              <w:spacing w:line="276" w:lineRule="auto"/>
              <w:jc w:val="both"/>
              <w:rPr>
                <w:sz w:val="22"/>
                <w:szCs w:val="22"/>
              </w:rPr>
            </w:pPr>
            <w:r>
              <w:rPr>
                <w:sz w:val="22"/>
                <w:szCs w:val="22"/>
              </w:rPr>
              <w:t>72</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2023</w:t>
            </w:r>
          </w:p>
        </w:tc>
        <w:tc>
          <w:tcPr>
            <w:tcW w:w="1559" w:type="dxa"/>
          </w:tcPr>
          <w:p w:rsidR="00177BAC" w:rsidRPr="00C24481" w:rsidRDefault="00177BAC" w:rsidP="006A2490">
            <w:pPr>
              <w:spacing w:line="276" w:lineRule="auto"/>
              <w:jc w:val="both"/>
              <w:rPr>
                <w:sz w:val="22"/>
                <w:szCs w:val="22"/>
              </w:rPr>
            </w:pPr>
            <w:r>
              <w:rPr>
                <w:sz w:val="22"/>
                <w:szCs w:val="22"/>
              </w:rPr>
              <w:t>881</w:t>
            </w:r>
          </w:p>
        </w:tc>
        <w:tc>
          <w:tcPr>
            <w:tcW w:w="709" w:type="dxa"/>
          </w:tcPr>
          <w:p w:rsidR="00177BAC" w:rsidRPr="00C24481" w:rsidRDefault="00177BAC" w:rsidP="006A2490">
            <w:pPr>
              <w:spacing w:line="276" w:lineRule="auto"/>
              <w:jc w:val="both"/>
              <w:rPr>
                <w:sz w:val="22"/>
                <w:szCs w:val="22"/>
              </w:rPr>
            </w:pPr>
            <w:r>
              <w:rPr>
                <w:sz w:val="22"/>
                <w:szCs w:val="22"/>
              </w:rPr>
              <w:t>84</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2024</w:t>
            </w:r>
          </w:p>
        </w:tc>
        <w:tc>
          <w:tcPr>
            <w:tcW w:w="1559" w:type="dxa"/>
          </w:tcPr>
          <w:p w:rsidR="00177BAC" w:rsidRPr="00C24481" w:rsidRDefault="00177BAC" w:rsidP="006A2490">
            <w:pPr>
              <w:spacing w:line="276" w:lineRule="auto"/>
              <w:jc w:val="both"/>
              <w:rPr>
                <w:sz w:val="22"/>
                <w:szCs w:val="22"/>
              </w:rPr>
            </w:pPr>
            <w:r>
              <w:rPr>
                <w:sz w:val="22"/>
                <w:szCs w:val="22"/>
              </w:rPr>
              <w:t>1044</w:t>
            </w:r>
          </w:p>
        </w:tc>
        <w:tc>
          <w:tcPr>
            <w:tcW w:w="709" w:type="dxa"/>
          </w:tcPr>
          <w:p w:rsidR="00177BAC" w:rsidRPr="00C24481" w:rsidRDefault="00177BAC" w:rsidP="006A2490">
            <w:pPr>
              <w:spacing w:line="276" w:lineRule="auto"/>
              <w:jc w:val="both"/>
              <w:rPr>
                <w:sz w:val="22"/>
                <w:szCs w:val="22"/>
              </w:rPr>
            </w:pPr>
            <w:r>
              <w:rPr>
                <w:sz w:val="22"/>
                <w:szCs w:val="22"/>
              </w:rPr>
              <w:t>100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2025</w:t>
            </w:r>
          </w:p>
        </w:tc>
        <w:tc>
          <w:tcPr>
            <w:tcW w:w="1559" w:type="dxa"/>
          </w:tcPr>
          <w:p w:rsidR="00177BAC" w:rsidRPr="00C24481" w:rsidRDefault="00177BAC" w:rsidP="006A2490">
            <w:pPr>
              <w:spacing w:line="276" w:lineRule="auto"/>
              <w:jc w:val="both"/>
              <w:rPr>
                <w:sz w:val="22"/>
                <w:szCs w:val="22"/>
              </w:rPr>
            </w:pPr>
            <w:r>
              <w:rPr>
                <w:sz w:val="22"/>
                <w:szCs w:val="22"/>
              </w:rPr>
              <w:t>1044</w:t>
            </w:r>
          </w:p>
        </w:tc>
        <w:tc>
          <w:tcPr>
            <w:tcW w:w="709" w:type="dxa"/>
          </w:tcPr>
          <w:p w:rsidR="00177BAC" w:rsidRPr="00C24481" w:rsidRDefault="00177BAC" w:rsidP="006A2490">
            <w:pPr>
              <w:spacing w:line="276" w:lineRule="auto"/>
              <w:jc w:val="both"/>
              <w:rPr>
                <w:sz w:val="22"/>
                <w:szCs w:val="22"/>
              </w:rPr>
            </w:pPr>
            <w:r>
              <w:rPr>
                <w:sz w:val="22"/>
                <w:szCs w:val="22"/>
              </w:rPr>
              <w:t>100</w:t>
            </w: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val="restart"/>
          </w:tcPr>
          <w:p w:rsidR="00177BAC" w:rsidRPr="00C24481" w:rsidRDefault="00177BAC" w:rsidP="006A2490">
            <w:pPr>
              <w:spacing w:line="276" w:lineRule="auto"/>
              <w:jc w:val="both"/>
              <w:rPr>
                <w:sz w:val="22"/>
                <w:szCs w:val="22"/>
              </w:rPr>
            </w:pPr>
            <w:r>
              <w:rPr>
                <w:sz w:val="22"/>
                <w:szCs w:val="22"/>
              </w:rPr>
              <w:t>7</w:t>
            </w:r>
          </w:p>
        </w:tc>
        <w:tc>
          <w:tcPr>
            <w:tcW w:w="3577" w:type="dxa"/>
            <w:vMerge w:val="restart"/>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2015</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2016</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2017</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2018</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2019</w:t>
            </w:r>
          </w:p>
        </w:tc>
        <w:tc>
          <w:tcPr>
            <w:tcW w:w="1559" w:type="dxa"/>
          </w:tcPr>
          <w:p w:rsidR="00177BAC" w:rsidRPr="00C24481" w:rsidRDefault="00177BAC" w:rsidP="009B1978">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2020</w:t>
            </w:r>
          </w:p>
        </w:tc>
        <w:tc>
          <w:tcPr>
            <w:tcW w:w="1559" w:type="dxa"/>
          </w:tcPr>
          <w:p w:rsidR="00177BAC" w:rsidRPr="00C24481" w:rsidRDefault="00177BAC" w:rsidP="009B1978">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2021</w:t>
            </w:r>
          </w:p>
        </w:tc>
        <w:tc>
          <w:tcPr>
            <w:tcW w:w="1559" w:type="dxa"/>
          </w:tcPr>
          <w:p w:rsidR="00177BAC" w:rsidRPr="00C24481" w:rsidRDefault="00177BAC" w:rsidP="009B1978">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2022</w:t>
            </w:r>
          </w:p>
        </w:tc>
        <w:tc>
          <w:tcPr>
            <w:tcW w:w="1559" w:type="dxa"/>
          </w:tcPr>
          <w:p w:rsidR="00177BAC" w:rsidRPr="00C24481" w:rsidRDefault="00177BAC" w:rsidP="009B1978">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2023</w:t>
            </w:r>
          </w:p>
        </w:tc>
        <w:tc>
          <w:tcPr>
            <w:tcW w:w="1559" w:type="dxa"/>
          </w:tcPr>
          <w:p w:rsidR="00177BAC" w:rsidRPr="00C24481" w:rsidRDefault="00177BAC" w:rsidP="009B1978">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C24481" w:rsidRDefault="00177BAC" w:rsidP="009B1978">
            <w:pPr>
              <w:spacing w:line="276" w:lineRule="auto"/>
              <w:jc w:val="both"/>
              <w:rPr>
                <w:sz w:val="22"/>
                <w:szCs w:val="22"/>
              </w:rPr>
            </w:pPr>
            <w:r>
              <w:rPr>
                <w:sz w:val="22"/>
                <w:szCs w:val="22"/>
              </w:rPr>
              <w:t>2024</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r w:rsidR="00177BAC" w:rsidTr="00EC5364">
        <w:tc>
          <w:tcPr>
            <w:tcW w:w="534" w:type="dxa"/>
            <w:vMerge/>
          </w:tcPr>
          <w:p w:rsidR="00177BAC" w:rsidRPr="00C24481" w:rsidRDefault="00177BAC" w:rsidP="006A2490">
            <w:pPr>
              <w:spacing w:line="276" w:lineRule="auto"/>
              <w:jc w:val="both"/>
              <w:rPr>
                <w:sz w:val="22"/>
                <w:szCs w:val="22"/>
              </w:rPr>
            </w:pPr>
          </w:p>
        </w:tc>
        <w:tc>
          <w:tcPr>
            <w:tcW w:w="3577" w:type="dxa"/>
            <w:vMerge/>
          </w:tcPr>
          <w:p w:rsidR="00177BAC" w:rsidRPr="00C24481" w:rsidRDefault="00177BAC" w:rsidP="006A2490">
            <w:pPr>
              <w:spacing w:line="276" w:lineRule="auto"/>
              <w:jc w:val="both"/>
              <w:rPr>
                <w:sz w:val="22"/>
                <w:szCs w:val="22"/>
              </w:rPr>
            </w:pPr>
          </w:p>
        </w:tc>
        <w:tc>
          <w:tcPr>
            <w:tcW w:w="992" w:type="dxa"/>
          </w:tcPr>
          <w:p w:rsidR="00177BAC" w:rsidRPr="00FF0DFA" w:rsidRDefault="00177BAC" w:rsidP="009B1978">
            <w:pPr>
              <w:spacing w:line="276" w:lineRule="auto"/>
              <w:jc w:val="both"/>
              <w:rPr>
                <w:b/>
                <w:sz w:val="22"/>
                <w:szCs w:val="22"/>
              </w:rPr>
            </w:pPr>
            <w:r w:rsidRPr="00FF0DFA">
              <w:rPr>
                <w:b/>
                <w:sz w:val="22"/>
                <w:szCs w:val="22"/>
              </w:rPr>
              <w:t>2025</w:t>
            </w:r>
          </w:p>
        </w:tc>
        <w:tc>
          <w:tcPr>
            <w:tcW w:w="1559" w:type="dxa"/>
          </w:tcPr>
          <w:p w:rsidR="00177BAC" w:rsidRPr="00C24481" w:rsidRDefault="00177BAC" w:rsidP="006A2490">
            <w:pPr>
              <w:spacing w:line="276" w:lineRule="auto"/>
              <w:jc w:val="both"/>
              <w:rPr>
                <w:sz w:val="22"/>
                <w:szCs w:val="22"/>
              </w:rPr>
            </w:pPr>
          </w:p>
        </w:tc>
        <w:tc>
          <w:tcPr>
            <w:tcW w:w="709" w:type="dxa"/>
          </w:tcPr>
          <w:p w:rsidR="00177BAC" w:rsidRPr="00C24481" w:rsidRDefault="00177BAC" w:rsidP="006A2490">
            <w:pPr>
              <w:spacing w:line="276" w:lineRule="auto"/>
              <w:jc w:val="both"/>
              <w:rPr>
                <w:sz w:val="22"/>
                <w:szCs w:val="22"/>
              </w:rPr>
            </w:pPr>
          </w:p>
        </w:tc>
        <w:tc>
          <w:tcPr>
            <w:tcW w:w="1418" w:type="dxa"/>
          </w:tcPr>
          <w:p w:rsidR="00177BAC" w:rsidRPr="00C24481" w:rsidRDefault="00177BAC" w:rsidP="006A2490">
            <w:pPr>
              <w:spacing w:line="276" w:lineRule="auto"/>
              <w:jc w:val="both"/>
              <w:rPr>
                <w:sz w:val="22"/>
                <w:szCs w:val="22"/>
              </w:rPr>
            </w:pPr>
          </w:p>
        </w:tc>
      </w:tr>
    </w:tbl>
    <w:p w:rsidR="00874117" w:rsidRPr="006A2490" w:rsidRDefault="00874117" w:rsidP="006A2490">
      <w:pPr>
        <w:spacing w:line="276" w:lineRule="auto"/>
        <w:ind w:firstLine="851"/>
        <w:jc w:val="both"/>
      </w:pPr>
    </w:p>
    <w:p w:rsidR="00B67710" w:rsidRDefault="00B67710">
      <w:pPr>
        <w:spacing w:after="200" w:line="276" w:lineRule="auto"/>
        <w:rPr>
          <w:rFonts w:eastAsiaTheme="minorEastAsia"/>
          <w:i/>
        </w:rPr>
      </w:pPr>
    </w:p>
    <w:p w:rsidR="001E1780" w:rsidRDefault="001E1780">
      <w:pPr>
        <w:spacing w:after="200" w:line="276" w:lineRule="auto"/>
        <w:rPr>
          <w:rFonts w:eastAsiaTheme="minorEastAsia"/>
          <w:i/>
          <w:lang w:val="en-US"/>
        </w:rPr>
      </w:pPr>
    </w:p>
    <w:p w:rsidR="001A0FFA" w:rsidRDefault="001A0FFA">
      <w:pPr>
        <w:spacing w:after="200" w:line="276" w:lineRule="auto"/>
        <w:rPr>
          <w:rFonts w:eastAsiaTheme="minorEastAsia"/>
          <w:i/>
          <w:lang w:val="en-US"/>
        </w:rPr>
      </w:pPr>
    </w:p>
    <w:p w:rsidR="001A0FFA" w:rsidRDefault="001A0FFA">
      <w:pPr>
        <w:spacing w:after="200" w:line="276" w:lineRule="auto"/>
        <w:rPr>
          <w:rFonts w:eastAsiaTheme="minorEastAsia"/>
          <w:i/>
          <w:lang w:val="en-US"/>
        </w:rPr>
      </w:pPr>
    </w:p>
    <w:p w:rsidR="001A0FFA" w:rsidRDefault="001A0FFA">
      <w:pPr>
        <w:spacing w:after="200" w:line="276" w:lineRule="auto"/>
        <w:rPr>
          <w:rFonts w:eastAsiaTheme="minorEastAsia"/>
          <w:i/>
          <w:lang w:val="en-US"/>
        </w:rPr>
      </w:pPr>
    </w:p>
    <w:p w:rsidR="001A0FFA" w:rsidRDefault="001A0FFA">
      <w:pPr>
        <w:spacing w:after="200" w:line="276" w:lineRule="auto"/>
        <w:rPr>
          <w:rFonts w:eastAsiaTheme="minorEastAsia"/>
          <w:i/>
          <w:lang w:val="en-US"/>
        </w:rPr>
      </w:pPr>
    </w:p>
    <w:p w:rsidR="001A0FFA" w:rsidRDefault="001A0FFA">
      <w:pPr>
        <w:spacing w:after="200" w:line="276" w:lineRule="auto"/>
        <w:rPr>
          <w:rFonts w:eastAsiaTheme="minorEastAsia"/>
          <w:i/>
          <w:lang w:val="en-US"/>
        </w:rPr>
      </w:pPr>
    </w:p>
    <w:p w:rsidR="001A0FFA" w:rsidRDefault="001A0FFA">
      <w:pPr>
        <w:spacing w:after="200" w:line="276" w:lineRule="auto"/>
        <w:rPr>
          <w:rFonts w:eastAsiaTheme="minorEastAsia"/>
          <w:i/>
          <w:lang w:val="en-US"/>
        </w:rPr>
      </w:pPr>
    </w:p>
    <w:p w:rsidR="001A0FFA" w:rsidRDefault="001A0FFA">
      <w:pPr>
        <w:spacing w:after="200" w:line="276" w:lineRule="auto"/>
        <w:rPr>
          <w:rFonts w:eastAsiaTheme="minorEastAsia"/>
          <w:i/>
        </w:rPr>
      </w:pPr>
    </w:p>
    <w:p w:rsidR="00741D91" w:rsidRPr="00741D91" w:rsidRDefault="00741D91">
      <w:pPr>
        <w:spacing w:after="200" w:line="276" w:lineRule="auto"/>
        <w:rPr>
          <w:rFonts w:eastAsiaTheme="minorEastAsia"/>
          <w:i/>
        </w:rPr>
      </w:pPr>
    </w:p>
    <w:p w:rsidR="001A0FFA" w:rsidRPr="00EC5364" w:rsidRDefault="001A0FFA" w:rsidP="00104331">
      <w:pPr>
        <w:spacing w:before="720"/>
        <w:rPr>
          <w:rFonts w:eastAsiaTheme="minorEastAsia"/>
          <w:lang w:eastAsia="en-US"/>
        </w:rPr>
      </w:pPr>
      <w:r w:rsidRPr="00EC5364">
        <w:rPr>
          <w:rFonts w:eastAsiaTheme="minorEastAsia"/>
          <w:b/>
        </w:rPr>
        <w:lastRenderedPageBreak/>
        <w:t>ПРИЛОЖЕНИЯ</w:t>
      </w:r>
      <w:r w:rsidRPr="00EC5364">
        <w:rPr>
          <w:rFonts w:eastAsiaTheme="minorEastAsia"/>
          <w:lang w:eastAsia="en-US"/>
        </w:rPr>
        <w:t xml:space="preserve"> </w:t>
      </w:r>
      <w:r w:rsidRPr="00EC5364">
        <w:rPr>
          <w:rFonts w:eastAsiaTheme="minorEastAsia"/>
          <w:lang w:eastAsia="en-US"/>
        </w:rPr>
        <w:tab/>
      </w:r>
    </w:p>
    <w:p w:rsidR="001A0FFA" w:rsidRPr="00EC5364" w:rsidRDefault="001A0FFA" w:rsidP="00EC5364">
      <w:pPr>
        <w:rPr>
          <w:rFonts w:eastAsiaTheme="minorEastAsia"/>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7568"/>
      </w:tblGrid>
      <w:tr w:rsidR="001A0FFA" w:rsidRPr="001A0FFA" w:rsidTr="00EC5364">
        <w:trPr>
          <w:cantSplit/>
          <w:trHeight w:val="454"/>
          <w:jc w:val="center"/>
        </w:trPr>
        <w:tc>
          <w:tcPr>
            <w:tcW w:w="2285" w:type="dxa"/>
            <w:vAlign w:val="center"/>
          </w:tcPr>
          <w:p w:rsidR="001A0FFA" w:rsidRPr="00EC5364" w:rsidRDefault="001A0FFA" w:rsidP="001A0FFA">
            <w:pPr>
              <w:rPr>
                <w:lang w:val="en-US" w:eastAsia="fi-FI"/>
              </w:rPr>
            </w:pPr>
            <w:r>
              <w:rPr>
                <w:lang w:eastAsia="fi-FI"/>
              </w:rPr>
              <w:t xml:space="preserve">Приложение </w:t>
            </w:r>
            <w:r w:rsidRPr="00EC5364">
              <w:rPr>
                <w:lang w:val="en-US" w:eastAsia="fi-FI"/>
              </w:rPr>
              <w:t>1</w:t>
            </w:r>
          </w:p>
        </w:tc>
        <w:tc>
          <w:tcPr>
            <w:tcW w:w="7570" w:type="dxa"/>
            <w:vAlign w:val="center"/>
          </w:tcPr>
          <w:p w:rsidR="001A0FFA" w:rsidRPr="00EB1992" w:rsidRDefault="00EB1992" w:rsidP="006F3610">
            <w:pPr>
              <w:rPr>
                <w:lang w:eastAsia="fi-FI"/>
              </w:rPr>
            </w:pPr>
            <w:r w:rsidRPr="00EB1992">
              <w:rPr>
                <w:lang w:eastAsia="fi-FI"/>
              </w:rPr>
              <w:t>План мероприятий по инвестициям и содержанию</w:t>
            </w:r>
          </w:p>
        </w:tc>
      </w:tr>
    </w:tbl>
    <w:p w:rsidR="001A0FFA" w:rsidRDefault="001A0FFA">
      <w:pPr>
        <w:spacing w:after="200" w:line="276" w:lineRule="auto"/>
        <w:rPr>
          <w:rFonts w:eastAsiaTheme="minorEastAsia"/>
          <w:i/>
        </w:rPr>
      </w:pPr>
    </w:p>
    <w:p w:rsidR="001A0FFA" w:rsidRDefault="001A0FFA">
      <w:pPr>
        <w:spacing w:after="200" w:line="276" w:lineRule="auto"/>
        <w:rPr>
          <w:rFonts w:eastAsiaTheme="minorEastAsia"/>
          <w:i/>
        </w:rPr>
      </w:pPr>
    </w:p>
    <w:p w:rsidR="001A0FFA" w:rsidRDefault="001A0FFA">
      <w:pPr>
        <w:spacing w:after="200" w:line="276" w:lineRule="auto"/>
        <w:rPr>
          <w:rFonts w:eastAsiaTheme="minorEastAsia"/>
          <w:i/>
        </w:rPr>
      </w:pPr>
    </w:p>
    <w:p w:rsidR="00180CB1" w:rsidRDefault="00180CB1">
      <w:pPr>
        <w:spacing w:after="200" w:line="276" w:lineRule="auto"/>
        <w:rPr>
          <w:rFonts w:eastAsiaTheme="minorEastAsia"/>
          <w:i/>
        </w:rPr>
        <w:sectPr w:rsidR="00180CB1" w:rsidSect="00180CB1">
          <w:pgSz w:w="11906" w:h="16838" w:code="9"/>
          <w:pgMar w:top="720" w:right="851" w:bottom="720" w:left="1418" w:header="709" w:footer="709" w:gutter="0"/>
          <w:cols w:space="708"/>
          <w:docGrid w:linePitch="360"/>
        </w:sectPr>
      </w:pPr>
    </w:p>
    <w:p w:rsidR="001A0FFA" w:rsidRDefault="001A0FFA" w:rsidP="00180CB1">
      <w:pPr>
        <w:spacing w:before="120"/>
        <w:rPr>
          <w:rFonts w:eastAsiaTheme="minorEastAsia"/>
          <w:b/>
        </w:rPr>
      </w:pPr>
      <w:r w:rsidRPr="00EC5364">
        <w:rPr>
          <w:rFonts w:eastAsiaTheme="minorEastAsia"/>
          <w:b/>
        </w:rPr>
        <w:lastRenderedPageBreak/>
        <w:t>Приложение 1</w:t>
      </w:r>
    </w:p>
    <w:p w:rsidR="006F3610" w:rsidRDefault="006F3610" w:rsidP="00EC5364">
      <w:pPr>
        <w:rPr>
          <w:rFonts w:eastAsiaTheme="minorEastAsia"/>
          <w:b/>
        </w:rPr>
      </w:pPr>
    </w:p>
    <w:p w:rsidR="00E11998" w:rsidRPr="00E11998" w:rsidRDefault="00EB1992" w:rsidP="00E11998">
      <w:pPr>
        <w:rPr>
          <w:lang w:eastAsia="en-US"/>
        </w:rPr>
      </w:pPr>
      <w:r w:rsidRPr="00EB1992">
        <w:rPr>
          <w:rFonts w:eastAsiaTheme="minorEastAsia"/>
          <w:b/>
        </w:rPr>
        <w:t>План мероприятий по инвестициям и содержанию</w:t>
      </w:r>
    </w:p>
    <w:bookmarkEnd w:id="10"/>
    <w:p w:rsidR="00180CB1" w:rsidRPr="00180CB1" w:rsidRDefault="00180CB1" w:rsidP="00180CB1">
      <w:pPr>
        <w:jc w:val="both"/>
        <w:rPr>
          <w:rFonts w:eastAsiaTheme="minorEastAsia"/>
          <w:sz w:val="26"/>
          <w:szCs w:val="26"/>
        </w:rPr>
      </w:pPr>
      <w:r w:rsidRPr="00180CB1">
        <w:rPr>
          <w:rFonts w:eastAsiaTheme="minorEastAsia"/>
          <w:b/>
          <w:sz w:val="26"/>
          <w:szCs w:val="26"/>
        </w:rPr>
        <w:t>Развернутая информация по объемам инвестиций в проекты по реабилитации и строительству автомобильных дорог:</w:t>
      </w:r>
    </w:p>
    <w:tbl>
      <w:tblPr>
        <w:tblW w:w="14414" w:type="dxa"/>
        <w:tblInd w:w="250" w:type="dxa"/>
        <w:tblLook w:val="04A0" w:firstRow="1" w:lastRow="0" w:firstColumn="1" w:lastColumn="0" w:noHBand="0" w:noVBand="1"/>
      </w:tblPr>
      <w:tblGrid>
        <w:gridCol w:w="656"/>
        <w:gridCol w:w="5014"/>
        <w:gridCol w:w="1231"/>
        <w:gridCol w:w="1701"/>
        <w:gridCol w:w="1559"/>
        <w:gridCol w:w="1985"/>
        <w:gridCol w:w="2551"/>
      </w:tblGrid>
      <w:tr w:rsidR="00180CB1" w:rsidRPr="00180CB1" w:rsidTr="00180CB1">
        <w:trPr>
          <w:trHeight w:val="975"/>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w:t>
            </w:r>
          </w:p>
        </w:tc>
        <w:tc>
          <w:tcPr>
            <w:tcW w:w="5014"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 xml:space="preserve">Наименование дорог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proofErr w:type="gramStart"/>
            <w:r w:rsidRPr="00180CB1">
              <w:rPr>
                <w:b/>
                <w:bCs/>
                <w:color w:val="000000"/>
                <w:sz w:val="22"/>
                <w:szCs w:val="22"/>
              </w:rPr>
              <w:t xml:space="preserve">Протяжен </w:t>
            </w:r>
            <w:proofErr w:type="spellStart"/>
            <w:r w:rsidRPr="00180CB1">
              <w:rPr>
                <w:b/>
                <w:bCs/>
                <w:color w:val="000000"/>
                <w:sz w:val="22"/>
                <w:szCs w:val="22"/>
              </w:rPr>
              <w:t>ность</w:t>
            </w:r>
            <w:proofErr w:type="spellEnd"/>
            <w:proofErr w:type="gramEnd"/>
            <w:r w:rsidRPr="00180CB1">
              <w:rPr>
                <w:b/>
                <w:bCs/>
                <w:color w:val="000000"/>
                <w:sz w:val="22"/>
                <w:szCs w:val="22"/>
              </w:rPr>
              <w:t>, км</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График реал.</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Донор</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 xml:space="preserve">Статус проекта </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 xml:space="preserve">Стоимость, млн. </w:t>
            </w:r>
            <w:proofErr w:type="spellStart"/>
            <w:r w:rsidRPr="00180CB1">
              <w:rPr>
                <w:b/>
                <w:bCs/>
                <w:color w:val="000000"/>
                <w:sz w:val="22"/>
                <w:szCs w:val="22"/>
              </w:rPr>
              <w:t>долл</w:t>
            </w:r>
            <w:proofErr w:type="gramStart"/>
            <w:r w:rsidRPr="00180CB1">
              <w:rPr>
                <w:b/>
                <w:bCs/>
                <w:color w:val="000000"/>
                <w:sz w:val="22"/>
                <w:szCs w:val="22"/>
              </w:rPr>
              <w:t>.С</w:t>
            </w:r>
            <w:proofErr w:type="gramEnd"/>
            <w:r w:rsidRPr="00180CB1">
              <w:rPr>
                <w:b/>
                <w:bCs/>
                <w:color w:val="000000"/>
                <w:sz w:val="22"/>
                <w:szCs w:val="22"/>
              </w:rPr>
              <w:t>ША</w:t>
            </w:r>
            <w:proofErr w:type="spellEnd"/>
          </w:p>
        </w:tc>
      </w:tr>
      <w:tr w:rsidR="00180CB1" w:rsidRPr="00180CB1" w:rsidTr="00180CB1">
        <w:trPr>
          <w:trHeight w:val="330"/>
        </w:trPr>
        <w:tc>
          <w:tcPr>
            <w:tcW w:w="144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1. Бишкек-Ош</w:t>
            </w:r>
          </w:p>
        </w:tc>
      </w:tr>
      <w:tr w:rsidR="00180CB1" w:rsidRPr="00180CB1" w:rsidTr="00180CB1">
        <w:trPr>
          <w:trHeight w:val="33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1.1.</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9 по 61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52</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2015-2020</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АБР и ЕАБР</w:t>
            </w:r>
          </w:p>
        </w:tc>
        <w:tc>
          <w:tcPr>
            <w:tcW w:w="1985"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100,00</w:t>
            </w:r>
          </w:p>
        </w:tc>
      </w:tr>
      <w:tr w:rsidR="00180CB1" w:rsidRPr="00180CB1" w:rsidTr="00180CB1">
        <w:trPr>
          <w:trHeight w:val="33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1.2.</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498 по 571 км</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73</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2015-2020</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АБР и ЕАБР</w:t>
            </w:r>
          </w:p>
        </w:tc>
        <w:tc>
          <w:tcPr>
            <w:tcW w:w="1985"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60,00</w:t>
            </w:r>
          </w:p>
        </w:tc>
      </w:tr>
      <w:tr w:rsidR="00180CB1" w:rsidRPr="00180CB1" w:rsidTr="00180CB1">
        <w:trPr>
          <w:trHeight w:val="254"/>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Итого</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125</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b/>
                <w:bCs/>
                <w:color w:val="000000"/>
                <w:sz w:val="22"/>
                <w:szCs w:val="22"/>
              </w:rPr>
            </w:pPr>
            <w:r w:rsidRPr="00180CB1">
              <w:rPr>
                <w:b/>
                <w:bCs/>
                <w:color w:val="000000"/>
                <w:sz w:val="22"/>
                <w:szCs w:val="22"/>
              </w:rPr>
              <w:t>160,00</w:t>
            </w:r>
          </w:p>
        </w:tc>
      </w:tr>
      <w:tr w:rsidR="00180CB1" w:rsidRPr="00180CB1" w:rsidTr="00180CB1">
        <w:trPr>
          <w:trHeight w:val="300"/>
        </w:trPr>
        <w:tc>
          <w:tcPr>
            <w:tcW w:w="144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3. Бишкек-Нарын-</w:t>
            </w:r>
            <w:proofErr w:type="spellStart"/>
            <w:r w:rsidRPr="00180CB1">
              <w:rPr>
                <w:b/>
                <w:bCs/>
                <w:color w:val="000000"/>
                <w:sz w:val="22"/>
                <w:szCs w:val="22"/>
              </w:rPr>
              <w:t>Торугарт</w:t>
            </w:r>
            <w:proofErr w:type="spellEnd"/>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3.1.</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9 по 272 км</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230</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2010-2015</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ЭИБК</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200,00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3.2.</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272 по 365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93</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2014-2018</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АКГ</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72,35</w:t>
            </w:r>
          </w:p>
        </w:tc>
      </w:tr>
      <w:tr w:rsidR="00180CB1" w:rsidRPr="00180CB1" w:rsidTr="00180CB1">
        <w:trPr>
          <w:trHeight w:val="58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3.3.</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365 по 400 км и с 439 по 479 км</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75</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2010-2015</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АБР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завершен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50,00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3.4.</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400 по 439 км</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2010-2013</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АБР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20,00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3.5.</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479 по 539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60</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2013-2018</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АБР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55,00</w:t>
            </w:r>
          </w:p>
        </w:tc>
      </w:tr>
      <w:tr w:rsidR="00180CB1" w:rsidRPr="00180CB1" w:rsidTr="00180CB1">
        <w:trPr>
          <w:trHeight w:val="6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3.6.</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147 по 172 км (</w:t>
            </w:r>
            <w:proofErr w:type="spellStart"/>
            <w:r w:rsidRPr="00180CB1">
              <w:rPr>
                <w:color w:val="000000"/>
                <w:sz w:val="22"/>
                <w:szCs w:val="22"/>
              </w:rPr>
              <w:t>Кувакы-Балыкчы</w:t>
            </w:r>
            <w:proofErr w:type="spellEnd"/>
            <w:r w:rsidRPr="00180CB1">
              <w:rPr>
                <w:color w:val="000000"/>
                <w:sz w:val="22"/>
                <w:szCs w:val="22"/>
              </w:rPr>
              <w:t>)</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25</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2013-2018</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ЭИБК</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38,37</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Итого</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522</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b/>
                <w:bCs/>
                <w:color w:val="000000"/>
                <w:sz w:val="22"/>
                <w:szCs w:val="22"/>
              </w:rPr>
            </w:pPr>
            <w:r w:rsidRPr="00180CB1">
              <w:rPr>
                <w:b/>
                <w:bCs/>
                <w:color w:val="000000"/>
                <w:sz w:val="22"/>
                <w:szCs w:val="22"/>
              </w:rPr>
              <w:t>435,72</w:t>
            </w:r>
          </w:p>
        </w:tc>
      </w:tr>
      <w:tr w:rsidR="00180CB1" w:rsidRPr="00180CB1" w:rsidTr="00180CB1">
        <w:trPr>
          <w:trHeight w:val="300"/>
        </w:trPr>
        <w:tc>
          <w:tcPr>
            <w:tcW w:w="144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6. Ош-Баткен-</w:t>
            </w:r>
            <w:proofErr w:type="spellStart"/>
            <w:r w:rsidRPr="00180CB1">
              <w:rPr>
                <w:b/>
                <w:bCs/>
                <w:color w:val="000000"/>
                <w:sz w:val="22"/>
                <w:szCs w:val="22"/>
              </w:rPr>
              <w:t>Исфана</w:t>
            </w:r>
            <w:proofErr w:type="spellEnd"/>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6.1.</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10 по 28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18</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2012-2015</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ВБ</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16,00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6.2.</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28-75</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180CB1" w:rsidRPr="00180CB1" w:rsidRDefault="00180CB1" w:rsidP="00180CB1">
            <w:pPr>
              <w:jc w:val="center"/>
              <w:rPr>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планируемый</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120,00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6.3.</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75-108</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2016-2019</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ИБР</w:t>
            </w:r>
          </w:p>
        </w:tc>
        <w:tc>
          <w:tcPr>
            <w:tcW w:w="1985"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23,76</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6.4.</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108 по 123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15</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2012-2015</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ЕС</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10,32</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6.5.</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123 по 155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2010-2013</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ВБ</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25,00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6.6.</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155 по 220 км</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60</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2010-2013</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ЕБРР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35,00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6.7.</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248 по 271 км </w:t>
            </w:r>
          </w:p>
        </w:tc>
        <w:tc>
          <w:tcPr>
            <w:tcW w:w="948"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23</w:t>
            </w:r>
          </w:p>
        </w:tc>
        <w:tc>
          <w:tcPr>
            <w:tcW w:w="170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2007-2009</w:t>
            </w:r>
          </w:p>
        </w:tc>
        <w:tc>
          <w:tcPr>
            <w:tcW w:w="1559"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center"/>
              <w:rPr>
                <w:color w:val="000000"/>
                <w:sz w:val="22"/>
                <w:szCs w:val="22"/>
              </w:rPr>
            </w:pPr>
            <w:r w:rsidRPr="00180CB1">
              <w:rPr>
                <w:color w:val="000000"/>
                <w:sz w:val="22"/>
                <w:szCs w:val="22"/>
              </w:rPr>
              <w:t>ЕС</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8,20</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lastRenderedPageBreak/>
              <w:t>6.8.</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220 по 232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12</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2013-2017</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ЭИБК</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91,44</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6.9.</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xml:space="preserve">с 271 по 360 км </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89</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2013-2017</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ЭИБК</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vMerge/>
            <w:tcBorders>
              <w:top w:val="nil"/>
              <w:left w:val="single" w:sz="4" w:space="0" w:color="auto"/>
              <w:bottom w:val="single" w:sz="4" w:space="0" w:color="000000"/>
              <w:right w:val="single" w:sz="4" w:space="0" w:color="auto"/>
            </w:tcBorders>
            <w:vAlign w:val="center"/>
            <w:hideMark/>
          </w:tcPr>
          <w:p w:rsidR="00180CB1" w:rsidRPr="00180CB1" w:rsidRDefault="00180CB1" w:rsidP="00180CB1">
            <w:pPr>
              <w:rPr>
                <w:color w:val="000000"/>
                <w:sz w:val="22"/>
                <w:szCs w:val="22"/>
              </w:rPr>
            </w:pP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6.10.</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360 по 402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42</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2015-2019</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ВБ</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планируемый</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54,17</w:t>
            </w:r>
          </w:p>
        </w:tc>
      </w:tr>
      <w:tr w:rsidR="00180CB1" w:rsidRPr="00180CB1" w:rsidTr="00180CB1">
        <w:trPr>
          <w:trHeight w:val="24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Итого</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371</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b/>
                <w:bCs/>
                <w:color w:val="000000"/>
                <w:sz w:val="22"/>
                <w:szCs w:val="22"/>
              </w:rPr>
            </w:pPr>
            <w:r w:rsidRPr="00180CB1">
              <w:rPr>
                <w:b/>
                <w:bCs/>
                <w:color w:val="000000"/>
                <w:sz w:val="22"/>
                <w:szCs w:val="22"/>
              </w:rPr>
              <w:t>383,89</w:t>
            </w:r>
          </w:p>
        </w:tc>
      </w:tr>
      <w:tr w:rsidR="00180CB1" w:rsidRPr="00180CB1" w:rsidTr="00180CB1">
        <w:trPr>
          <w:trHeight w:val="300"/>
        </w:trPr>
        <w:tc>
          <w:tcPr>
            <w:tcW w:w="14414"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180CB1" w:rsidRPr="00180CB1" w:rsidRDefault="00180CB1" w:rsidP="00180CB1">
            <w:pPr>
              <w:jc w:val="center"/>
              <w:rPr>
                <w:b/>
                <w:bCs/>
                <w:color w:val="000000"/>
                <w:sz w:val="22"/>
                <w:szCs w:val="22"/>
              </w:rPr>
            </w:pPr>
            <w:proofErr w:type="spellStart"/>
            <w:r w:rsidRPr="00180CB1">
              <w:rPr>
                <w:b/>
                <w:bCs/>
                <w:color w:val="000000"/>
                <w:sz w:val="22"/>
                <w:szCs w:val="22"/>
              </w:rPr>
              <w:t>Тараз</w:t>
            </w:r>
            <w:proofErr w:type="spellEnd"/>
            <w:r w:rsidRPr="00180CB1">
              <w:rPr>
                <w:b/>
                <w:bCs/>
                <w:color w:val="000000"/>
                <w:sz w:val="22"/>
                <w:szCs w:val="22"/>
              </w:rPr>
              <w:t>-Талас-</w:t>
            </w:r>
            <w:proofErr w:type="spellStart"/>
            <w:r w:rsidRPr="00180CB1">
              <w:rPr>
                <w:b/>
                <w:bCs/>
                <w:color w:val="000000"/>
                <w:sz w:val="22"/>
                <w:szCs w:val="22"/>
              </w:rPr>
              <w:t>Суусамыр</w:t>
            </w:r>
            <w:proofErr w:type="spellEnd"/>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0 по 52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52</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2005-2009</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ИБР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14,55</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52 по 73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21</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2009-2011</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ИБР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12,77</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75 по 105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2014-2017</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ИБР, СФР</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22,08</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105 по 199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2016-2021</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планируемый</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75,07</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Итого</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199</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b/>
                <w:bCs/>
                <w:color w:val="000000"/>
                <w:sz w:val="22"/>
                <w:szCs w:val="22"/>
              </w:rPr>
            </w:pPr>
            <w:r w:rsidRPr="00180CB1">
              <w:rPr>
                <w:b/>
                <w:bCs/>
                <w:color w:val="000000"/>
                <w:sz w:val="22"/>
                <w:szCs w:val="22"/>
              </w:rPr>
              <w:t>124,47</w:t>
            </w:r>
          </w:p>
        </w:tc>
      </w:tr>
      <w:tr w:rsidR="00180CB1" w:rsidRPr="00180CB1" w:rsidTr="00180CB1">
        <w:trPr>
          <w:trHeight w:val="300"/>
        </w:trPr>
        <w:tc>
          <w:tcPr>
            <w:tcW w:w="144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0CB1" w:rsidRPr="00180CB1" w:rsidRDefault="00180CB1" w:rsidP="00180CB1">
            <w:pPr>
              <w:jc w:val="center"/>
              <w:rPr>
                <w:b/>
                <w:bCs/>
                <w:color w:val="000000"/>
                <w:sz w:val="22"/>
                <w:szCs w:val="22"/>
              </w:rPr>
            </w:pPr>
            <w:r w:rsidRPr="00180CB1">
              <w:rPr>
                <w:b/>
                <w:bCs/>
                <w:color w:val="000000"/>
                <w:sz w:val="22"/>
                <w:szCs w:val="22"/>
              </w:rPr>
              <w:t>7. Север-Юг</w:t>
            </w:r>
          </w:p>
        </w:tc>
      </w:tr>
      <w:tr w:rsidR="00180CB1" w:rsidRPr="00180CB1" w:rsidTr="00180CB1">
        <w:trPr>
          <w:trHeight w:val="88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7.1.</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Фаза 1: с 183 по 195 км и с 291 по 433 км, включая тоннель длиной 3,7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154</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2014-2019</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ЭИБК</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xml:space="preserve">действующий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400,00</w:t>
            </w:r>
          </w:p>
        </w:tc>
      </w:tr>
      <w:tr w:rsidR="00180CB1" w:rsidRPr="00180CB1" w:rsidTr="00180CB1">
        <w:trPr>
          <w:trHeight w:val="34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Фаза 2: с 0 по 43 км и с 64 по159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96</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Планируемый</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299,00</w:t>
            </w:r>
          </w:p>
        </w:tc>
      </w:tr>
      <w:tr w:rsidR="00180CB1" w:rsidRPr="00180CB1" w:rsidTr="00180CB1">
        <w:trPr>
          <w:trHeight w:val="24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Фаза 3: с 159 по 183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24</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Планируемый</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34,00</w:t>
            </w:r>
          </w:p>
        </w:tc>
      </w:tr>
      <w:tr w:rsidR="00180CB1" w:rsidRPr="00180CB1" w:rsidTr="00180CB1">
        <w:trPr>
          <w:trHeight w:val="33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Фаза 3: с 0 по 43 км и с 64 по 159 км</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138</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Планируемый</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color w:val="000000"/>
                <w:sz w:val="22"/>
                <w:szCs w:val="22"/>
              </w:rPr>
            </w:pPr>
            <w:r w:rsidRPr="00180CB1">
              <w:rPr>
                <w:color w:val="000000"/>
                <w:sz w:val="22"/>
                <w:szCs w:val="22"/>
              </w:rPr>
              <w:t>145,00</w:t>
            </w:r>
          </w:p>
        </w:tc>
      </w:tr>
      <w:tr w:rsidR="00180CB1" w:rsidRPr="00180CB1" w:rsidTr="00180CB1">
        <w:trPr>
          <w:trHeight w:val="72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с 43 по 64 - участок автодороги Бишкек-Нарын-</w:t>
            </w:r>
            <w:proofErr w:type="spellStart"/>
            <w:r w:rsidRPr="00180CB1">
              <w:rPr>
                <w:color w:val="000000"/>
                <w:sz w:val="22"/>
                <w:szCs w:val="22"/>
              </w:rPr>
              <w:t>Торугарт</w:t>
            </w:r>
            <w:proofErr w:type="spellEnd"/>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21</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Завершен</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r>
      <w:tr w:rsidR="00180CB1" w:rsidRPr="00180CB1" w:rsidTr="00180CB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Итого</w:t>
            </w:r>
          </w:p>
        </w:tc>
        <w:tc>
          <w:tcPr>
            <w:tcW w:w="948"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433</w:t>
            </w:r>
          </w:p>
        </w:tc>
        <w:tc>
          <w:tcPr>
            <w:tcW w:w="1701"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rsidR="00180CB1" w:rsidRPr="00180CB1" w:rsidRDefault="00180CB1" w:rsidP="00180CB1">
            <w:pPr>
              <w:jc w:val="right"/>
              <w:rPr>
                <w:b/>
                <w:bCs/>
                <w:color w:val="000000"/>
                <w:sz w:val="22"/>
                <w:szCs w:val="22"/>
              </w:rPr>
            </w:pPr>
            <w:r w:rsidRPr="00180CB1">
              <w:rPr>
                <w:b/>
                <w:bCs/>
                <w:color w:val="000000"/>
                <w:sz w:val="22"/>
                <w:szCs w:val="22"/>
              </w:rPr>
              <w:t>878,00</w:t>
            </w:r>
          </w:p>
        </w:tc>
      </w:tr>
      <w:tr w:rsidR="00180CB1" w:rsidRPr="00180CB1" w:rsidTr="00180CB1">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CB1" w:rsidRPr="00180CB1" w:rsidRDefault="00180CB1" w:rsidP="00180CB1">
            <w:pPr>
              <w:rPr>
                <w:color w:val="000000"/>
                <w:sz w:val="22"/>
                <w:szCs w:val="22"/>
              </w:rPr>
            </w:pPr>
            <w:r w:rsidRPr="00180CB1">
              <w:rPr>
                <w:color w:val="000000"/>
                <w:sz w:val="22"/>
                <w:szCs w:val="22"/>
              </w:rPr>
              <w:t> </w:t>
            </w:r>
          </w:p>
        </w:tc>
        <w:tc>
          <w:tcPr>
            <w:tcW w:w="5014" w:type="dxa"/>
            <w:tcBorders>
              <w:top w:val="single" w:sz="4" w:space="0" w:color="auto"/>
              <w:left w:val="nil"/>
              <w:bottom w:val="single" w:sz="4" w:space="0" w:color="auto"/>
              <w:right w:val="single" w:sz="4" w:space="0" w:color="auto"/>
            </w:tcBorders>
            <w:shd w:val="clear" w:color="auto" w:fill="auto"/>
            <w:noWrap/>
            <w:vAlign w:val="bottom"/>
            <w:hideMark/>
          </w:tcPr>
          <w:p w:rsidR="00180CB1" w:rsidRPr="00180CB1" w:rsidRDefault="00180CB1" w:rsidP="00180CB1">
            <w:pPr>
              <w:rPr>
                <w:b/>
                <w:bCs/>
                <w:color w:val="000000"/>
                <w:sz w:val="22"/>
                <w:szCs w:val="22"/>
              </w:rPr>
            </w:pPr>
            <w:r w:rsidRPr="00180CB1">
              <w:rPr>
                <w:b/>
                <w:bCs/>
                <w:color w:val="000000"/>
                <w:sz w:val="22"/>
                <w:szCs w:val="22"/>
              </w:rPr>
              <w:t>ВСЕГО</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1650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b/>
                <w:bCs/>
                <w:color w:val="000000"/>
                <w:sz w:val="22"/>
                <w:szCs w:val="22"/>
              </w:rPr>
            </w:pPr>
            <w:r w:rsidRPr="00180CB1">
              <w:rPr>
                <w:b/>
                <w:bCs/>
                <w:color w:val="000000"/>
                <w:sz w:val="22"/>
                <w:szCs w:val="22"/>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80CB1" w:rsidRPr="00180CB1" w:rsidRDefault="00180CB1" w:rsidP="00180CB1">
            <w:pPr>
              <w:jc w:val="center"/>
              <w:rPr>
                <w:color w:val="000000"/>
                <w:sz w:val="22"/>
                <w:szCs w:val="22"/>
              </w:rPr>
            </w:pPr>
            <w:r w:rsidRPr="00180CB1">
              <w:rPr>
                <w:color w:val="000000"/>
                <w:sz w:val="22"/>
                <w:szCs w:val="22"/>
              </w:rPr>
              <w:t> </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0CB1" w:rsidRPr="00180CB1" w:rsidRDefault="00180CB1" w:rsidP="00180CB1">
            <w:pPr>
              <w:jc w:val="right"/>
              <w:rPr>
                <w:b/>
                <w:bCs/>
                <w:color w:val="000000"/>
                <w:sz w:val="22"/>
                <w:szCs w:val="22"/>
              </w:rPr>
            </w:pPr>
            <w:r w:rsidRPr="00180CB1">
              <w:rPr>
                <w:b/>
                <w:bCs/>
                <w:color w:val="000000"/>
                <w:sz w:val="22"/>
                <w:szCs w:val="22"/>
              </w:rPr>
              <w:t>1982,08</w:t>
            </w:r>
          </w:p>
        </w:tc>
      </w:tr>
    </w:tbl>
    <w:p w:rsidR="00FE1FC6" w:rsidRPr="00EC5364" w:rsidRDefault="00FE1FC6" w:rsidP="00180CB1">
      <w:pPr>
        <w:pStyle w:val="1"/>
        <w:numPr>
          <w:ilvl w:val="0"/>
          <w:numId w:val="0"/>
        </w:numPr>
        <w:spacing w:line="276" w:lineRule="auto"/>
        <w:ind w:left="360"/>
        <w:rPr>
          <w:rFonts w:eastAsia="Batang"/>
          <w:b w:val="0"/>
          <w:sz w:val="26"/>
          <w:szCs w:val="26"/>
          <w:lang w:val="ru-RU"/>
        </w:rPr>
      </w:pPr>
    </w:p>
    <w:sectPr w:rsidR="00FE1FC6" w:rsidRPr="00EC5364" w:rsidSect="00180CB1">
      <w:pgSz w:w="16838" w:h="11906" w:orient="landscape" w:code="9"/>
      <w:pgMar w:top="1418" w:right="720" w:bottom="851"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169" w:rsidRDefault="00E47169" w:rsidP="004111C2">
      <w:r>
        <w:separator/>
      </w:r>
    </w:p>
  </w:endnote>
  <w:endnote w:type="continuationSeparator" w:id="0">
    <w:p w:rsidR="00E47169" w:rsidRDefault="00E47169" w:rsidP="0041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Toktom">
    <w:charset w:val="CC"/>
    <w:family w:val="swiss"/>
    <w:pitch w:val="variable"/>
    <w:sig w:usb0="A0007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379851"/>
      <w:docPartObj>
        <w:docPartGallery w:val="Page Numbers (Bottom of Page)"/>
        <w:docPartUnique/>
      </w:docPartObj>
    </w:sdtPr>
    <w:sdtEndPr/>
    <w:sdtContent>
      <w:p w:rsidR="000B59B0" w:rsidRDefault="000B59B0">
        <w:pPr>
          <w:pStyle w:val="af5"/>
          <w:jc w:val="center"/>
        </w:pPr>
        <w:r>
          <w:fldChar w:fldCharType="begin"/>
        </w:r>
        <w:r>
          <w:instrText>PAGE   \* MERGEFORMAT</w:instrText>
        </w:r>
        <w:r>
          <w:fldChar w:fldCharType="separate"/>
        </w:r>
        <w:r w:rsidR="007F2852">
          <w:rPr>
            <w:noProof/>
          </w:rPr>
          <w:t>11</w:t>
        </w:r>
        <w:r>
          <w:fldChar w:fldCharType="end"/>
        </w:r>
      </w:p>
    </w:sdtContent>
  </w:sdt>
  <w:p w:rsidR="000B59B0" w:rsidRDefault="000B59B0">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9B0" w:rsidRDefault="000B59B0">
    <w:pPr>
      <w:pStyle w:val="af5"/>
      <w:jc w:val="center"/>
    </w:pPr>
  </w:p>
  <w:p w:rsidR="000B59B0" w:rsidRDefault="000B59B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169" w:rsidRDefault="00E47169" w:rsidP="004111C2">
      <w:r>
        <w:separator/>
      </w:r>
    </w:p>
  </w:footnote>
  <w:footnote w:type="continuationSeparator" w:id="0">
    <w:p w:rsidR="00E47169" w:rsidRDefault="00E47169" w:rsidP="004111C2">
      <w:r>
        <w:continuationSeparator/>
      </w:r>
    </w:p>
  </w:footnote>
  <w:footnote w:id="1">
    <w:p w:rsidR="000B59B0" w:rsidRPr="003F31E6" w:rsidRDefault="000B59B0">
      <w:pPr>
        <w:pStyle w:val="af1"/>
      </w:pPr>
      <w:r w:rsidRPr="003F31E6">
        <w:rPr>
          <w:rStyle w:val="af0"/>
          <w:vertAlign w:val="superscript"/>
        </w:rPr>
        <w:footnoteRef/>
      </w:r>
      <w:r>
        <w:t xml:space="preserve"> Данные из базы данных СУДА, декабрь 2014г.</w:t>
      </w:r>
    </w:p>
  </w:footnote>
  <w:footnote w:id="2">
    <w:p w:rsidR="000B59B0" w:rsidRDefault="000B59B0">
      <w:pPr>
        <w:pStyle w:val="af1"/>
      </w:pPr>
      <w:r>
        <w:rPr>
          <w:rStyle w:val="af0"/>
        </w:rPr>
        <w:footnoteRef/>
      </w:r>
      <w:r>
        <w:t xml:space="preserve"> </w:t>
      </w:r>
      <w:r w:rsidRPr="00665516">
        <w:rPr>
          <w:i/>
        </w:rPr>
        <w:t>с учетом средств государственных капитальных вложений</w:t>
      </w:r>
    </w:p>
    <w:p w:rsidR="000B59B0" w:rsidRDefault="000B59B0">
      <w:pPr>
        <w:pStyle w:val="af1"/>
      </w:pPr>
      <w:r>
        <w:t>2</w:t>
      </w:r>
      <w:r w:rsidRPr="00665516">
        <w:rPr>
          <w:rFonts w:ascii="Times New Roman" w:eastAsia="Times New Roman" w:hAnsi="Times New Roman"/>
          <w:i/>
          <w:color w:val="auto"/>
          <w:kern w:val="0"/>
          <w:sz w:val="26"/>
          <w:szCs w:val="26"/>
          <w:lang w:eastAsia="ru-RU"/>
        </w:rPr>
        <w:t xml:space="preserve"> </w:t>
      </w:r>
      <w:r w:rsidRPr="00665516">
        <w:rPr>
          <w:i/>
        </w:rPr>
        <w:t>предусмотрено проектом республиканского бюджета</w:t>
      </w:r>
    </w:p>
  </w:footnote>
  <w:footnote w:id="3">
    <w:p w:rsidR="000B59B0" w:rsidRDefault="000B59B0" w:rsidP="00EC5364">
      <w:pPr>
        <w:pStyle w:val="af1"/>
        <w:ind w:left="0" w:firstLine="0"/>
      </w:pPr>
      <w:r>
        <w:rPr>
          <w:rStyle w:val="af0"/>
        </w:rPr>
        <w:footnoteRef/>
      </w:r>
      <w:r>
        <w:t xml:space="preserve"> </w:t>
      </w:r>
      <w:r w:rsidRPr="00665516">
        <w:rPr>
          <w:i/>
        </w:rPr>
        <w:t>предусмотрено проектом республиканского бюджета</w:t>
      </w:r>
    </w:p>
  </w:footnote>
  <w:footnote w:id="4">
    <w:p w:rsidR="000B59B0" w:rsidRDefault="000B59B0">
      <w:pPr>
        <w:pStyle w:val="af1"/>
      </w:pPr>
      <w:r>
        <w:rPr>
          <w:rStyle w:val="af0"/>
        </w:rPr>
        <w:footnoteRef/>
      </w:r>
      <w:r>
        <w:t xml:space="preserve"> </w:t>
      </w:r>
      <w:r w:rsidRPr="00665516">
        <w:rPr>
          <w:i/>
        </w:rPr>
        <w:t>предусмотрено проектом республиканского бюджета</w:t>
      </w:r>
    </w:p>
  </w:footnote>
  <w:footnote w:id="5">
    <w:p w:rsidR="000B59B0" w:rsidRDefault="000B59B0">
      <w:pPr>
        <w:pStyle w:val="af1"/>
      </w:pPr>
      <w:r>
        <w:rPr>
          <w:rStyle w:val="af0"/>
        </w:rPr>
        <w:footnoteRef/>
      </w:r>
      <w:r>
        <w:t xml:space="preserve"> </w:t>
      </w:r>
      <w:r w:rsidRPr="00665516">
        <w:rPr>
          <w:i/>
        </w:rPr>
        <w:t xml:space="preserve">предусмотрено </w:t>
      </w:r>
      <w:r>
        <w:rPr>
          <w:i/>
        </w:rPr>
        <w:t xml:space="preserve">в среднесрочном прогнозе </w:t>
      </w:r>
      <w:r w:rsidRPr="00665516">
        <w:rPr>
          <w:i/>
        </w:rPr>
        <w:t xml:space="preserve"> республиканского бюджета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9B0" w:rsidRPr="00FF67E1" w:rsidRDefault="000B59B0" w:rsidP="00FF67E1">
    <w:pPr>
      <w:pStyle w:val="af3"/>
      <w:pBdr>
        <w:bottom w:val="thickThinSmallGap" w:sz="24" w:space="1" w:color="622423" w:themeColor="accent2" w:themeShade="7F"/>
      </w:pBdr>
      <w:tabs>
        <w:tab w:val="clear" w:pos="9355"/>
        <w:tab w:val="left" w:pos="6002"/>
      </w:tabs>
      <w:jc w:val="both"/>
      <w:rPr>
        <w:rFonts w:asciiTheme="majorHAnsi" w:eastAsiaTheme="majorEastAsia" w:hAnsiTheme="majorHAnsi" w:cstheme="majorBidi"/>
        <w:sz w:val="22"/>
        <w:szCs w:val="22"/>
      </w:rPr>
    </w:pPr>
    <w:r w:rsidRPr="00FF67E1">
      <w:rPr>
        <w:rFonts w:asciiTheme="majorHAnsi" w:eastAsiaTheme="majorEastAsia" w:hAnsiTheme="majorHAnsi" w:cstheme="majorBidi"/>
        <w:sz w:val="22"/>
        <w:szCs w:val="22"/>
      </w:rPr>
      <w:t xml:space="preserve">ПРОЕКТ </w:t>
    </w:r>
    <w:sdt>
      <w:sdtPr>
        <w:rPr>
          <w:rFonts w:asciiTheme="majorHAnsi" w:eastAsiaTheme="majorEastAsia" w:hAnsiTheme="majorHAnsi" w:cstheme="majorBidi"/>
          <w:sz w:val="22"/>
          <w:szCs w:val="22"/>
        </w:rPr>
        <w:alias w:val="Название"/>
        <w:id w:val="-825198915"/>
        <w:dataBinding w:prefixMappings="xmlns:ns0='http://schemas.openxmlformats.org/package/2006/metadata/core-properties' xmlns:ns1='http://purl.org/dc/elements/1.1/'" w:xpath="/ns0:coreProperties[1]/ns1:title[1]" w:storeItemID="{6C3C8BC8-F283-45AE-878A-BAB7291924A1}"/>
        <w:text/>
      </w:sdtPr>
      <w:sdtEndPr/>
      <w:sdtContent>
        <w:r w:rsidRPr="00FF67E1">
          <w:rPr>
            <w:rFonts w:asciiTheme="majorHAnsi" w:eastAsiaTheme="majorEastAsia" w:hAnsiTheme="majorHAnsi" w:cstheme="majorBidi"/>
            <w:sz w:val="22"/>
            <w:szCs w:val="22"/>
          </w:rPr>
          <w:t>СТРАТЕГИИ РАЗВИТИЯ ДОРОЖНОГО СЕКТОРА</w:t>
        </w:r>
      </w:sdtContent>
    </w:sdt>
    <w:r>
      <w:rPr>
        <w:rFonts w:asciiTheme="majorHAnsi" w:eastAsiaTheme="majorEastAsia" w:hAnsiTheme="majorHAnsi" w:cstheme="majorBidi"/>
        <w:sz w:val="22"/>
        <w:szCs w:val="22"/>
      </w:rPr>
      <w:tab/>
    </w:r>
  </w:p>
  <w:p w:rsidR="000B59B0" w:rsidRDefault="000B59B0" w:rsidP="00AC2BFC">
    <w:pPr>
      <w:pStyle w:val="af3"/>
      <w:tabs>
        <w:tab w:val="left" w:pos="2580"/>
        <w:tab w:val="left" w:pos="2985"/>
      </w:tabs>
      <w:spacing w:after="12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386C"/>
    <w:multiLevelType w:val="hybridMultilevel"/>
    <w:tmpl w:val="323EBA26"/>
    <w:lvl w:ilvl="0" w:tplc="D5F24046">
      <w:start w:val="10"/>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60512EB"/>
    <w:multiLevelType w:val="hybridMultilevel"/>
    <w:tmpl w:val="53542CB0"/>
    <w:lvl w:ilvl="0" w:tplc="04090003">
      <w:start w:val="1"/>
      <w:numFmt w:val="bullet"/>
      <w:lvlText w:val="o"/>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65F129D"/>
    <w:multiLevelType w:val="multilevel"/>
    <w:tmpl w:val="8CE49DBE"/>
    <w:lvl w:ilvl="0">
      <w:start w:val="1"/>
      <w:numFmt w:val="upperRoman"/>
      <w:pStyle w:val="Osanotsikko"/>
      <w:lvlText w:val="%1"/>
      <w:lvlJc w:val="left"/>
      <w:pPr>
        <w:tabs>
          <w:tab w:val="num" w:pos="720"/>
        </w:tabs>
        <w:ind w:left="397" w:hanging="397"/>
      </w:pPr>
      <w:rPr>
        <w:rFonts w:cs="Times New Roman"/>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
    <w:nsid w:val="083F0EB7"/>
    <w:multiLevelType w:val="hybridMultilevel"/>
    <w:tmpl w:val="5D2CEF1E"/>
    <w:lvl w:ilvl="0" w:tplc="106C8022">
      <w:start w:val="1"/>
      <w:numFmt w:val="decimal"/>
      <w:pStyle w:val="3"/>
      <w:lvlText w:val="1.1.%1"/>
      <w:lvlJc w:val="left"/>
      <w:pPr>
        <w:ind w:left="1287" w:hanging="360"/>
      </w:pPr>
      <w:rPr>
        <w:rFonts w:ascii="Times New Roman" w:hAnsi="Times New Roman"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7C04865"/>
    <w:multiLevelType w:val="hybridMultilevel"/>
    <w:tmpl w:val="8CD698B8"/>
    <w:lvl w:ilvl="0" w:tplc="91447376">
      <w:start w:val="2"/>
      <w:numFmt w:val="bullet"/>
      <w:lvlText w:val="-"/>
      <w:lvlJc w:val="left"/>
      <w:pPr>
        <w:ind w:left="1571" w:hanging="360"/>
      </w:pPr>
      <w:rPr>
        <w:rFonts w:ascii="Times New Roman" w:eastAsiaTheme="minorEastAsia"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AE906FD"/>
    <w:multiLevelType w:val="hybridMultilevel"/>
    <w:tmpl w:val="C3507A4C"/>
    <w:lvl w:ilvl="0" w:tplc="E1E477AE">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BDD2BD6"/>
    <w:multiLevelType w:val="multilevel"/>
    <w:tmpl w:val="EEFE335E"/>
    <w:lvl w:ilvl="0">
      <w:start w:val="2"/>
      <w:numFmt w:val="decimal"/>
      <w:lvlText w:val="%1"/>
      <w:lvlJc w:val="left"/>
      <w:pPr>
        <w:tabs>
          <w:tab w:val="num" w:pos="360"/>
        </w:tabs>
        <w:ind w:left="360" w:hanging="360"/>
      </w:pPr>
      <w:rPr>
        <w:rFonts w:ascii="Times New Roman" w:hAnsi="Times New Roman" w:cs="Times New Roman" w:hint="default"/>
        <w:sz w:val="25"/>
      </w:rPr>
    </w:lvl>
    <w:lvl w:ilvl="1">
      <w:start w:val="2"/>
      <w:numFmt w:val="decimal"/>
      <w:lvlText w:val="%1.%2"/>
      <w:lvlJc w:val="left"/>
      <w:pPr>
        <w:tabs>
          <w:tab w:val="num" w:pos="360"/>
        </w:tabs>
        <w:ind w:left="360" w:hanging="360"/>
      </w:pPr>
      <w:rPr>
        <w:rFonts w:ascii="Times New Roman" w:hAnsi="Times New Roman" w:cs="Times New Roman" w:hint="default"/>
        <w:sz w:val="25"/>
      </w:rPr>
    </w:lvl>
    <w:lvl w:ilvl="2">
      <w:start w:val="1"/>
      <w:numFmt w:val="decimal"/>
      <w:lvlText w:val="%1.%2.%3"/>
      <w:lvlJc w:val="left"/>
      <w:pPr>
        <w:tabs>
          <w:tab w:val="num" w:pos="720"/>
        </w:tabs>
        <w:ind w:left="720" w:hanging="720"/>
      </w:pPr>
      <w:rPr>
        <w:rFonts w:ascii="Times New Roman" w:hAnsi="Times New Roman" w:cs="Times New Roman" w:hint="default"/>
        <w:sz w:val="25"/>
      </w:rPr>
    </w:lvl>
    <w:lvl w:ilvl="3">
      <w:start w:val="1"/>
      <w:numFmt w:val="decimal"/>
      <w:lvlText w:val="%1.%2.%3.%4"/>
      <w:lvlJc w:val="left"/>
      <w:pPr>
        <w:tabs>
          <w:tab w:val="num" w:pos="720"/>
        </w:tabs>
        <w:ind w:left="720" w:hanging="720"/>
      </w:pPr>
      <w:rPr>
        <w:rFonts w:ascii="Times New Roman" w:hAnsi="Times New Roman" w:cs="Times New Roman" w:hint="default"/>
        <w:sz w:val="25"/>
      </w:rPr>
    </w:lvl>
    <w:lvl w:ilvl="4">
      <w:start w:val="1"/>
      <w:numFmt w:val="decimal"/>
      <w:lvlText w:val="%1.%2.%3.%4.%5"/>
      <w:lvlJc w:val="left"/>
      <w:pPr>
        <w:tabs>
          <w:tab w:val="num" w:pos="1080"/>
        </w:tabs>
        <w:ind w:left="1080" w:hanging="1080"/>
      </w:pPr>
      <w:rPr>
        <w:rFonts w:ascii="Times New Roman" w:hAnsi="Times New Roman" w:cs="Times New Roman" w:hint="default"/>
        <w:sz w:val="25"/>
      </w:rPr>
    </w:lvl>
    <w:lvl w:ilvl="5">
      <w:start w:val="1"/>
      <w:numFmt w:val="decimal"/>
      <w:lvlText w:val="%1.%2.%3.%4.%5.%6"/>
      <w:lvlJc w:val="left"/>
      <w:pPr>
        <w:tabs>
          <w:tab w:val="num" w:pos="1080"/>
        </w:tabs>
        <w:ind w:left="1080" w:hanging="1080"/>
      </w:pPr>
      <w:rPr>
        <w:rFonts w:ascii="Times New Roman" w:hAnsi="Times New Roman" w:cs="Times New Roman" w:hint="default"/>
        <w:sz w:val="25"/>
      </w:rPr>
    </w:lvl>
    <w:lvl w:ilvl="6">
      <w:start w:val="1"/>
      <w:numFmt w:val="decimal"/>
      <w:lvlText w:val="%1.%2.%3.%4.%5.%6.%7"/>
      <w:lvlJc w:val="left"/>
      <w:pPr>
        <w:tabs>
          <w:tab w:val="num" w:pos="1440"/>
        </w:tabs>
        <w:ind w:left="1440" w:hanging="1440"/>
      </w:pPr>
      <w:rPr>
        <w:rFonts w:ascii="Times New Roman" w:hAnsi="Times New Roman" w:cs="Times New Roman" w:hint="default"/>
        <w:sz w:val="25"/>
      </w:rPr>
    </w:lvl>
    <w:lvl w:ilvl="7">
      <w:start w:val="1"/>
      <w:numFmt w:val="decimal"/>
      <w:lvlText w:val="%1.%2.%3.%4.%5.%6.%7.%8"/>
      <w:lvlJc w:val="left"/>
      <w:pPr>
        <w:tabs>
          <w:tab w:val="num" w:pos="1440"/>
        </w:tabs>
        <w:ind w:left="1440" w:hanging="1440"/>
      </w:pPr>
      <w:rPr>
        <w:rFonts w:ascii="Times New Roman" w:hAnsi="Times New Roman" w:cs="Times New Roman" w:hint="default"/>
        <w:sz w:val="25"/>
      </w:rPr>
    </w:lvl>
    <w:lvl w:ilvl="8">
      <w:start w:val="1"/>
      <w:numFmt w:val="decimal"/>
      <w:lvlText w:val="%1.%2.%3.%4.%5.%6.%7.%8.%9"/>
      <w:lvlJc w:val="left"/>
      <w:pPr>
        <w:tabs>
          <w:tab w:val="num" w:pos="1800"/>
        </w:tabs>
        <w:ind w:left="1800" w:hanging="1800"/>
      </w:pPr>
      <w:rPr>
        <w:rFonts w:ascii="Times New Roman" w:hAnsi="Times New Roman" w:cs="Times New Roman" w:hint="default"/>
        <w:sz w:val="25"/>
      </w:rPr>
    </w:lvl>
  </w:abstractNum>
  <w:abstractNum w:abstractNumId="7">
    <w:nsid w:val="1DBB354A"/>
    <w:multiLevelType w:val="hybridMultilevel"/>
    <w:tmpl w:val="C05C00BA"/>
    <w:lvl w:ilvl="0" w:tplc="BDBE9FFC">
      <w:start w:val="1"/>
      <w:numFmt w:val="decimal"/>
      <w:pStyle w:val="a"/>
      <w:lvlText w:val="%1."/>
      <w:lvlJc w:val="left"/>
      <w:pPr>
        <w:tabs>
          <w:tab w:val="num" w:pos="720"/>
        </w:tabs>
        <w:ind w:left="0" w:firstLine="0"/>
      </w:pPr>
      <w:rPr>
        <w:rFonts w:ascii="Arial UniToktom" w:hAnsi="Arial UniToktom" w:hint="default"/>
        <w:color w:val="auto"/>
        <w:spacing w:val="0"/>
        <w:w w:val="100"/>
        <w:position w:val="0"/>
        <w:sz w:val="22"/>
        <w:szCs w:val="22"/>
        <w:effect w:val="none"/>
      </w:rPr>
    </w:lvl>
    <w:lvl w:ilvl="1" w:tplc="1EACEE2E">
      <w:start w:val="1"/>
      <w:numFmt w:val="lowerRoman"/>
      <w:pStyle w:val="01"/>
      <w:lvlText w:val="(%2)"/>
      <w:lvlJc w:val="left"/>
      <w:pPr>
        <w:tabs>
          <w:tab w:val="num" w:pos="1440"/>
        </w:tabs>
        <w:ind w:left="1440" w:hanging="720"/>
      </w:pPr>
      <w:rPr>
        <w:rFonts w:ascii="Arial UniToktom" w:hAnsi="Arial UniToktom" w:cs="Arial" w:hint="default"/>
        <w:color w:val="auto"/>
        <w:spacing w:val="0"/>
        <w:w w:val="100"/>
        <w:position w:val="0"/>
        <w:sz w:val="22"/>
        <w:szCs w:val="22"/>
        <w:effect w:val="none"/>
      </w:rPr>
    </w:lvl>
    <w:lvl w:ilvl="2" w:tplc="53566194">
      <w:start w:val="1"/>
      <w:numFmt w:val="bullet"/>
      <w:lvlText w:val=""/>
      <w:lvlJc w:val="left"/>
      <w:pPr>
        <w:tabs>
          <w:tab w:val="num" w:pos="1440"/>
        </w:tabs>
        <w:ind w:left="1440" w:hanging="720"/>
      </w:pPr>
      <w:rPr>
        <w:rFonts w:ascii="Symbol" w:hAnsi="Symbol" w:hint="default"/>
        <w:color w:val="auto"/>
        <w:spacing w:val="0"/>
        <w:w w:val="100"/>
        <w:position w:val="0"/>
        <w:sz w:val="22"/>
        <w:szCs w:val="22"/>
        <w:effect w:val="non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FD2A6E"/>
    <w:multiLevelType w:val="hybridMultilevel"/>
    <w:tmpl w:val="86864740"/>
    <w:lvl w:ilvl="0" w:tplc="04090003">
      <w:start w:val="1"/>
      <w:numFmt w:val="bullet"/>
      <w:lvlText w:val="o"/>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3844A01"/>
    <w:multiLevelType w:val="multilevel"/>
    <w:tmpl w:val="279A86FE"/>
    <w:lvl w:ilvl="0">
      <w:start w:val="7"/>
      <w:numFmt w:val="decimal"/>
      <w:lvlText w:val="%1."/>
      <w:lvlJc w:val="left"/>
      <w:pPr>
        <w:ind w:left="1211" w:hanging="360"/>
      </w:pPr>
      <w:rPr>
        <w:rFonts w:hint="default"/>
        <w:lang w:val="en-US"/>
      </w:rPr>
    </w:lvl>
    <w:lvl w:ilvl="1">
      <w:start w:val="1"/>
      <w:numFmt w:val="decimal"/>
      <w:isLgl/>
      <w:lvlText w:val="%1.%2"/>
      <w:lvlJc w:val="left"/>
      <w:pPr>
        <w:ind w:left="1636"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4416" w:hanging="1440"/>
      </w:pPr>
      <w:rPr>
        <w:rFonts w:hint="default"/>
      </w:rPr>
    </w:lvl>
    <w:lvl w:ilvl="6">
      <w:start w:val="1"/>
      <w:numFmt w:val="decimal"/>
      <w:isLgl/>
      <w:lvlText w:val="%1.%2.%3.%4.%5.%6.%7"/>
      <w:lvlJc w:val="left"/>
      <w:pPr>
        <w:ind w:left="4841" w:hanging="1440"/>
      </w:pPr>
      <w:rPr>
        <w:rFonts w:hint="default"/>
      </w:rPr>
    </w:lvl>
    <w:lvl w:ilvl="7">
      <w:start w:val="1"/>
      <w:numFmt w:val="decimal"/>
      <w:isLgl/>
      <w:lvlText w:val="%1.%2.%3.%4.%5.%6.%7.%8"/>
      <w:lvlJc w:val="left"/>
      <w:pPr>
        <w:ind w:left="5626" w:hanging="1800"/>
      </w:pPr>
      <w:rPr>
        <w:rFonts w:hint="default"/>
      </w:rPr>
    </w:lvl>
    <w:lvl w:ilvl="8">
      <w:start w:val="1"/>
      <w:numFmt w:val="decimal"/>
      <w:isLgl/>
      <w:lvlText w:val="%1.%2.%3.%4.%5.%6.%7.%8.%9"/>
      <w:lvlJc w:val="left"/>
      <w:pPr>
        <w:ind w:left="6051" w:hanging="1800"/>
      </w:pPr>
      <w:rPr>
        <w:rFonts w:hint="default"/>
      </w:rPr>
    </w:lvl>
  </w:abstractNum>
  <w:abstractNum w:abstractNumId="10">
    <w:nsid w:val="25835860"/>
    <w:multiLevelType w:val="hybridMultilevel"/>
    <w:tmpl w:val="4DF420F4"/>
    <w:lvl w:ilvl="0" w:tplc="04090003">
      <w:start w:val="1"/>
      <w:numFmt w:val="bullet"/>
      <w:lvlText w:val="o"/>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6E42734"/>
    <w:multiLevelType w:val="hybridMultilevel"/>
    <w:tmpl w:val="C3507A4C"/>
    <w:lvl w:ilvl="0" w:tplc="E1E477AE">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BAC0DA4"/>
    <w:multiLevelType w:val="multilevel"/>
    <w:tmpl w:val="7BA4ACCA"/>
    <w:lvl w:ilvl="0">
      <w:start w:val="5"/>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4416" w:hanging="1440"/>
      </w:pPr>
      <w:rPr>
        <w:rFonts w:hint="default"/>
      </w:rPr>
    </w:lvl>
    <w:lvl w:ilvl="6">
      <w:start w:val="1"/>
      <w:numFmt w:val="decimal"/>
      <w:isLgl/>
      <w:lvlText w:val="%1.%2.%3.%4.%5.%6.%7"/>
      <w:lvlJc w:val="left"/>
      <w:pPr>
        <w:ind w:left="4841" w:hanging="1440"/>
      </w:pPr>
      <w:rPr>
        <w:rFonts w:hint="default"/>
      </w:rPr>
    </w:lvl>
    <w:lvl w:ilvl="7">
      <w:start w:val="1"/>
      <w:numFmt w:val="decimal"/>
      <w:isLgl/>
      <w:lvlText w:val="%1.%2.%3.%4.%5.%6.%7.%8"/>
      <w:lvlJc w:val="left"/>
      <w:pPr>
        <w:ind w:left="5626" w:hanging="1800"/>
      </w:pPr>
      <w:rPr>
        <w:rFonts w:hint="default"/>
      </w:rPr>
    </w:lvl>
    <w:lvl w:ilvl="8">
      <w:start w:val="1"/>
      <w:numFmt w:val="decimal"/>
      <w:isLgl/>
      <w:lvlText w:val="%1.%2.%3.%4.%5.%6.%7.%8.%9"/>
      <w:lvlJc w:val="left"/>
      <w:pPr>
        <w:ind w:left="6051" w:hanging="1800"/>
      </w:pPr>
      <w:rPr>
        <w:rFonts w:hint="default"/>
      </w:rPr>
    </w:lvl>
  </w:abstractNum>
  <w:abstractNum w:abstractNumId="13">
    <w:nsid w:val="2FC30361"/>
    <w:multiLevelType w:val="hybridMultilevel"/>
    <w:tmpl w:val="EEF0FDC8"/>
    <w:lvl w:ilvl="0" w:tplc="E4144F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5B1735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40757F93"/>
    <w:multiLevelType w:val="multilevel"/>
    <w:tmpl w:val="7F9AAF56"/>
    <w:lvl w:ilvl="0">
      <w:start w:val="1"/>
      <w:numFmt w:val="decimal"/>
      <w:pStyle w:val="1"/>
      <w:lvlText w:val="%1."/>
      <w:lvlJc w:val="left"/>
      <w:pPr>
        <w:ind w:left="720" w:hanging="360"/>
      </w:pPr>
    </w:lvl>
    <w:lvl w:ilvl="1">
      <w:start w:val="1"/>
      <w:numFmt w:val="decimal"/>
      <w:pStyle w:val="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1477158"/>
    <w:multiLevelType w:val="multilevel"/>
    <w:tmpl w:val="7BA4ACCA"/>
    <w:lvl w:ilvl="0">
      <w:start w:val="5"/>
      <w:numFmt w:val="decimal"/>
      <w:lvlText w:val="%1."/>
      <w:lvlJc w:val="left"/>
      <w:pPr>
        <w:ind w:left="1211"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4416" w:hanging="1440"/>
      </w:pPr>
      <w:rPr>
        <w:rFonts w:hint="default"/>
      </w:rPr>
    </w:lvl>
    <w:lvl w:ilvl="6">
      <w:start w:val="1"/>
      <w:numFmt w:val="decimal"/>
      <w:isLgl/>
      <w:lvlText w:val="%1.%2.%3.%4.%5.%6.%7"/>
      <w:lvlJc w:val="left"/>
      <w:pPr>
        <w:ind w:left="4841" w:hanging="1440"/>
      </w:pPr>
      <w:rPr>
        <w:rFonts w:hint="default"/>
      </w:rPr>
    </w:lvl>
    <w:lvl w:ilvl="7">
      <w:start w:val="1"/>
      <w:numFmt w:val="decimal"/>
      <w:isLgl/>
      <w:lvlText w:val="%1.%2.%3.%4.%5.%6.%7.%8"/>
      <w:lvlJc w:val="left"/>
      <w:pPr>
        <w:ind w:left="5626" w:hanging="1800"/>
      </w:pPr>
      <w:rPr>
        <w:rFonts w:hint="default"/>
      </w:rPr>
    </w:lvl>
    <w:lvl w:ilvl="8">
      <w:start w:val="1"/>
      <w:numFmt w:val="decimal"/>
      <w:isLgl/>
      <w:lvlText w:val="%1.%2.%3.%4.%5.%6.%7.%8.%9"/>
      <w:lvlJc w:val="left"/>
      <w:pPr>
        <w:ind w:left="6051" w:hanging="1800"/>
      </w:pPr>
      <w:rPr>
        <w:rFonts w:hint="default"/>
      </w:rPr>
    </w:lvl>
  </w:abstractNum>
  <w:abstractNum w:abstractNumId="17">
    <w:nsid w:val="45591AB4"/>
    <w:multiLevelType w:val="hybridMultilevel"/>
    <w:tmpl w:val="49D8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C571E6"/>
    <w:multiLevelType w:val="hybridMultilevel"/>
    <w:tmpl w:val="6EE82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CD0754"/>
    <w:multiLevelType w:val="hybridMultilevel"/>
    <w:tmpl w:val="EAC080DA"/>
    <w:lvl w:ilvl="0" w:tplc="52A603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D0A2567"/>
    <w:multiLevelType w:val="hybridMultilevel"/>
    <w:tmpl w:val="0204B4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64E44DB0"/>
    <w:multiLevelType w:val="hybridMultilevel"/>
    <w:tmpl w:val="4D6A51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DC90830"/>
    <w:multiLevelType w:val="hybridMultilevel"/>
    <w:tmpl w:val="D49841B4"/>
    <w:lvl w:ilvl="0" w:tplc="A65A71C4">
      <w:start w:val="1"/>
      <w:numFmt w:val="decimal"/>
      <w:lvlText w:val="1.%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930E34"/>
    <w:multiLevelType w:val="hybridMultilevel"/>
    <w:tmpl w:val="6338D05C"/>
    <w:lvl w:ilvl="0" w:tplc="3E162D2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nsid w:val="75A5114E"/>
    <w:multiLevelType w:val="hybridMultilevel"/>
    <w:tmpl w:val="9DFE8986"/>
    <w:lvl w:ilvl="0" w:tplc="6F0EDF06">
      <w:start w:val="1"/>
      <w:numFmt w:val="bullet"/>
      <w:lvlText w:val=""/>
      <w:lvlJc w:val="left"/>
      <w:pPr>
        <w:tabs>
          <w:tab w:val="num" w:pos="720"/>
        </w:tabs>
        <w:ind w:left="720" w:hanging="360"/>
      </w:pPr>
      <w:rPr>
        <w:rFonts w:ascii="Symbol" w:hAnsi="Symbol" w:hint="default"/>
      </w:rPr>
    </w:lvl>
    <w:lvl w:ilvl="1" w:tplc="7D3035B0">
      <w:start w:val="1"/>
      <w:numFmt w:val="decimal"/>
      <w:lvlText w:val="%2."/>
      <w:lvlJc w:val="left"/>
      <w:pPr>
        <w:tabs>
          <w:tab w:val="num" w:pos="1440"/>
        </w:tabs>
        <w:ind w:left="1440" w:hanging="360"/>
      </w:pPr>
      <w:rPr>
        <w:rFonts w:ascii="Times New Roman" w:eastAsia="Batang" w:hAnsi="Times New Roman"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6A173D"/>
    <w:multiLevelType w:val="multilevel"/>
    <w:tmpl w:val="7BA4ACCA"/>
    <w:lvl w:ilvl="0">
      <w:start w:val="5"/>
      <w:numFmt w:val="decimal"/>
      <w:lvlText w:val="%1."/>
      <w:lvlJc w:val="left"/>
      <w:pPr>
        <w:ind w:left="1211"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4416" w:hanging="1440"/>
      </w:pPr>
      <w:rPr>
        <w:rFonts w:hint="default"/>
      </w:rPr>
    </w:lvl>
    <w:lvl w:ilvl="6">
      <w:start w:val="1"/>
      <w:numFmt w:val="decimal"/>
      <w:isLgl/>
      <w:lvlText w:val="%1.%2.%3.%4.%5.%6.%7"/>
      <w:lvlJc w:val="left"/>
      <w:pPr>
        <w:ind w:left="4841" w:hanging="1440"/>
      </w:pPr>
      <w:rPr>
        <w:rFonts w:hint="default"/>
      </w:rPr>
    </w:lvl>
    <w:lvl w:ilvl="7">
      <w:start w:val="1"/>
      <w:numFmt w:val="decimal"/>
      <w:isLgl/>
      <w:lvlText w:val="%1.%2.%3.%4.%5.%6.%7.%8"/>
      <w:lvlJc w:val="left"/>
      <w:pPr>
        <w:ind w:left="5626" w:hanging="1800"/>
      </w:pPr>
      <w:rPr>
        <w:rFonts w:hint="default"/>
      </w:rPr>
    </w:lvl>
    <w:lvl w:ilvl="8">
      <w:start w:val="1"/>
      <w:numFmt w:val="decimal"/>
      <w:isLgl/>
      <w:lvlText w:val="%1.%2.%3.%4.%5.%6.%7.%8.%9"/>
      <w:lvlJc w:val="left"/>
      <w:pPr>
        <w:ind w:left="6051" w:hanging="1800"/>
      </w:pPr>
      <w:rPr>
        <w:rFonts w:hint="default"/>
      </w:rPr>
    </w:lvl>
  </w:abstractNum>
  <w:abstractNum w:abstractNumId="26">
    <w:nsid w:val="7A5A1C4B"/>
    <w:multiLevelType w:val="multilevel"/>
    <w:tmpl w:val="7BA4ACCA"/>
    <w:lvl w:ilvl="0">
      <w:start w:val="5"/>
      <w:numFmt w:val="decimal"/>
      <w:lvlText w:val="%1."/>
      <w:lvlJc w:val="left"/>
      <w:pPr>
        <w:ind w:left="1211"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4416" w:hanging="1440"/>
      </w:pPr>
      <w:rPr>
        <w:rFonts w:hint="default"/>
      </w:rPr>
    </w:lvl>
    <w:lvl w:ilvl="6">
      <w:start w:val="1"/>
      <w:numFmt w:val="decimal"/>
      <w:isLgl/>
      <w:lvlText w:val="%1.%2.%3.%4.%5.%6.%7"/>
      <w:lvlJc w:val="left"/>
      <w:pPr>
        <w:ind w:left="4841" w:hanging="1440"/>
      </w:pPr>
      <w:rPr>
        <w:rFonts w:hint="default"/>
      </w:rPr>
    </w:lvl>
    <w:lvl w:ilvl="7">
      <w:start w:val="1"/>
      <w:numFmt w:val="decimal"/>
      <w:isLgl/>
      <w:lvlText w:val="%1.%2.%3.%4.%5.%6.%7.%8"/>
      <w:lvlJc w:val="left"/>
      <w:pPr>
        <w:ind w:left="5626" w:hanging="1800"/>
      </w:pPr>
      <w:rPr>
        <w:rFonts w:hint="default"/>
      </w:rPr>
    </w:lvl>
    <w:lvl w:ilvl="8">
      <w:start w:val="1"/>
      <w:numFmt w:val="decimal"/>
      <w:isLgl/>
      <w:lvlText w:val="%1.%2.%3.%4.%5.%6.%7.%8.%9"/>
      <w:lvlJc w:val="left"/>
      <w:pPr>
        <w:ind w:left="6051" w:hanging="1800"/>
      </w:pPr>
      <w:rPr>
        <w:rFonts w:hint="default"/>
      </w:rPr>
    </w:lvl>
  </w:abstractNum>
  <w:abstractNum w:abstractNumId="27">
    <w:nsid w:val="7BDC6A00"/>
    <w:multiLevelType w:val="hybridMultilevel"/>
    <w:tmpl w:val="B566B8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num>
  <w:num w:numId="2">
    <w:abstractNumId w:val="24"/>
  </w:num>
  <w:num w:numId="3">
    <w:abstractNumId w:val="14"/>
  </w:num>
  <w:num w:numId="4">
    <w:abstractNumId w:val="6"/>
  </w:num>
  <w:num w:numId="5">
    <w:abstractNumId w:val="12"/>
  </w:num>
  <w:num w:numId="6">
    <w:abstractNumId w:val="19"/>
  </w:num>
  <w:num w:numId="7">
    <w:abstractNumId w:val="0"/>
  </w:num>
  <w:num w:numId="8">
    <w:abstractNumId w:val="5"/>
  </w:num>
  <w:num w:numId="9">
    <w:abstractNumId w:val="11"/>
  </w:num>
  <w:num w:numId="10">
    <w:abstractNumId w:val="13"/>
  </w:num>
  <w:num w:numId="11">
    <w:abstractNumId w:val="23"/>
  </w:num>
  <w:num w:numId="12">
    <w:abstractNumId w:val="25"/>
  </w:num>
  <w:num w:numId="13">
    <w:abstractNumId w:val="26"/>
  </w:num>
  <w:num w:numId="14">
    <w:abstractNumId w:val="18"/>
  </w:num>
  <w:num w:numId="15">
    <w:abstractNumId w:val="20"/>
  </w:num>
  <w:num w:numId="16">
    <w:abstractNumId w:val="8"/>
  </w:num>
  <w:num w:numId="17">
    <w:abstractNumId w:val="10"/>
  </w:num>
  <w:num w:numId="18">
    <w:abstractNumId w:val="1"/>
  </w:num>
  <w:num w:numId="19">
    <w:abstractNumId w:val="17"/>
  </w:num>
  <w:num w:numId="20">
    <w:abstractNumId w:val="27"/>
  </w:num>
  <w:num w:numId="21">
    <w:abstractNumId w:val="2"/>
  </w:num>
  <w:num w:numId="22">
    <w:abstractNumId w:val="21"/>
  </w:num>
  <w:num w:numId="23">
    <w:abstractNumId w:val="4"/>
  </w:num>
  <w:num w:numId="24">
    <w:abstractNumId w:val="3"/>
  </w:num>
  <w:num w:numId="25">
    <w:abstractNumId w:val="16"/>
  </w:num>
  <w:num w:numId="26">
    <w:abstractNumId w:val="9"/>
  </w:num>
  <w:num w:numId="27">
    <w:abstractNumId w:val="22"/>
  </w:num>
  <w:num w:numId="2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1C2"/>
    <w:rsid w:val="00000FE0"/>
    <w:rsid w:val="00001AB7"/>
    <w:rsid w:val="00001BF9"/>
    <w:rsid w:val="000020A9"/>
    <w:rsid w:val="00002A30"/>
    <w:rsid w:val="00004A92"/>
    <w:rsid w:val="00004F2B"/>
    <w:rsid w:val="00014D20"/>
    <w:rsid w:val="000158C5"/>
    <w:rsid w:val="0001727F"/>
    <w:rsid w:val="00020746"/>
    <w:rsid w:val="000217D2"/>
    <w:rsid w:val="00022BC0"/>
    <w:rsid w:val="00024E79"/>
    <w:rsid w:val="00025415"/>
    <w:rsid w:val="0003120F"/>
    <w:rsid w:val="000316DA"/>
    <w:rsid w:val="000317FD"/>
    <w:rsid w:val="00032109"/>
    <w:rsid w:val="0003345F"/>
    <w:rsid w:val="00035B03"/>
    <w:rsid w:val="000365F2"/>
    <w:rsid w:val="00037B0D"/>
    <w:rsid w:val="00042654"/>
    <w:rsid w:val="000461E6"/>
    <w:rsid w:val="00047B1D"/>
    <w:rsid w:val="00050AB6"/>
    <w:rsid w:val="00051725"/>
    <w:rsid w:val="0005240B"/>
    <w:rsid w:val="000555EC"/>
    <w:rsid w:val="000573C8"/>
    <w:rsid w:val="00060891"/>
    <w:rsid w:val="000625E6"/>
    <w:rsid w:val="00065732"/>
    <w:rsid w:val="00066097"/>
    <w:rsid w:val="00071D5A"/>
    <w:rsid w:val="00072228"/>
    <w:rsid w:val="0007518A"/>
    <w:rsid w:val="00081980"/>
    <w:rsid w:val="00081C64"/>
    <w:rsid w:val="00083161"/>
    <w:rsid w:val="000849A0"/>
    <w:rsid w:val="0009049F"/>
    <w:rsid w:val="00092953"/>
    <w:rsid w:val="00092B1F"/>
    <w:rsid w:val="000958F3"/>
    <w:rsid w:val="00096A70"/>
    <w:rsid w:val="00096C9F"/>
    <w:rsid w:val="000A4675"/>
    <w:rsid w:val="000A6288"/>
    <w:rsid w:val="000B16E7"/>
    <w:rsid w:val="000B22B1"/>
    <w:rsid w:val="000B52C3"/>
    <w:rsid w:val="000B59B0"/>
    <w:rsid w:val="000B5D58"/>
    <w:rsid w:val="000C099C"/>
    <w:rsid w:val="000C1016"/>
    <w:rsid w:val="000C1CE0"/>
    <w:rsid w:val="000C6A5F"/>
    <w:rsid w:val="000C7C21"/>
    <w:rsid w:val="000D14C2"/>
    <w:rsid w:val="000D36CC"/>
    <w:rsid w:val="000D5388"/>
    <w:rsid w:val="000D60D5"/>
    <w:rsid w:val="000D7B2D"/>
    <w:rsid w:val="000D7F72"/>
    <w:rsid w:val="000E263C"/>
    <w:rsid w:val="000E3305"/>
    <w:rsid w:val="000E3EC7"/>
    <w:rsid w:val="000F240B"/>
    <w:rsid w:val="000F45FC"/>
    <w:rsid w:val="000F4D07"/>
    <w:rsid w:val="000F51E9"/>
    <w:rsid w:val="000F6E50"/>
    <w:rsid w:val="000F6F01"/>
    <w:rsid w:val="000F79EF"/>
    <w:rsid w:val="00101174"/>
    <w:rsid w:val="00104331"/>
    <w:rsid w:val="00105EF4"/>
    <w:rsid w:val="001062BA"/>
    <w:rsid w:val="0010715D"/>
    <w:rsid w:val="0011358E"/>
    <w:rsid w:val="00113A1D"/>
    <w:rsid w:val="00114618"/>
    <w:rsid w:val="00114D8B"/>
    <w:rsid w:val="0011569E"/>
    <w:rsid w:val="0011622B"/>
    <w:rsid w:val="00117D2C"/>
    <w:rsid w:val="0012061B"/>
    <w:rsid w:val="00121617"/>
    <w:rsid w:val="00121D0E"/>
    <w:rsid w:val="00121EE9"/>
    <w:rsid w:val="001246DA"/>
    <w:rsid w:val="00127DFE"/>
    <w:rsid w:val="00131733"/>
    <w:rsid w:val="00133025"/>
    <w:rsid w:val="0013343E"/>
    <w:rsid w:val="00133CE6"/>
    <w:rsid w:val="00136008"/>
    <w:rsid w:val="00137B63"/>
    <w:rsid w:val="00140512"/>
    <w:rsid w:val="00141E5B"/>
    <w:rsid w:val="0014452A"/>
    <w:rsid w:val="00146F99"/>
    <w:rsid w:val="001542A8"/>
    <w:rsid w:val="001555B1"/>
    <w:rsid w:val="00156B57"/>
    <w:rsid w:val="00160BB9"/>
    <w:rsid w:val="00160D57"/>
    <w:rsid w:val="00162217"/>
    <w:rsid w:val="00164928"/>
    <w:rsid w:val="00165FEE"/>
    <w:rsid w:val="001720B6"/>
    <w:rsid w:val="00175E72"/>
    <w:rsid w:val="00176201"/>
    <w:rsid w:val="0017691A"/>
    <w:rsid w:val="00177BAC"/>
    <w:rsid w:val="00180CB1"/>
    <w:rsid w:val="00181E76"/>
    <w:rsid w:val="001862A5"/>
    <w:rsid w:val="001903B9"/>
    <w:rsid w:val="0019268A"/>
    <w:rsid w:val="001973C5"/>
    <w:rsid w:val="001A0AD4"/>
    <w:rsid w:val="001A0FFA"/>
    <w:rsid w:val="001A2301"/>
    <w:rsid w:val="001B2200"/>
    <w:rsid w:val="001B5261"/>
    <w:rsid w:val="001B630C"/>
    <w:rsid w:val="001B6913"/>
    <w:rsid w:val="001B6BA9"/>
    <w:rsid w:val="001B6CC1"/>
    <w:rsid w:val="001B7394"/>
    <w:rsid w:val="001C22B6"/>
    <w:rsid w:val="001C2597"/>
    <w:rsid w:val="001C354E"/>
    <w:rsid w:val="001C3A0C"/>
    <w:rsid w:val="001C4927"/>
    <w:rsid w:val="001C4EFF"/>
    <w:rsid w:val="001C5954"/>
    <w:rsid w:val="001C5DB5"/>
    <w:rsid w:val="001D392D"/>
    <w:rsid w:val="001D3CC7"/>
    <w:rsid w:val="001D4CE2"/>
    <w:rsid w:val="001D7697"/>
    <w:rsid w:val="001E00CB"/>
    <w:rsid w:val="001E1780"/>
    <w:rsid w:val="001E199C"/>
    <w:rsid w:val="001E4B4F"/>
    <w:rsid w:val="001E59FD"/>
    <w:rsid w:val="001E6B65"/>
    <w:rsid w:val="001E70CF"/>
    <w:rsid w:val="001E79AC"/>
    <w:rsid w:val="001F007F"/>
    <w:rsid w:val="001F076A"/>
    <w:rsid w:val="001F0C9D"/>
    <w:rsid w:val="001F1D5E"/>
    <w:rsid w:val="001F2BF4"/>
    <w:rsid w:val="001F37C9"/>
    <w:rsid w:val="001F5459"/>
    <w:rsid w:val="001F6CD3"/>
    <w:rsid w:val="002110EF"/>
    <w:rsid w:val="0021403E"/>
    <w:rsid w:val="002165CA"/>
    <w:rsid w:val="00216A7C"/>
    <w:rsid w:val="00216E3F"/>
    <w:rsid w:val="00216F5D"/>
    <w:rsid w:val="0021708D"/>
    <w:rsid w:val="002209D4"/>
    <w:rsid w:val="00222E8A"/>
    <w:rsid w:val="00223B7A"/>
    <w:rsid w:val="00225786"/>
    <w:rsid w:val="00230219"/>
    <w:rsid w:val="00230DED"/>
    <w:rsid w:val="00234658"/>
    <w:rsid w:val="0023476E"/>
    <w:rsid w:val="0023486B"/>
    <w:rsid w:val="002349BB"/>
    <w:rsid w:val="00235D86"/>
    <w:rsid w:val="00242234"/>
    <w:rsid w:val="0024416D"/>
    <w:rsid w:val="00244CC3"/>
    <w:rsid w:val="00245F00"/>
    <w:rsid w:val="00246BB2"/>
    <w:rsid w:val="00257AF4"/>
    <w:rsid w:val="00262CC6"/>
    <w:rsid w:val="00263DD3"/>
    <w:rsid w:val="002654E4"/>
    <w:rsid w:val="0026604A"/>
    <w:rsid w:val="00266B3E"/>
    <w:rsid w:val="002671B0"/>
    <w:rsid w:val="0027272E"/>
    <w:rsid w:val="002743B6"/>
    <w:rsid w:val="00274735"/>
    <w:rsid w:val="002755C6"/>
    <w:rsid w:val="00282D57"/>
    <w:rsid w:val="002837B9"/>
    <w:rsid w:val="00284704"/>
    <w:rsid w:val="00286063"/>
    <w:rsid w:val="002908B6"/>
    <w:rsid w:val="00290F06"/>
    <w:rsid w:val="002943DA"/>
    <w:rsid w:val="00294498"/>
    <w:rsid w:val="002949CA"/>
    <w:rsid w:val="002958E5"/>
    <w:rsid w:val="002962EE"/>
    <w:rsid w:val="002A15C4"/>
    <w:rsid w:val="002A4B22"/>
    <w:rsid w:val="002A6078"/>
    <w:rsid w:val="002A6CBE"/>
    <w:rsid w:val="002A6D36"/>
    <w:rsid w:val="002B2437"/>
    <w:rsid w:val="002B29A5"/>
    <w:rsid w:val="002B3493"/>
    <w:rsid w:val="002B4BE0"/>
    <w:rsid w:val="002C1865"/>
    <w:rsid w:val="002C3BFB"/>
    <w:rsid w:val="002C6809"/>
    <w:rsid w:val="002C7A58"/>
    <w:rsid w:val="002C7DAF"/>
    <w:rsid w:val="002D03DE"/>
    <w:rsid w:val="002D75A6"/>
    <w:rsid w:val="002E2B2D"/>
    <w:rsid w:val="002E366A"/>
    <w:rsid w:val="002E5646"/>
    <w:rsid w:val="002E6AA0"/>
    <w:rsid w:val="002E6CF2"/>
    <w:rsid w:val="002F0980"/>
    <w:rsid w:val="002F0A56"/>
    <w:rsid w:val="002F38F0"/>
    <w:rsid w:val="002F3FF9"/>
    <w:rsid w:val="002F6858"/>
    <w:rsid w:val="002F6A8A"/>
    <w:rsid w:val="002F7959"/>
    <w:rsid w:val="0030281D"/>
    <w:rsid w:val="003050AC"/>
    <w:rsid w:val="00311CB4"/>
    <w:rsid w:val="00311DE7"/>
    <w:rsid w:val="00314621"/>
    <w:rsid w:val="00314A1E"/>
    <w:rsid w:val="00316338"/>
    <w:rsid w:val="00321A76"/>
    <w:rsid w:val="00325397"/>
    <w:rsid w:val="003276F6"/>
    <w:rsid w:val="00331157"/>
    <w:rsid w:val="00331680"/>
    <w:rsid w:val="00332454"/>
    <w:rsid w:val="0033340A"/>
    <w:rsid w:val="003348D3"/>
    <w:rsid w:val="0033583E"/>
    <w:rsid w:val="00344017"/>
    <w:rsid w:val="00344562"/>
    <w:rsid w:val="0034489E"/>
    <w:rsid w:val="0034530B"/>
    <w:rsid w:val="003472C1"/>
    <w:rsid w:val="00353242"/>
    <w:rsid w:val="00353D1F"/>
    <w:rsid w:val="00355470"/>
    <w:rsid w:val="00355DC2"/>
    <w:rsid w:val="00356A03"/>
    <w:rsid w:val="0035761E"/>
    <w:rsid w:val="00357C98"/>
    <w:rsid w:val="00367502"/>
    <w:rsid w:val="00370E61"/>
    <w:rsid w:val="00373C4C"/>
    <w:rsid w:val="0037418E"/>
    <w:rsid w:val="003743E8"/>
    <w:rsid w:val="00374E18"/>
    <w:rsid w:val="0037726C"/>
    <w:rsid w:val="00382638"/>
    <w:rsid w:val="00384B67"/>
    <w:rsid w:val="00385372"/>
    <w:rsid w:val="00386858"/>
    <w:rsid w:val="00387A8D"/>
    <w:rsid w:val="00390B16"/>
    <w:rsid w:val="003974BF"/>
    <w:rsid w:val="003A1259"/>
    <w:rsid w:val="003A1533"/>
    <w:rsid w:val="003A2753"/>
    <w:rsid w:val="003A4095"/>
    <w:rsid w:val="003A50F1"/>
    <w:rsid w:val="003A65CB"/>
    <w:rsid w:val="003A69AD"/>
    <w:rsid w:val="003B082D"/>
    <w:rsid w:val="003B1CDA"/>
    <w:rsid w:val="003B2F94"/>
    <w:rsid w:val="003B5EFA"/>
    <w:rsid w:val="003B605F"/>
    <w:rsid w:val="003B6A98"/>
    <w:rsid w:val="003C1814"/>
    <w:rsid w:val="003C3179"/>
    <w:rsid w:val="003C3DB9"/>
    <w:rsid w:val="003C602A"/>
    <w:rsid w:val="003C62CC"/>
    <w:rsid w:val="003D6A7F"/>
    <w:rsid w:val="003D6BFE"/>
    <w:rsid w:val="003D77B2"/>
    <w:rsid w:val="003E083E"/>
    <w:rsid w:val="003E3381"/>
    <w:rsid w:val="003E5E2F"/>
    <w:rsid w:val="003E726A"/>
    <w:rsid w:val="003E7349"/>
    <w:rsid w:val="003E7DF7"/>
    <w:rsid w:val="003F0A66"/>
    <w:rsid w:val="003F1138"/>
    <w:rsid w:val="003F2E4B"/>
    <w:rsid w:val="003F31E6"/>
    <w:rsid w:val="003F3A7E"/>
    <w:rsid w:val="003F4E32"/>
    <w:rsid w:val="003F637F"/>
    <w:rsid w:val="003F71CF"/>
    <w:rsid w:val="00402921"/>
    <w:rsid w:val="00403CB1"/>
    <w:rsid w:val="00404BC5"/>
    <w:rsid w:val="00410EF1"/>
    <w:rsid w:val="004111C2"/>
    <w:rsid w:val="004111EA"/>
    <w:rsid w:val="00413911"/>
    <w:rsid w:val="00413B0B"/>
    <w:rsid w:val="00417DF9"/>
    <w:rsid w:val="00417EF0"/>
    <w:rsid w:val="00420373"/>
    <w:rsid w:val="004229F3"/>
    <w:rsid w:val="00422DAF"/>
    <w:rsid w:val="004231D8"/>
    <w:rsid w:val="0042537E"/>
    <w:rsid w:val="00432D20"/>
    <w:rsid w:val="00433ECD"/>
    <w:rsid w:val="00433FE1"/>
    <w:rsid w:val="00435327"/>
    <w:rsid w:val="00442727"/>
    <w:rsid w:val="0044290D"/>
    <w:rsid w:val="00444DE9"/>
    <w:rsid w:val="00445945"/>
    <w:rsid w:val="00455483"/>
    <w:rsid w:val="004567D5"/>
    <w:rsid w:val="00457516"/>
    <w:rsid w:val="00457843"/>
    <w:rsid w:val="00460365"/>
    <w:rsid w:val="004613ED"/>
    <w:rsid w:val="004700F1"/>
    <w:rsid w:val="004701DE"/>
    <w:rsid w:val="0047063F"/>
    <w:rsid w:val="00470652"/>
    <w:rsid w:val="0047083A"/>
    <w:rsid w:val="00470985"/>
    <w:rsid w:val="004713F7"/>
    <w:rsid w:val="0047640C"/>
    <w:rsid w:val="004828E5"/>
    <w:rsid w:val="00482D75"/>
    <w:rsid w:val="00483EC0"/>
    <w:rsid w:val="00485603"/>
    <w:rsid w:val="00485CBA"/>
    <w:rsid w:val="004860AA"/>
    <w:rsid w:val="0048713D"/>
    <w:rsid w:val="004905E1"/>
    <w:rsid w:val="00497D59"/>
    <w:rsid w:val="004A0E33"/>
    <w:rsid w:val="004A3302"/>
    <w:rsid w:val="004A3ABA"/>
    <w:rsid w:val="004A4DCF"/>
    <w:rsid w:val="004A669B"/>
    <w:rsid w:val="004A6A86"/>
    <w:rsid w:val="004A73A8"/>
    <w:rsid w:val="004B193F"/>
    <w:rsid w:val="004B1FDC"/>
    <w:rsid w:val="004B2B16"/>
    <w:rsid w:val="004B2B87"/>
    <w:rsid w:val="004B3AC5"/>
    <w:rsid w:val="004B4648"/>
    <w:rsid w:val="004B4F84"/>
    <w:rsid w:val="004B5CA5"/>
    <w:rsid w:val="004B67E0"/>
    <w:rsid w:val="004B6C49"/>
    <w:rsid w:val="004B7D75"/>
    <w:rsid w:val="004C1123"/>
    <w:rsid w:val="004C28B0"/>
    <w:rsid w:val="004D01EC"/>
    <w:rsid w:val="004D1571"/>
    <w:rsid w:val="004D1E7D"/>
    <w:rsid w:val="004D3CF3"/>
    <w:rsid w:val="004D3DC0"/>
    <w:rsid w:val="004D6911"/>
    <w:rsid w:val="004E32AE"/>
    <w:rsid w:val="004E6EE3"/>
    <w:rsid w:val="004E7247"/>
    <w:rsid w:val="004E7C91"/>
    <w:rsid w:val="004F0E34"/>
    <w:rsid w:val="004F108E"/>
    <w:rsid w:val="004F2793"/>
    <w:rsid w:val="004F75C9"/>
    <w:rsid w:val="00500D74"/>
    <w:rsid w:val="00503947"/>
    <w:rsid w:val="00503C88"/>
    <w:rsid w:val="00506782"/>
    <w:rsid w:val="00512E64"/>
    <w:rsid w:val="00513681"/>
    <w:rsid w:val="00521F30"/>
    <w:rsid w:val="005259FC"/>
    <w:rsid w:val="00525C96"/>
    <w:rsid w:val="005260BF"/>
    <w:rsid w:val="00526AA4"/>
    <w:rsid w:val="00527250"/>
    <w:rsid w:val="005312C3"/>
    <w:rsid w:val="00531C57"/>
    <w:rsid w:val="0053207C"/>
    <w:rsid w:val="00537468"/>
    <w:rsid w:val="00537A60"/>
    <w:rsid w:val="00537DBA"/>
    <w:rsid w:val="00541DE6"/>
    <w:rsid w:val="00543667"/>
    <w:rsid w:val="00544434"/>
    <w:rsid w:val="00545BA6"/>
    <w:rsid w:val="00546D60"/>
    <w:rsid w:val="0054747B"/>
    <w:rsid w:val="0055317C"/>
    <w:rsid w:val="005542E5"/>
    <w:rsid w:val="00555853"/>
    <w:rsid w:val="005566AE"/>
    <w:rsid w:val="00557079"/>
    <w:rsid w:val="00564E6F"/>
    <w:rsid w:val="00565B96"/>
    <w:rsid w:val="005677C6"/>
    <w:rsid w:val="00570864"/>
    <w:rsid w:val="00571808"/>
    <w:rsid w:val="00571B42"/>
    <w:rsid w:val="00572FF1"/>
    <w:rsid w:val="005765F9"/>
    <w:rsid w:val="0058076E"/>
    <w:rsid w:val="00581FFA"/>
    <w:rsid w:val="00582588"/>
    <w:rsid w:val="005844DA"/>
    <w:rsid w:val="00585683"/>
    <w:rsid w:val="005901F8"/>
    <w:rsid w:val="00590367"/>
    <w:rsid w:val="00593869"/>
    <w:rsid w:val="0059462E"/>
    <w:rsid w:val="00594972"/>
    <w:rsid w:val="00596264"/>
    <w:rsid w:val="0059657F"/>
    <w:rsid w:val="005A2587"/>
    <w:rsid w:val="005A4A21"/>
    <w:rsid w:val="005A691B"/>
    <w:rsid w:val="005A7D7D"/>
    <w:rsid w:val="005B399B"/>
    <w:rsid w:val="005B7C89"/>
    <w:rsid w:val="005C0441"/>
    <w:rsid w:val="005C2FA9"/>
    <w:rsid w:val="005C549A"/>
    <w:rsid w:val="005D02AD"/>
    <w:rsid w:val="005D02F1"/>
    <w:rsid w:val="005D077C"/>
    <w:rsid w:val="005D0B0C"/>
    <w:rsid w:val="005D0C81"/>
    <w:rsid w:val="005D1421"/>
    <w:rsid w:val="005D3D5D"/>
    <w:rsid w:val="005D6B44"/>
    <w:rsid w:val="005E17E1"/>
    <w:rsid w:val="005E1B58"/>
    <w:rsid w:val="005E2D76"/>
    <w:rsid w:val="005E3038"/>
    <w:rsid w:val="005E329B"/>
    <w:rsid w:val="005E3D00"/>
    <w:rsid w:val="005E4A90"/>
    <w:rsid w:val="005E522F"/>
    <w:rsid w:val="005E6B59"/>
    <w:rsid w:val="005E773B"/>
    <w:rsid w:val="005F03C5"/>
    <w:rsid w:val="005F1D4A"/>
    <w:rsid w:val="00603020"/>
    <w:rsid w:val="006108ED"/>
    <w:rsid w:val="00612C57"/>
    <w:rsid w:val="0061362D"/>
    <w:rsid w:val="00614CA8"/>
    <w:rsid w:val="00614FB7"/>
    <w:rsid w:val="006237B6"/>
    <w:rsid w:val="00624073"/>
    <w:rsid w:val="00624569"/>
    <w:rsid w:val="006245A3"/>
    <w:rsid w:val="0062699C"/>
    <w:rsid w:val="00627BF2"/>
    <w:rsid w:val="00630A38"/>
    <w:rsid w:val="00632382"/>
    <w:rsid w:val="00633D1D"/>
    <w:rsid w:val="00634E2E"/>
    <w:rsid w:val="00635F42"/>
    <w:rsid w:val="00636542"/>
    <w:rsid w:val="00636AD0"/>
    <w:rsid w:val="00640007"/>
    <w:rsid w:val="00642D94"/>
    <w:rsid w:val="00652429"/>
    <w:rsid w:val="00652DEE"/>
    <w:rsid w:val="00653E52"/>
    <w:rsid w:val="00654C98"/>
    <w:rsid w:val="00656C85"/>
    <w:rsid w:val="00664D95"/>
    <w:rsid w:val="00665516"/>
    <w:rsid w:val="00666D6B"/>
    <w:rsid w:val="00672F4E"/>
    <w:rsid w:val="0067305C"/>
    <w:rsid w:val="00674F4E"/>
    <w:rsid w:val="0067644D"/>
    <w:rsid w:val="006764E4"/>
    <w:rsid w:val="006765E3"/>
    <w:rsid w:val="00676938"/>
    <w:rsid w:val="00676A2F"/>
    <w:rsid w:val="006776C9"/>
    <w:rsid w:val="00677739"/>
    <w:rsid w:val="00677A6D"/>
    <w:rsid w:val="00680CE6"/>
    <w:rsid w:val="006839CC"/>
    <w:rsid w:val="00684AE6"/>
    <w:rsid w:val="00684D2E"/>
    <w:rsid w:val="00687A05"/>
    <w:rsid w:val="00691E73"/>
    <w:rsid w:val="00692C12"/>
    <w:rsid w:val="006971DA"/>
    <w:rsid w:val="0069732D"/>
    <w:rsid w:val="006A2037"/>
    <w:rsid w:val="006A2490"/>
    <w:rsid w:val="006A3D24"/>
    <w:rsid w:val="006A4558"/>
    <w:rsid w:val="006A4757"/>
    <w:rsid w:val="006A61B2"/>
    <w:rsid w:val="006A6EF9"/>
    <w:rsid w:val="006A77CB"/>
    <w:rsid w:val="006B063B"/>
    <w:rsid w:val="006B1972"/>
    <w:rsid w:val="006B2527"/>
    <w:rsid w:val="006B4B19"/>
    <w:rsid w:val="006B56E7"/>
    <w:rsid w:val="006C6F11"/>
    <w:rsid w:val="006D30B8"/>
    <w:rsid w:val="006D4156"/>
    <w:rsid w:val="006D7364"/>
    <w:rsid w:val="006E1644"/>
    <w:rsid w:val="006E31DE"/>
    <w:rsid w:val="006E3801"/>
    <w:rsid w:val="006E571B"/>
    <w:rsid w:val="006E7A3E"/>
    <w:rsid w:val="006F1039"/>
    <w:rsid w:val="006F3610"/>
    <w:rsid w:val="006F3FC8"/>
    <w:rsid w:val="006F7894"/>
    <w:rsid w:val="00703C4E"/>
    <w:rsid w:val="00710A52"/>
    <w:rsid w:val="0071412F"/>
    <w:rsid w:val="0071465E"/>
    <w:rsid w:val="00716D4B"/>
    <w:rsid w:val="0072142E"/>
    <w:rsid w:val="00721509"/>
    <w:rsid w:val="00721E77"/>
    <w:rsid w:val="00722E6C"/>
    <w:rsid w:val="007262D8"/>
    <w:rsid w:val="007272CE"/>
    <w:rsid w:val="00733E1B"/>
    <w:rsid w:val="00733E30"/>
    <w:rsid w:val="007404C2"/>
    <w:rsid w:val="00741D91"/>
    <w:rsid w:val="007431D6"/>
    <w:rsid w:val="007449D5"/>
    <w:rsid w:val="00746D21"/>
    <w:rsid w:val="007507FA"/>
    <w:rsid w:val="00752A33"/>
    <w:rsid w:val="00755434"/>
    <w:rsid w:val="00755B87"/>
    <w:rsid w:val="0076284B"/>
    <w:rsid w:val="00764CD6"/>
    <w:rsid w:val="0076504C"/>
    <w:rsid w:val="00767AEB"/>
    <w:rsid w:val="00767D2D"/>
    <w:rsid w:val="0077046C"/>
    <w:rsid w:val="00771DE6"/>
    <w:rsid w:val="007731E0"/>
    <w:rsid w:val="00773D0F"/>
    <w:rsid w:val="00773D77"/>
    <w:rsid w:val="007752D4"/>
    <w:rsid w:val="00775C9F"/>
    <w:rsid w:val="00777BBC"/>
    <w:rsid w:val="00781238"/>
    <w:rsid w:val="00782E93"/>
    <w:rsid w:val="007843AD"/>
    <w:rsid w:val="00785B85"/>
    <w:rsid w:val="007879F1"/>
    <w:rsid w:val="00787ED7"/>
    <w:rsid w:val="0079099B"/>
    <w:rsid w:val="007914C1"/>
    <w:rsid w:val="0079247D"/>
    <w:rsid w:val="00792670"/>
    <w:rsid w:val="00792969"/>
    <w:rsid w:val="007929B7"/>
    <w:rsid w:val="00793965"/>
    <w:rsid w:val="00793A6E"/>
    <w:rsid w:val="007A0133"/>
    <w:rsid w:val="007A0ACA"/>
    <w:rsid w:val="007A4E87"/>
    <w:rsid w:val="007A57E3"/>
    <w:rsid w:val="007B06CF"/>
    <w:rsid w:val="007B091F"/>
    <w:rsid w:val="007B2911"/>
    <w:rsid w:val="007B297F"/>
    <w:rsid w:val="007B68F7"/>
    <w:rsid w:val="007B6EFA"/>
    <w:rsid w:val="007B7AF7"/>
    <w:rsid w:val="007C400E"/>
    <w:rsid w:val="007D25BE"/>
    <w:rsid w:val="007D3020"/>
    <w:rsid w:val="007D3799"/>
    <w:rsid w:val="007D401D"/>
    <w:rsid w:val="007D4954"/>
    <w:rsid w:val="007D6782"/>
    <w:rsid w:val="007D7B53"/>
    <w:rsid w:val="007E0A16"/>
    <w:rsid w:val="007E25AA"/>
    <w:rsid w:val="007E2C94"/>
    <w:rsid w:val="007F00BB"/>
    <w:rsid w:val="007F2852"/>
    <w:rsid w:val="007F3FB0"/>
    <w:rsid w:val="007F501D"/>
    <w:rsid w:val="007F50DE"/>
    <w:rsid w:val="007F7DFD"/>
    <w:rsid w:val="00800072"/>
    <w:rsid w:val="00800977"/>
    <w:rsid w:val="00811C5B"/>
    <w:rsid w:val="00811FDE"/>
    <w:rsid w:val="00813DC7"/>
    <w:rsid w:val="0082243A"/>
    <w:rsid w:val="008233AF"/>
    <w:rsid w:val="00823B02"/>
    <w:rsid w:val="008252A9"/>
    <w:rsid w:val="00827E3B"/>
    <w:rsid w:val="00830479"/>
    <w:rsid w:val="0083116F"/>
    <w:rsid w:val="00832394"/>
    <w:rsid w:val="00833CB9"/>
    <w:rsid w:val="008365B6"/>
    <w:rsid w:val="00837139"/>
    <w:rsid w:val="008408D4"/>
    <w:rsid w:val="00841C1D"/>
    <w:rsid w:val="00842110"/>
    <w:rsid w:val="00843E4E"/>
    <w:rsid w:val="00845B32"/>
    <w:rsid w:val="00845BE1"/>
    <w:rsid w:val="00846285"/>
    <w:rsid w:val="00854FA0"/>
    <w:rsid w:val="00860D25"/>
    <w:rsid w:val="00864109"/>
    <w:rsid w:val="00867030"/>
    <w:rsid w:val="00867451"/>
    <w:rsid w:val="0087253F"/>
    <w:rsid w:val="008736B0"/>
    <w:rsid w:val="0087385D"/>
    <w:rsid w:val="00873F2F"/>
    <w:rsid w:val="00874117"/>
    <w:rsid w:val="00875198"/>
    <w:rsid w:val="00875AFC"/>
    <w:rsid w:val="00875CFB"/>
    <w:rsid w:val="00880CC3"/>
    <w:rsid w:val="008821C3"/>
    <w:rsid w:val="00884CBA"/>
    <w:rsid w:val="008850E1"/>
    <w:rsid w:val="0088696F"/>
    <w:rsid w:val="008871BC"/>
    <w:rsid w:val="008875F1"/>
    <w:rsid w:val="008876B5"/>
    <w:rsid w:val="00887B5A"/>
    <w:rsid w:val="00890C75"/>
    <w:rsid w:val="008913EA"/>
    <w:rsid w:val="00892FE4"/>
    <w:rsid w:val="00894B71"/>
    <w:rsid w:val="008956B6"/>
    <w:rsid w:val="008A0868"/>
    <w:rsid w:val="008A1AB7"/>
    <w:rsid w:val="008A22D6"/>
    <w:rsid w:val="008A3BB6"/>
    <w:rsid w:val="008B0526"/>
    <w:rsid w:val="008B0C31"/>
    <w:rsid w:val="008B0C50"/>
    <w:rsid w:val="008B3288"/>
    <w:rsid w:val="008B41A9"/>
    <w:rsid w:val="008C0254"/>
    <w:rsid w:val="008C3B46"/>
    <w:rsid w:val="008C6FC6"/>
    <w:rsid w:val="008D01DC"/>
    <w:rsid w:val="008D03BE"/>
    <w:rsid w:val="008D0F67"/>
    <w:rsid w:val="008D2C56"/>
    <w:rsid w:val="008D3138"/>
    <w:rsid w:val="008D37E4"/>
    <w:rsid w:val="008D4257"/>
    <w:rsid w:val="008D5305"/>
    <w:rsid w:val="008D6323"/>
    <w:rsid w:val="008E269E"/>
    <w:rsid w:val="008E3E24"/>
    <w:rsid w:val="008E58E5"/>
    <w:rsid w:val="008E7883"/>
    <w:rsid w:val="008F05E0"/>
    <w:rsid w:val="008F0EE5"/>
    <w:rsid w:val="008F1056"/>
    <w:rsid w:val="008F49A1"/>
    <w:rsid w:val="008F4D07"/>
    <w:rsid w:val="008F56F1"/>
    <w:rsid w:val="008F63D3"/>
    <w:rsid w:val="0090203F"/>
    <w:rsid w:val="00906201"/>
    <w:rsid w:val="00907D5F"/>
    <w:rsid w:val="00910273"/>
    <w:rsid w:val="009111B6"/>
    <w:rsid w:val="00912533"/>
    <w:rsid w:val="00914EED"/>
    <w:rsid w:val="009150B6"/>
    <w:rsid w:val="00915438"/>
    <w:rsid w:val="0092007F"/>
    <w:rsid w:val="009221DF"/>
    <w:rsid w:val="00923F7B"/>
    <w:rsid w:val="00930F12"/>
    <w:rsid w:val="009348D1"/>
    <w:rsid w:val="00934BF3"/>
    <w:rsid w:val="00935579"/>
    <w:rsid w:val="00936984"/>
    <w:rsid w:val="00937412"/>
    <w:rsid w:val="00940BE6"/>
    <w:rsid w:val="00944AA4"/>
    <w:rsid w:val="00946730"/>
    <w:rsid w:val="00946B52"/>
    <w:rsid w:val="00952F95"/>
    <w:rsid w:val="00957D75"/>
    <w:rsid w:val="00957FC5"/>
    <w:rsid w:val="00960186"/>
    <w:rsid w:val="00962038"/>
    <w:rsid w:val="00972E02"/>
    <w:rsid w:val="0097353F"/>
    <w:rsid w:val="00974F66"/>
    <w:rsid w:val="009754CC"/>
    <w:rsid w:val="0097621C"/>
    <w:rsid w:val="00976515"/>
    <w:rsid w:val="00977D96"/>
    <w:rsid w:val="00983211"/>
    <w:rsid w:val="00985AFB"/>
    <w:rsid w:val="00992727"/>
    <w:rsid w:val="0099474C"/>
    <w:rsid w:val="009A0F1D"/>
    <w:rsid w:val="009A1CA5"/>
    <w:rsid w:val="009A306E"/>
    <w:rsid w:val="009A6DBC"/>
    <w:rsid w:val="009A75F9"/>
    <w:rsid w:val="009B0F1C"/>
    <w:rsid w:val="009B1978"/>
    <w:rsid w:val="009B2F56"/>
    <w:rsid w:val="009B5719"/>
    <w:rsid w:val="009B5E1D"/>
    <w:rsid w:val="009B6722"/>
    <w:rsid w:val="009B68C5"/>
    <w:rsid w:val="009C020D"/>
    <w:rsid w:val="009C7B3B"/>
    <w:rsid w:val="009D5C10"/>
    <w:rsid w:val="009D6492"/>
    <w:rsid w:val="009E1964"/>
    <w:rsid w:val="009E49EC"/>
    <w:rsid w:val="009E4A29"/>
    <w:rsid w:val="009E5325"/>
    <w:rsid w:val="009F0526"/>
    <w:rsid w:val="009F0B83"/>
    <w:rsid w:val="009F1D62"/>
    <w:rsid w:val="009F2941"/>
    <w:rsid w:val="009F31C4"/>
    <w:rsid w:val="009F48AF"/>
    <w:rsid w:val="009F5DBB"/>
    <w:rsid w:val="009F5FD0"/>
    <w:rsid w:val="009F77A4"/>
    <w:rsid w:val="00A00255"/>
    <w:rsid w:val="00A00475"/>
    <w:rsid w:val="00A01123"/>
    <w:rsid w:val="00A01DF7"/>
    <w:rsid w:val="00A043C4"/>
    <w:rsid w:val="00A071F3"/>
    <w:rsid w:val="00A10A5D"/>
    <w:rsid w:val="00A10C4E"/>
    <w:rsid w:val="00A1112C"/>
    <w:rsid w:val="00A11503"/>
    <w:rsid w:val="00A14D2C"/>
    <w:rsid w:val="00A20105"/>
    <w:rsid w:val="00A202C9"/>
    <w:rsid w:val="00A24BCF"/>
    <w:rsid w:val="00A260F4"/>
    <w:rsid w:val="00A2692C"/>
    <w:rsid w:val="00A272CD"/>
    <w:rsid w:val="00A3451F"/>
    <w:rsid w:val="00A3455F"/>
    <w:rsid w:val="00A3697B"/>
    <w:rsid w:val="00A372AE"/>
    <w:rsid w:val="00A42006"/>
    <w:rsid w:val="00A44704"/>
    <w:rsid w:val="00A45925"/>
    <w:rsid w:val="00A53863"/>
    <w:rsid w:val="00A555C2"/>
    <w:rsid w:val="00A62F9B"/>
    <w:rsid w:val="00A63C6A"/>
    <w:rsid w:val="00A65F16"/>
    <w:rsid w:val="00A71AE1"/>
    <w:rsid w:val="00A77036"/>
    <w:rsid w:val="00A804CF"/>
    <w:rsid w:val="00A82CF5"/>
    <w:rsid w:val="00A84025"/>
    <w:rsid w:val="00A95CF9"/>
    <w:rsid w:val="00A95F2A"/>
    <w:rsid w:val="00A96C7E"/>
    <w:rsid w:val="00AA026C"/>
    <w:rsid w:val="00AA0283"/>
    <w:rsid w:val="00AA07A1"/>
    <w:rsid w:val="00AA1395"/>
    <w:rsid w:val="00AA1850"/>
    <w:rsid w:val="00AA4D86"/>
    <w:rsid w:val="00AA6FE5"/>
    <w:rsid w:val="00AA749F"/>
    <w:rsid w:val="00AB2FF3"/>
    <w:rsid w:val="00AB5386"/>
    <w:rsid w:val="00AB68A6"/>
    <w:rsid w:val="00AC07B9"/>
    <w:rsid w:val="00AC07DF"/>
    <w:rsid w:val="00AC12D9"/>
    <w:rsid w:val="00AC29BD"/>
    <w:rsid w:val="00AC2BFC"/>
    <w:rsid w:val="00AC5A3D"/>
    <w:rsid w:val="00AC7A31"/>
    <w:rsid w:val="00AD33E3"/>
    <w:rsid w:val="00AD37EF"/>
    <w:rsid w:val="00AD409E"/>
    <w:rsid w:val="00AD7A7D"/>
    <w:rsid w:val="00AE2BF3"/>
    <w:rsid w:val="00AE3150"/>
    <w:rsid w:val="00AE3497"/>
    <w:rsid w:val="00AE6084"/>
    <w:rsid w:val="00AE6EDA"/>
    <w:rsid w:val="00AF0800"/>
    <w:rsid w:val="00AF1439"/>
    <w:rsid w:val="00AF176D"/>
    <w:rsid w:val="00AF2ED6"/>
    <w:rsid w:val="00AF32C8"/>
    <w:rsid w:val="00B0482D"/>
    <w:rsid w:val="00B04853"/>
    <w:rsid w:val="00B04FB7"/>
    <w:rsid w:val="00B07CD0"/>
    <w:rsid w:val="00B164D3"/>
    <w:rsid w:val="00B215A1"/>
    <w:rsid w:val="00B215A9"/>
    <w:rsid w:val="00B21CCA"/>
    <w:rsid w:val="00B22227"/>
    <w:rsid w:val="00B27380"/>
    <w:rsid w:val="00B324B1"/>
    <w:rsid w:val="00B33E42"/>
    <w:rsid w:val="00B35298"/>
    <w:rsid w:val="00B362AA"/>
    <w:rsid w:val="00B376EE"/>
    <w:rsid w:val="00B41736"/>
    <w:rsid w:val="00B42570"/>
    <w:rsid w:val="00B4482C"/>
    <w:rsid w:val="00B4757D"/>
    <w:rsid w:val="00B52694"/>
    <w:rsid w:val="00B5289A"/>
    <w:rsid w:val="00B53DEF"/>
    <w:rsid w:val="00B57130"/>
    <w:rsid w:val="00B622F0"/>
    <w:rsid w:val="00B63191"/>
    <w:rsid w:val="00B6332C"/>
    <w:rsid w:val="00B67491"/>
    <w:rsid w:val="00B67710"/>
    <w:rsid w:val="00B71896"/>
    <w:rsid w:val="00B746A8"/>
    <w:rsid w:val="00B75C23"/>
    <w:rsid w:val="00B8382D"/>
    <w:rsid w:val="00B85195"/>
    <w:rsid w:val="00B909EE"/>
    <w:rsid w:val="00B94CE8"/>
    <w:rsid w:val="00BA0D18"/>
    <w:rsid w:val="00BA24E1"/>
    <w:rsid w:val="00BA2A14"/>
    <w:rsid w:val="00BA46C4"/>
    <w:rsid w:val="00BA5C26"/>
    <w:rsid w:val="00BB0F41"/>
    <w:rsid w:val="00BB20EB"/>
    <w:rsid w:val="00BB21F8"/>
    <w:rsid w:val="00BB4505"/>
    <w:rsid w:val="00BB4D2F"/>
    <w:rsid w:val="00BB606A"/>
    <w:rsid w:val="00BB7AA7"/>
    <w:rsid w:val="00BC0E78"/>
    <w:rsid w:val="00BC4AE0"/>
    <w:rsid w:val="00BC4D65"/>
    <w:rsid w:val="00BC4E41"/>
    <w:rsid w:val="00BC6FAF"/>
    <w:rsid w:val="00BC718E"/>
    <w:rsid w:val="00BC7978"/>
    <w:rsid w:val="00BD04CB"/>
    <w:rsid w:val="00BD0DEB"/>
    <w:rsid w:val="00BD1DFF"/>
    <w:rsid w:val="00BD31FF"/>
    <w:rsid w:val="00BD34E6"/>
    <w:rsid w:val="00BD70DE"/>
    <w:rsid w:val="00BE1421"/>
    <w:rsid w:val="00BE1A30"/>
    <w:rsid w:val="00BE34B1"/>
    <w:rsid w:val="00BE375F"/>
    <w:rsid w:val="00BE4C97"/>
    <w:rsid w:val="00BE52BD"/>
    <w:rsid w:val="00BE671B"/>
    <w:rsid w:val="00BF1078"/>
    <w:rsid w:val="00BF2103"/>
    <w:rsid w:val="00BF23B8"/>
    <w:rsid w:val="00BF68A5"/>
    <w:rsid w:val="00C004AC"/>
    <w:rsid w:val="00C11631"/>
    <w:rsid w:val="00C13C7A"/>
    <w:rsid w:val="00C173FF"/>
    <w:rsid w:val="00C21471"/>
    <w:rsid w:val="00C24481"/>
    <w:rsid w:val="00C25C66"/>
    <w:rsid w:val="00C319D5"/>
    <w:rsid w:val="00C325FE"/>
    <w:rsid w:val="00C32616"/>
    <w:rsid w:val="00C33F3C"/>
    <w:rsid w:val="00C33F66"/>
    <w:rsid w:val="00C350A3"/>
    <w:rsid w:val="00C35E64"/>
    <w:rsid w:val="00C37D67"/>
    <w:rsid w:val="00C41650"/>
    <w:rsid w:val="00C44A56"/>
    <w:rsid w:val="00C46CF8"/>
    <w:rsid w:val="00C51DAD"/>
    <w:rsid w:val="00C52635"/>
    <w:rsid w:val="00C543DC"/>
    <w:rsid w:val="00C54777"/>
    <w:rsid w:val="00C547A6"/>
    <w:rsid w:val="00C57814"/>
    <w:rsid w:val="00C66AD5"/>
    <w:rsid w:val="00C7079C"/>
    <w:rsid w:val="00C71EF6"/>
    <w:rsid w:val="00C72C6E"/>
    <w:rsid w:val="00C75241"/>
    <w:rsid w:val="00C75FB6"/>
    <w:rsid w:val="00C764C6"/>
    <w:rsid w:val="00C7674A"/>
    <w:rsid w:val="00C76DB6"/>
    <w:rsid w:val="00C82146"/>
    <w:rsid w:val="00C839D6"/>
    <w:rsid w:val="00C86645"/>
    <w:rsid w:val="00C87227"/>
    <w:rsid w:val="00C90DA2"/>
    <w:rsid w:val="00C91A9A"/>
    <w:rsid w:val="00C92F7F"/>
    <w:rsid w:val="00C95391"/>
    <w:rsid w:val="00C96132"/>
    <w:rsid w:val="00C972A6"/>
    <w:rsid w:val="00CA0061"/>
    <w:rsid w:val="00CA02A3"/>
    <w:rsid w:val="00CA3B57"/>
    <w:rsid w:val="00CA575A"/>
    <w:rsid w:val="00CB0EEC"/>
    <w:rsid w:val="00CB1499"/>
    <w:rsid w:val="00CB315C"/>
    <w:rsid w:val="00CB4395"/>
    <w:rsid w:val="00CB52F4"/>
    <w:rsid w:val="00CB7734"/>
    <w:rsid w:val="00CB7EA2"/>
    <w:rsid w:val="00CC20C8"/>
    <w:rsid w:val="00CC2248"/>
    <w:rsid w:val="00CC2ABC"/>
    <w:rsid w:val="00CC4068"/>
    <w:rsid w:val="00CC5CA3"/>
    <w:rsid w:val="00CC6B7C"/>
    <w:rsid w:val="00CD3724"/>
    <w:rsid w:val="00CD44B4"/>
    <w:rsid w:val="00CD4987"/>
    <w:rsid w:val="00CD7C13"/>
    <w:rsid w:val="00CE210E"/>
    <w:rsid w:val="00CE6177"/>
    <w:rsid w:val="00CF118D"/>
    <w:rsid w:val="00D025E1"/>
    <w:rsid w:val="00D0349C"/>
    <w:rsid w:val="00D11826"/>
    <w:rsid w:val="00D11DC2"/>
    <w:rsid w:val="00D13A66"/>
    <w:rsid w:val="00D1576B"/>
    <w:rsid w:val="00D1619B"/>
    <w:rsid w:val="00D16D75"/>
    <w:rsid w:val="00D172E4"/>
    <w:rsid w:val="00D178C7"/>
    <w:rsid w:val="00D21128"/>
    <w:rsid w:val="00D21895"/>
    <w:rsid w:val="00D21912"/>
    <w:rsid w:val="00D270FE"/>
    <w:rsid w:val="00D35440"/>
    <w:rsid w:val="00D36490"/>
    <w:rsid w:val="00D36B24"/>
    <w:rsid w:val="00D36E28"/>
    <w:rsid w:val="00D42FB9"/>
    <w:rsid w:val="00D43443"/>
    <w:rsid w:val="00D45F17"/>
    <w:rsid w:val="00D47199"/>
    <w:rsid w:val="00D476CA"/>
    <w:rsid w:val="00D47B64"/>
    <w:rsid w:val="00D56495"/>
    <w:rsid w:val="00D62496"/>
    <w:rsid w:val="00D6358F"/>
    <w:rsid w:val="00D652C8"/>
    <w:rsid w:val="00D6533D"/>
    <w:rsid w:val="00D66D13"/>
    <w:rsid w:val="00D73407"/>
    <w:rsid w:val="00D73EA3"/>
    <w:rsid w:val="00D74AD1"/>
    <w:rsid w:val="00D75705"/>
    <w:rsid w:val="00D763E7"/>
    <w:rsid w:val="00D76E92"/>
    <w:rsid w:val="00D810CD"/>
    <w:rsid w:val="00D815BB"/>
    <w:rsid w:val="00D81F81"/>
    <w:rsid w:val="00D8301B"/>
    <w:rsid w:val="00D8318A"/>
    <w:rsid w:val="00D8356C"/>
    <w:rsid w:val="00D83595"/>
    <w:rsid w:val="00D842CA"/>
    <w:rsid w:val="00D85440"/>
    <w:rsid w:val="00D86F72"/>
    <w:rsid w:val="00D909A8"/>
    <w:rsid w:val="00D90FC3"/>
    <w:rsid w:val="00D919C1"/>
    <w:rsid w:val="00D938B5"/>
    <w:rsid w:val="00D9604E"/>
    <w:rsid w:val="00D97276"/>
    <w:rsid w:val="00DA3D2F"/>
    <w:rsid w:val="00DA56ED"/>
    <w:rsid w:val="00DA67D3"/>
    <w:rsid w:val="00DB140A"/>
    <w:rsid w:val="00DB21F4"/>
    <w:rsid w:val="00DB3E6E"/>
    <w:rsid w:val="00DB4C84"/>
    <w:rsid w:val="00DC1F0F"/>
    <w:rsid w:val="00DC24AD"/>
    <w:rsid w:val="00DC2E61"/>
    <w:rsid w:val="00DD2A54"/>
    <w:rsid w:val="00DD59E9"/>
    <w:rsid w:val="00DD6979"/>
    <w:rsid w:val="00DE04E5"/>
    <w:rsid w:val="00DE0D32"/>
    <w:rsid w:val="00DE264E"/>
    <w:rsid w:val="00DE5299"/>
    <w:rsid w:val="00DE6111"/>
    <w:rsid w:val="00DE7D12"/>
    <w:rsid w:val="00DF0367"/>
    <w:rsid w:val="00DF0AC1"/>
    <w:rsid w:val="00DF0E9A"/>
    <w:rsid w:val="00DF121C"/>
    <w:rsid w:val="00DF41BC"/>
    <w:rsid w:val="00DF4B2A"/>
    <w:rsid w:val="00DF784E"/>
    <w:rsid w:val="00DF7BF4"/>
    <w:rsid w:val="00E00448"/>
    <w:rsid w:val="00E036F9"/>
    <w:rsid w:val="00E03F47"/>
    <w:rsid w:val="00E0565E"/>
    <w:rsid w:val="00E0591F"/>
    <w:rsid w:val="00E06662"/>
    <w:rsid w:val="00E11998"/>
    <w:rsid w:val="00E12A09"/>
    <w:rsid w:val="00E12E4F"/>
    <w:rsid w:val="00E148DC"/>
    <w:rsid w:val="00E254C8"/>
    <w:rsid w:val="00E25853"/>
    <w:rsid w:val="00E26F19"/>
    <w:rsid w:val="00E2773E"/>
    <w:rsid w:val="00E27E6C"/>
    <w:rsid w:val="00E3005B"/>
    <w:rsid w:val="00E325CB"/>
    <w:rsid w:val="00E32B63"/>
    <w:rsid w:val="00E353F5"/>
    <w:rsid w:val="00E3641B"/>
    <w:rsid w:val="00E365F7"/>
    <w:rsid w:val="00E410E5"/>
    <w:rsid w:val="00E47169"/>
    <w:rsid w:val="00E50184"/>
    <w:rsid w:val="00E516A0"/>
    <w:rsid w:val="00E5170F"/>
    <w:rsid w:val="00E5294C"/>
    <w:rsid w:val="00E54E69"/>
    <w:rsid w:val="00E5613D"/>
    <w:rsid w:val="00E56257"/>
    <w:rsid w:val="00E5709E"/>
    <w:rsid w:val="00E57A9E"/>
    <w:rsid w:val="00E57FF1"/>
    <w:rsid w:val="00E60448"/>
    <w:rsid w:val="00E60689"/>
    <w:rsid w:val="00E63284"/>
    <w:rsid w:val="00E64CA4"/>
    <w:rsid w:val="00E65C6E"/>
    <w:rsid w:val="00E66F78"/>
    <w:rsid w:val="00E673D5"/>
    <w:rsid w:val="00E703B9"/>
    <w:rsid w:val="00E70495"/>
    <w:rsid w:val="00E74A52"/>
    <w:rsid w:val="00E77118"/>
    <w:rsid w:val="00E779B2"/>
    <w:rsid w:val="00E84D76"/>
    <w:rsid w:val="00E879C5"/>
    <w:rsid w:val="00E9205B"/>
    <w:rsid w:val="00E93D56"/>
    <w:rsid w:val="00E97D37"/>
    <w:rsid w:val="00EA0063"/>
    <w:rsid w:val="00EA13EE"/>
    <w:rsid w:val="00EA1DC6"/>
    <w:rsid w:val="00EA2236"/>
    <w:rsid w:val="00EA3D9A"/>
    <w:rsid w:val="00EA4194"/>
    <w:rsid w:val="00EA424C"/>
    <w:rsid w:val="00EB1992"/>
    <w:rsid w:val="00EB1F50"/>
    <w:rsid w:val="00EB2A39"/>
    <w:rsid w:val="00EB308F"/>
    <w:rsid w:val="00EB3227"/>
    <w:rsid w:val="00EB3664"/>
    <w:rsid w:val="00EB5D2D"/>
    <w:rsid w:val="00EC139E"/>
    <w:rsid w:val="00EC4C43"/>
    <w:rsid w:val="00EC5364"/>
    <w:rsid w:val="00EC6703"/>
    <w:rsid w:val="00ED6F9A"/>
    <w:rsid w:val="00EE0954"/>
    <w:rsid w:val="00EE24DA"/>
    <w:rsid w:val="00EE42D2"/>
    <w:rsid w:val="00EE6461"/>
    <w:rsid w:val="00EE74C6"/>
    <w:rsid w:val="00EF0AA7"/>
    <w:rsid w:val="00EF1816"/>
    <w:rsid w:val="00EF1A23"/>
    <w:rsid w:val="00EF210A"/>
    <w:rsid w:val="00EF2C87"/>
    <w:rsid w:val="00EF654E"/>
    <w:rsid w:val="00EF69DE"/>
    <w:rsid w:val="00F0207B"/>
    <w:rsid w:val="00F0261E"/>
    <w:rsid w:val="00F03066"/>
    <w:rsid w:val="00F04018"/>
    <w:rsid w:val="00F05035"/>
    <w:rsid w:val="00F110DE"/>
    <w:rsid w:val="00F1367B"/>
    <w:rsid w:val="00F143C7"/>
    <w:rsid w:val="00F1580F"/>
    <w:rsid w:val="00F15895"/>
    <w:rsid w:val="00F165E6"/>
    <w:rsid w:val="00F20843"/>
    <w:rsid w:val="00F2154D"/>
    <w:rsid w:val="00F21DFA"/>
    <w:rsid w:val="00F22570"/>
    <w:rsid w:val="00F270CE"/>
    <w:rsid w:val="00F27337"/>
    <w:rsid w:val="00F27932"/>
    <w:rsid w:val="00F30219"/>
    <w:rsid w:val="00F30D7B"/>
    <w:rsid w:val="00F332E4"/>
    <w:rsid w:val="00F34989"/>
    <w:rsid w:val="00F35AD2"/>
    <w:rsid w:val="00F35D3D"/>
    <w:rsid w:val="00F35FFF"/>
    <w:rsid w:val="00F36263"/>
    <w:rsid w:val="00F36AC8"/>
    <w:rsid w:val="00F42505"/>
    <w:rsid w:val="00F44B7B"/>
    <w:rsid w:val="00F4640D"/>
    <w:rsid w:val="00F53397"/>
    <w:rsid w:val="00F566A0"/>
    <w:rsid w:val="00F7150B"/>
    <w:rsid w:val="00F71BE9"/>
    <w:rsid w:val="00F73F39"/>
    <w:rsid w:val="00F74F02"/>
    <w:rsid w:val="00F81CE4"/>
    <w:rsid w:val="00F8292F"/>
    <w:rsid w:val="00F82F8E"/>
    <w:rsid w:val="00F84FEA"/>
    <w:rsid w:val="00F86013"/>
    <w:rsid w:val="00F864BF"/>
    <w:rsid w:val="00F91013"/>
    <w:rsid w:val="00F94E7B"/>
    <w:rsid w:val="00F950BC"/>
    <w:rsid w:val="00F979EA"/>
    <w:rsid w:val="00FA0A92"/>
    <w:rsid w:val="00FA62E5"/>
    <w:rsid w:val="00FA6E4F"/>
    <w:rsid w:val="00FB1C94"/>
    <w:rsid w:val="00FB539E"/>
    <w:rsid w:val="00FB5D96"/>
    <w:rsid w:val="00FC275D"/>
    <w:rsid w:val="00FC2F2D"/>
    <w:rsid w:val="00FC3A2F"/>
    <w:rsid w:val="00FC4067"/>
    <w:rsid w:val="00FC42EB"/>
    <w:rsid w:val="00FC64A2"/>
    <w:rsid w:val="00FD21CB"/>
    <w:rsid w:val="00FD29E8"/>
    <w:rsid w:val="00FD57A2"/>
    <w:rsid w:val="00FD59BE"/>
    <w:rsid w:val="00FD6B9D"/>
    <w:rsid w:val="00FD7CE4"/>
    <w:rsid w:val="00FE1FC6"/>
    <w:rsid w:val="00FE594A"/>
    <w:rsid w:val="00FE5B9E"/>
    <w:rsid w:val="00FE5E5F"/>
    <w:rsid w:val="00FE60E8"/>
    <w:rsid w:val="00FE668E"/>
    <w:rsid w:val="00FE68E3"/>
    <w:rsid w:val="00FE7ACC"/>
    <w:rsid w:val="00FF0DFA"/>
    <w:rsid w:val="00FF1355"/>
    <w:rsid w:val="00FF6213"/>
    <w:rsid w:val="00FF67E1"/>
    <w:rsid w:val="00FF7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11C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547A6"/>
    <w:pPr>
      <w:keepNext/>
      <w:numPr>
        <w:numId w:val="28"/>
      </w:numPr>
      <w:outlineLvl w:val="0"/>
    </w:pPr>
    <w:rPr>
      <w:b/>
      <w:bCs/>
      <w:lang w:val="en-US" w:eastAsia="en-US"/>
    </w:rPr>
  </w:style>
  <w:style w:type="paragraph" w:styleId="2">
    <w:name w:val="heading 2"/>
    <w:basedOn w:val="1"/>
    <w:next w:val="a0"/>
    <w:link w:val="20"/>
    <w:autoRedefine/>
    <w:qFormat/>
    <w:rsid w:val="00004A92"/>
    <w:pPr>
      <w:numPr>
        <w:ilvl w:val="1"/>
      </w:numPr>
      <w:spacing w:before="240" w:after="240" w:line="20" w:lineRule="atLeast"/>
      <w:jc w:val="both"/>
      <w:outlineLvl w:val="1"/>
    </w:pPr>
    <w:rPr>
      <w:rFonts w:cs="Arial"/>
      <w:sz w:val="26"/>
      <w:szCs w:val="28"/>
      <w:lang w:val="ru-RU"/>
    </w:rPr>
  </w:style>
  <w:style w:type="paragraph" w:styleId="3">
    <w:name w:val="heading 3"/>
    <w:basedOn w:val="a0"/>
    <w:next w:val="a0"/>
    <w:link w:val="30"/>
    <w:qFormat/>
    <w:rsid w:val="003F3A7E"/>
    <w:pPr>
      <w:keepNext/>
      <w:numPr>
        <w:numId w:val="24"/>
      </w:numPr>
      <w:jc w:val="both"/>
      <w:outlineLvl w:val="2"/>
    </w:pPr>
    <w:rPr>
      <w:rFonts w:cs="Arial"/>
      <w:b/>
      <w:bCs/>
      <w:color w:val="000000"/>
      <w:sz w:val="26"/>
    </w:rPr>
  </w:style>
  <w:style w:type="paragraph" w:styleId="4">
    <w:name w:val="heading 4"/>
    <w:basedOn w:val="a0"/>
    <w:next w:val="a0"/>
    <w:link w:val="40"/>
    <w:qFormat/>
    <w:rsid w:val="004111C2"/>
    <w:pPr>
      <w:keepNext/>
      <w:outlineLvl w:val="3"/>
    </w:pPr>
    <w:rPr>
      <w:rFonts w:ascii="Arial" w:hAnsi="Arial" w:cs="Arial"/>
      <w:b/>
      <w:bCs/>
      <w:color w:val="000000"/>
      <w:sz w:val="22"/>
    </w:rPr>
  </w:style>
  <w:style w:type="paragraph" w:styleId="5">
    <w:name w:val="heading 5"/>
    <w:basedOn w:val="a0"/>
    <w:next w:val="a0"/>
    <w:link w:val="50"/>
    <w:qFormat/>
    <w:rsid w:val="004111C2"/>
    <w:pPr>
      <w:keepNext/>
      <w:jc w:val="both"/>
      <w:outlineLvl w:val="4"/>
    </w:pPr>
    <w:rPr>
      <w:rFonts w:ascii="Arial" w:hAnsi="Arial" w:cs="Arial"/>
      <w:b/>
      <w:bCs/>
      <w:color w:val="000000"/>
      <w:sz w:val="22"/>
    </w:rPr>
  </w:style>
  <w:style w:type="paragraph" w:styleId="6">
    <w:name w:val="heading 6"/>
    <w:basedOn w:val="a0"/>
    <w:next w:val="a0"/>
    <w:link w:val="60"/>
    <w:qFormat/>
    <w:rsid w:val="004111C2"/>
    <w:pPr>
      <w:keepNext/>
      <w:outlineLvl w:val="5"/>
    </w:pPr>
    <w:rPr>
      <w:rFonts w:ascii="Arial" w:hAnsi="Arial" w:cs="Arial"/>
      <w:b/>
      <w:bCs/>
      <w:sz w:val="22"/>
    </w:rPr>
  </w:style>
  <w:style w:type="paragraph" w:styleId="7">
    <w:name w:val="heading 7"/>
    <w:basedOn w:val="a0"/>
    <w:next w:val="a0"/>
    <w:link w:val="70"/>
    <w:qFormat/>
    <w:rsid w:val="00C547A6"/>
    <w:pPr>
      <w:keepNext/>
      <w:jc w:val="center"/>
      <w:outlineLvl w:val="6"/>
    </w:pPr>
    <w:rPr>
      <w:rFonts w:cs="Arial"/>
      <w:b/>
      <w:bCs/>
      <w:sz w:val="26"/>
      <w:szCs w:val="28"/>
    </w:rPr>
  </w:style>
  <w:style w:type="paragraph" w:styleId="8">
    <w:name w:val="heading 8"/>
    <w:basedOn w:val="a0"/>
    <w:next w:val="a0"/>
    <w:link w:val="80"/>
    <w:qFormat/>
    <w:rsid w:val="004111C2"/>
    <w:pPr>
      <w:keepNext/>
      <w:spacing w:line="24" w:lineRule="atLeast"/>
      <w:ind w:firstLine="1260"/>
      <w:jc w:val="right"/>
      <w:outlineLvl w:val="7"/>
    </w:pPr>
    <w:rPr>
      <w:b/>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547A6"/>
    <w:rPr>
      <w:rFonts w:ascii="Times New Roman" w:eastAsia="Times New Roman" w:hAnsi="Times New Roman" w:cs="Times New Roman"/>
      <w:b/>
      <w:bCs/>
      <w:sz w:val="24"/>
      <w:szCs w:val="24"/>
      <w:lang w:val="en-US"/>
    </w:rPr>
  </w:style>
  <w:style w:type="character" w:customStyle="1" w:styleId="20">
    <w:name w:val="Заголовок 2 Знак"/>
    <w:basedOn w:val="a1"/>
    <w:link w:val="2"/>
    <w:rsid w:val="00004A92"/>
    <w:rPr>
      <w:rFonts w:ascii="Times New Roman" w:eastAsia="Times New Roman" w:hAnsi="Times New Roman" w:cs="Arial"/>
      <w:b/>
      <w:bCs/>
      <w:sz w:val="26"/>
      <w:szCs w:val="28"/>
    </w:rPr>
  </w:style>
  <w:style w:type="character" w:customStyle="1" w:styleId="30">
    <w:name w:val="Заголовок 3 Знак"/>
    <w:basedOn w:val="a1"/>
    <w:link w:val="3"/>
    <w:rsid w:val="003F3A7E"/>
    <w:rPr>
      <w:rFonts w:ascii="Times New Roman" w:eastAsia="Times New Roman" w:hAnsi="Times New Roman" w:cs="Arial"/>
      <w:b/>
      <w:bCs/>
      <w:color w:val="000000"/>
      <w:sz w:val="26"/>
      <w:szCs w:val="24"/>
      <w:lang w:eastAsia="ru-RU"/>
    </w:rPr>
  </w:style>
  <w:style w:type="character" w:customStyle="1" w:styleId="40">
    <w:name w:val="Заголовок 4 Знак"/>
    <w:basedOn w:val="a1"/>
    <w:link w:val="4"/>
    <w:rsid w:val="004111C2"/>
    <w:rPr>
      <w:rFonts w:ascii="Arial" w:eastAsia="Times New Roman" w:hAnsi="Arial" w:cs="Arial"/>
      <w:b/>
      <w:bCs/>
      <w:color w:val="000000"/>
      <w:szCs w:val="24"/>
      <w:lang w:eastAsia="ru-RU"/>
    </w:rPr>
  </w:style>
  <w:style w:type="character" w:customStyle="1" w:styleId="50">
    <w:name w:val="Заголовок 5 Знак"/>
    <w:basedOn w:val="a1"/>
    <w:link w:val="5"/>
    <w:rsid w:val="004111C2"/>
    <w:rPr>
      <w:rFonts w:ascii="Arial" w:eastAsia="Times New Roman" w:hAnsi="Arial" w:cs="Arial"/>
      <w:b/>
      <w:bCs/>
      <w:color w:val="000000"/>
      <w:szCs w:val="24"/>
      <w:lang w:eastAsia="ru-RU"/>
    </w:rPr>
  </w:style>
  <w:style w:type="character" w:customStyle="1" w:styleId="60">
    <w:name w:val="Заголовок 6 Знак"/>
    <w:basedOn w:val="a1"/>
    <w:link w:val="6"/>
    <w:rsid w:val="004111C2"/>
    <w:rPr>
      <w:rFonts w:ascii="Arial" w:eastAsia="Times New Roman" w:hAnsi="Arial" w:cs="Arial"/>
      <w:b/>
      <w:bCs/>
      <w:szCs w:val="24"/>
      <w:lang w:eastAsia="ru-RU"/>
    </w:rPr>
  </w:style>
  <w:style w:type="character" w:customStyle="1" w:styleId="70">
    <w:name w:val="Заголовок 7 Знак"/>
    <w:basedOn w:val="a1"/>
    <w:link w:val="7"/>
    <w:rsid w:val="00C547A6"/>
    <w:rPr>
      <w:rFonts w:ascii="Times New Roman" w:eastAsia="Times New Roman" w:hAnsi="Times New Roman" w:cs="Arial"/>
      <w:b/>
      <w:bCs/>
      <w:sz w:val="26"/>
      <w:szCs w:val="28"/>
      <w:lang w:eastAsia="ru-RU"/>
    </w:rPr>
  </w:style>
  <w:style w:type="character" w:customStyle="1" w:styleId="80">
    <w:name w:val="Заголовок 8 Знак"/>
    <w:basedOn w:val="a1"/>
    <w:link w:val="8"/>
    <w:rsid w:val="004111C2"/>
    <w:rPr>
      <w:rFonts w:ascii="Times New Roman" w:eastAsia="Times New Roman" w:hAnsi="Times New Roman" w:cs="Times New Roman"/>
      <w:b/>
      <w:iCs/>
      <w:sz w:val="26"/>
      <w:szCs w:val="26"/>
      <w:lang w:eastAsia="ru-RU"/>
    </w:rPr>
  </w:style>
  <w:style w:type="paragraph" w:styleId="a4">
    <w:name w:val="Normal (Web)"/>
    <w:basedOn w:val="a0"/>
    <w:uiPriority w:val="99"/>
    <w:rsid w:val="004111C2"/>
    <w:pPr>
      <w:spacing w:before="100" w:beforeAutospacing="1" w:after="100" w:afterAutospacing="1"/>
    </w:pPr>
    <w:rPr>
      <w:rFonts w:ascii="Tahoma" w:hAnsi="Tahoma" w:cs="Tahoma"/>
    </w:rPr>
  </w:style>
  <w:style w:type="paragraph" w:styleId="a5">
    <w:name w:val="Balloon Text"/>
    <w:basedOn w:val="a0"/>
    <w:link w:val="a6"/>
    <w:semiHidden/>
    <w:rsid w:val="004111C2"/>
    <w:rPr>
      <w:rFonts w:ascii="Tahoma" w:hAnsi="Tahoma" w:cs="Tahoma"/>
      <w:sz w:val="16"/>
      <w:szCs w:val="16"/>
    </w:rPr>
  </w:style>
  <w:style w:type="character" w:customStyle="1" w:styleId="a6">
    <w:name w:val="Текст выноски Знак"/>
    <w:basedOn w:val="a1"/>
    <w:link w:val="a5"/>
    <w:semiHidden/>
    <w:rsid w:val="004111C2"/>
    <w:rPr>
      <w:rFonts w:ascii="Tahoma" w:eastAsia="Times New Roman" w:hAnsi="Tahoma" w:cs="Tahoma"/>
      <w:sz w:val="16"/>
      <w:szCs w:val="16"/>
      <w:lang w:eastAsia="ru-RU"/>
    </w:rPr>
  </w:style>
  <w:style w:type="character" w:styleId="a7">
    <w:name w:val="annotation reference"/>
    <w:semiHidden/>
    <w:rsid w:val="004111C2"/>
    <w:rPr>
      <w:sz w:val="16"/>
      <w:szCs w:val="16"/>
    </w:rPr>
  </w:style>
  <w:style w:type="paragraph" w:styleId="a8">
    <w:name w:val="annotation text"/>
    <w:basedOn w:val="a0"/>
    <w:link w:val="a9"/>
    <w:semiHidden/>
    <w:rsid w:val="004111C2"/>
    <w:rPr>
      <w:sz w:val="20"/>
      <w:szCs w:val="20"/>
    </w:rPr>
  </w:style>
  <w:style w:type="character" w:customStyle="1" w:styleId="a9">
    <w:name w:val="Текст примечания Знак"/>
    <w:basedOn w:val="a1"/>
    <w:link w:val="a8"/>
    <w:semiHidden/>
    <w:rsid w:val="004111C2"/>
    <w:rPr>
      <w:rFonts w:ascii="Times New Roman" w:eastAsia="Times New Roman" w:hAnsi="Times New Roman" w:cs="Times New Roman"/>
      <w:sz w:val="20"/>
      <w:szCs w:val="20"/>
      <w:lang w:eastAsia="ru-RU"/>
    </w:rPr>
  </w:style>
  <w:style w:type="paragraph" w:styleId="aa">
    <w:name w:val="annotation subject"/>
    <w:basedOn w:val="a8"/>
    <w:next w:val="a8"/>
    <w:link w:val="ab"/>
    <w:semiHidden/>
    <w:rsid w:val="004111C2"/>
    <w:rPr>
      <w:b/>
      <w:bCs/>
    </w:rPr>
  </w:style>
  <w:style w:type="character" w:customStyle="1" w:styleId="ab">
    <w:name w:val="Тема примечания Знак"/>
    <w:basedOn w:val="a9"/>
    <w:link w:val="aa"/>
    <w:semiHidden/>
    <w:rsid w:val="004111C2"/>
    <w:rPr>
      <w:rFonts w:ascii="Times New Roman" w:eastAsia="Times New Roman" w:hAnsi="Times New Roman" w:cs="Times New Roman"/>
      <w:b/>
      <w:bCs/>
      <w:sz w:val="20"/>
      <w:szCs w:val="20"/>
      <w:lang w:eastAsia="ru-RU"/>
    </w:rPr>
  </w:style>
  <w:style w:type="paragraph" w:styleId="21">
    <w:name w:val="Body Text Indent 2"/>
    <w:basedOn w:val="a0"/>
    <w:link w:val="22"/>
    <w:rsid w:val="004111C2"/>
    <w:pPr>
      <w:ind w:left="1080"/>
    </w:pPr>
    <w:rPr>
      <w:rFonts w:ascii="Arial" w:hAnsi="Arial" w:cs="Arial"/>
      <w:sz w:val="28"/>
      <w:lang w:val="fr-FR" w:eastAsia="fr-FR"/>
    </w:rPr>
  </w:style>
  <w:style w:type="character" w:customStyle="1" w:styleId="22">
    <w:name w:val="Основной текст с отступом 2 Знак"/>
    <w:basedOn w:val="a1"/>
    <w:link w:val="21"/>
    <w:rsid w:val="004111C2"/>
    <w:rPr>
      <w:rFonts w:ascii="Arial" w:eastAsia="Times New Roman" w:hAnsi="Arial" w:cs="Arial"/>
      <w:sz w:val="28"/>
      <w:szCs w:val="24"/>
      <w:lang w:val="fr-FR" w:eastAsia="fr-FR"/>
    </w:rPr>
  </w:style>
  <w:style w:type="paragraph" w:styleId="ac">
    <w:name w:val="Body Text Indent"/>
    <w:basedOn w:val="a0"/>
    <w:link w:val="ad"/>
    <w:rsid w:val="004111C2"/>
    <w:pPr>
      <w:spacing w:line="312" w:lineRule="auto"/>
      <w:ind w:firstLine="1260"/>
      <w:jc w:val="both"/>
    </w:pPr>
    <w:rPr>
      <w:color w:val="FF0000"/>
      <w:sz w:val="28"/>
      <w:szCs w:val="28"/>
    </w:rPr>
  </w:style>
  <w:style w:type="character" w:customStyle="1" w:styleId="ad">
    <w:name w:val="Основной текст с отступом Знак"/>
    <w:basedOn w:val="a1"/>
    <w:link w:val="ac"/>
    <w:rsid w:val="004111C2"/>
    <w:rPr>
      <w:rFonts w:ascii="Times New Roman" w:eastAsia="Times New Roman" w:hAnsi="Times New Roman" w:cs="Times New Roman"/>
      <w:color w:val="FF0000"/>
      <w:sz w:val="28"/>
      <w:szCs w:val="28"/>
      <w:lang w:eastAsia="ru-RU"/>
    </w:rPr>
  </w:style>
  <w:style w:type="paragraph" w:styleId="31">
    <w:name w:val="Body Text Indent 3"/>
    <w:basedOn w:val="a0"/>
    <w:link w:val="32"/>
    <w:rsid w:val="004111C2"/>
    <w:pPr>
      <w:shd w:val="clear" w:color="auto" w:fill="FFFFFF"/>
      <w:tabs>
        <w:tab w:val="left" w:pos="756"/>
      </w:tabs>
      <w:spacing w:line="302" w:lineRule="exact"/>
      <w:ind w:firstLine="1260"/>
      <w:jc w:val="both"/>
    </w:pPr>
    <w:rPr>
      <w:color w:val="000000"/>
      <w:sz w:val="28"/>
      <w:szCs w:val="26"/>
    </w:rPr>
  </w:style>
  <w:style w:type="character" w:customStyle="1" w:styleId="32">
    <w:name w:val="Основной текст с отступом 3 Знак"/>
    <w:basedOn w:val="a1"/>
    <w:link w:val="31"/>
    <w:rsid w:val="004111C2"/>
    <w:rPr>
      <w:rFonts w:ascii="Times New Roman" w:eastAsia="Times New Roman" w:hAnsi="Times New Roman" w:cs="Times New Roman"/>
      <w:color w:val="000000"/>
      <w:sz w:val="28"/>
      <w:szCs w:val="26"/>
      <w:shd w:val="clear" w:color="auto" w:fill="FFFFFF"/>
      <w:lang w:eastAsia="ru-RU"/>
    </w:rPr>
  </w:style>
  <w:style w:type="paragraph" w:customStyle="1" w:styleId="xl28">
    <w:name w:val="xl28"/>
    <w:basedOn w:val="a0"/>
    <w:rsid w:val="004111C2"/>
    <w:pPr>
      <w:pBdr>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24">
    <w:name w:val="xl24"/>
    <w:basedOn w:val="a0"/>
    <w:rsid w:val="004111C2"/>
    <w:pPr>
      <w:spacing w:before="100" w:beforeAutospacing="1" w:after="100" w:afterAutospacing="1"/>
    </w:pPr>
    <w:rPr>
      <w:rFonts w:eastAsia="Arial Unicode MS"/>
      <w:sz w:val="16"/>
      <w:szCs w:val="16"/>
      <w:lang w:val="en-US" w:eastAsia="en-US"/>
    </w:rPr>
  </w:style>
  <w:style w:type="paragraph" w:customStyle="1" w:styleId="xl25">
    <w:name w:val="xl25"/>
    <w:basedOn w:val="a0"/>
    <w:rsid w:val="004111C2"/>
    <w:pPr>
      <w:pBdr>
        <w:top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26">
    <w:name w:val="xl26"/>
    <w:basedOn w:val="a0"/>
    <w:rsid w:val="004111C2"/>
    <w:pPr>
      <w:pBdr>
        <w:top w:val="single" w:sz="4" w:space="0" w:color="auto"/>
        <w:bottom w:val="single" w:sz="4" w:space="0" w:color="auto"/>
        <w:right w:val="single" w:sz="4" w:space="0" w:color="auto"/>
      </w:pBdr>
      <w:spacing w:before="100" w:beforeAutospacing="1" w:after="100" w:afterAutospacing="1"/>
    </w:pPr>
    <w:rPr>
      <w:rFonts w:eastAsia="Arial Unicode MS"/>
      <w:sz w:val="16"/>
      <w:szCs w:val="16"/>
      <w:lang w:val="en-US" w:eastAsia="en-US"/>
    </w:rPr>
  </w:style>
  <w:style w:type="paragraph" w:customStyle="1" w:styleId="xl27">
    <w:name w:val="xl27"/>
    <w:basedOn w:val="a0"/>
    <w:rsid w:val="004111C2"/>
    <w:pPr>
      <w:pBdr>
        <w:top w:val="single" w:sz="4" w:space="0" w:color="auto"/>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29">
    <w:name w:val="xl29"/>
    <w:basedOn w:val="a0"/>
    <w:rsid w:val="004111C2"/>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0">
    <w:name w:val="xl30"/>
    <w:basedOn w:val="a0"/>
    <w:rsid w:val="004111C2"/>
    <w:pPr>
      <w:pBdr>
        <w:left w:val="single" w:sz="4" w:space="0" w:color="auto"/>
      </w:pBdr>
      <w:spacing w:before="100" w:beforeAutospacing="1" w:after="100" w:afterAutospacing="1"/>
    </w:pPr>
    <w:rPr>
      <w:rFonts w:eastAsia="Arial Unicode MS"/>
      <w:sz w:val="16"/>
      <w:szCs w:val="16"/>
      <w:lang w:val="en-US" w:eastAsia="en-US"/>
    </w:rPr>
  </w:style>
  <w:style w:type="paragraph" w:customStyle="1" w:styleId="xl31">
    <w:name w:val="xl31"/>
    <w:basedOn w:val="a0"/>
    <w:rsid w:val="004111C2"/>
    <w:pPr>
      <w:pBdr>
        <w:left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32">
    <w:name w:val="xl32"/>
    <w:basedOn w:val="a0"/>
    <w:rsid w:val="004111C2"/>
    <w:pPr>
      <w:pBdr>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3">
    <w:name w:val="xl33"/>
    <w:basedOn w:val="a0"/>
    <w:rsid w:val="004111C2"/>
    <w:pPr>
      <w:pBdr>
        <w:top w:val="single" w:sz="4" w:space="0" w:color="auto"/>
        <w:left w:val="single" w:sz="4" w:space="0" w:color="auto"/>
      </w:pBdr>
      <w:spacing w:before="100" w:beforeAutospacing="1" w:after="100" w:afterAutospacing="1"/>
    </w:pPr>
    <w:rPr>
      <w:rFonts w:eastAsia="Arial Unicode MS"/>
      <w:sz w:val="16"/>
      <w:szCs w:val="16"/>
      <w:lang w:val="en-US" w:eastAsia="en-US"/>
    </w:rPr>
  </w:style>
  <w:style w:type="paragraph" w:customStyle="1" w:styleId="xl34">
    <w:name w:val="xl34"/>
    <w:basedOn w:val="a0"/>
    <w:rsid w:val="004111C2"/>
    <w:pPr>
      <w:pBdr>
        <w:top w:val="single" w:sz="4" w:space="0" w:color="auto"/>
        <w:left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35">
    <w:name w:val="xl35"/>
    <w:basedOn w:val="a0"/>
    <w:rsid w:val="004111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6">
    <w:name w:val="xl36"/>
    <w:basedOn w:val="a0"/>
    <w:rsid w:val="004111C2"/>
    <w:pPr>
      <w:pBdr>
        <w:top w:val="single" w:sz="4" w:space="0" w:color="auto"/>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7">
    <w:name w:val="xl37"/>
    <w:basedOn w:val="a0"/>
    <w:rsid w:val="004111C2"/>
    <w:pPr>
      <w:pBdr>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8">
    <w:name w:val="xl38"/>
    <w:basedOn w:val="a0"/>
    <w:rsid w:val="004111C2"/>
    <w:pPr>
      <w:pBdr>
        <w:left w:val="single" w:sz="4" w:space="0" w:color="auto"/>
        <w:bottom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9">
    <w:name w:val="xl39"/>
    <w:basedOn w:val="a0"/>
    <w:rsid w:val="004111C2"/>
    <w:pPr>
      <w:pBdr>
        <w:top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0">
    <w:name w:val="xl40"/>
    <w:basedOn w:val="a0"/>
    <w:rsid w:val="004111C2"/>
    <w:pPr>
      <w:spacing w:before="100" w:beforeAutospacing="1" w:after="100" w:afterAutospacing="1"/>
      <w:jc w:val="center"/>
    </w:pPr>
    <w:rPr>
      <w:rFonts w:eastAsia="Arial Unicode MS"/>
      <w:sz w:val="16"/>
      <w:szCs w:val="16"/>
      <w:lang w:val="en-US" w:eastAsia="en-US"/>
    </w:rPr>
  </w:style>
  <w:style w:type="paragraph" w:customStyle="1" w:styleId="xl41">
    <w:name w:val="xl41"/>
    <w:basedOn w:val="a0"/>
    <w:rsid w:val="004111C2"/>
    <w:pPr>
      <w:pBdr>
        <w:bottom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2">
    <w:name w:val="xl42"/>
    <w:basedOn w:val="a0"/>
    <w:rsid w:val="004111C2"/>
    <w:pPr>
      <w:pBdr>
        <w:left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43">
    <w:name w:val="xl43"/>
    <w:basedOn w:val="a0"/>
    <w:rsid w:val="004111C2"/>
    <w:pPr>
      <w:pBdr>
        <w:bottom w:val="single" w:sz="4" w:space="0" w:color="auto"/>
      </w:pBdr>
      <w:spacing w:before="100" w:beforeAutospacing="1" w:after="100" w:afterAutospacing="1"/>
    </w:pPr>
    <w:rPr>
      <w:rFonts w:eastAsia="Arial Unicode MS"/>
      <w:sz w:val="16"/>
      <w:szCs w:val="16"/>
      <w:lang w:val="en-US" w:eastAsia="en-US"/>
    </w:rPr>
  </w:style>
  <w:style w:type="paragraph" w:customStyle="1" w:styleId="xl44">
    <w:name w:val="xl44"/>
    <w:basedOn w:val="a0"/>
    <w:rsid w:val="004111C2"/>
    <w:pPr>
      <w:pBdr>
        <w:bottom w:val="single" w:sz="4" w:space="0" w:color="auto"/>
        <w:right w:val="single" w:sz="4" w:space="0" w:color="auto"/>
      </w:pBdr>
      <w:spacing w:before="100" w:beforeAutospacing="1" w:after="100" w:afterAutospacing="1"/>
    </w:pPr>
    <w:rPr>
      <w:rFonts w:eastAsia="Arial Unicode MS"/>
      <w:sz w:val="16"/>
      <w:szCs w:val="16"/>
      <w:lang w:val="en-US" w:eastAsia="en-US"/>
    </w:rPr>
  </w:style>
  <w:style w:type="paragraph" w:customStyle="1" w:styleId="xl45">
    <w:name w:val="xl45"/>
    <w:basedOn w:val="a0"/>
    <w:rsid w:val="004111C2"/>
    <w:pPr>
      <w:pBdr>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6">
    <w:name w:val="xl46"/>
    <w:basedOn w:val="a0"/>
    <w:rsid w:val="004111C2"/>
    <w:pPr>
      <w:pBdr>
        <w:top w:val="single" w:sz="4" w:space="0" w:color="auto"/>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7">
    <w:name w:val="xl47"/>
    <w:basedOn w:val="a0"/>
    <w:rsid w:val="004111C2"/>
    <w:pPr>
      <w:pBdr>
        <w:top w:val="single" w:sz="4" w:space="0" w:color="auto"/>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8">
    <w:name w:val="xl48"/>
    <w:basedOn w:val="a0"/>
    <w:rsid w:val="004111C2"/>
    <w:pPr>
      <w:pBdr>
        <w:left w:val="single" w:sz="4" w:space="0" w:color="auto"/>
        <w:bottom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9">
    <w:name w:val="xl49"/>
    <w:basedOn w:val="a0"/>
    <w:rsid w:val="004111C2"/>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50">
    <w:name w:val="xl50"/>
    <w:basedOn w:val="a0"/>
    <w:rsid w:val="004111C2"/>
    <w:pPr>
      <w:spacing w:before="100" w:beforeAutospacing="1" w:after="100" w:afterAutospacing="1"/>
    </w:pPr>
    <w:rPr>
      <w:rFonts w:eastAsia="Arial Unicode MS"/>
      <w:sz w:val="16"/>
      <w:szCs w:val="16"/>
      <w:lang w:val="en-US" w:eastAsia="en-US"/>
    </w:rPr>
  </w:style>
  <w:style w:type="paragraph" w:customStyle="1" w:styleId="xl51">
    <w:name w:val="xl51"/>
    <w:basedOn w:val="a0"/>
    <w:rsid w:val="004111C2"/>
    <w:pPr>
      <w:spacing w:before="100" w:beforeAutospacing="1" w:after="100" w:afterAutospacing="1"/>
      <w:jc w:val="center"/>
    </w:pPr>
    <w:rPr>
      <w:rFonts w:eastAsia="Arial Unicode MS"/>
      <w:sz w:val="16"/>
      <w:szCs w:val="16"/>
      <w:lang w:val="en-US" w:eastAsia="en-US"/>
    </w:rPr>
  </w:style>
  <w:style w:type="paragraph" w:styleId="23">
    <w:name w:val="Body Text 2"/>
    <w:basedOn w:val="a0"/>
    <w:link w:val="24"/>
    <w:rsid w:val="004111C2"/>
    <w:pPr>
      <w:jc w:val="both"/>
    </w:pPr>
    <w:rPr>
      <w:rFonts w:ascii="Arial" w:hAnsi="Arial" w:cs="Arial"/>
      <w:b/>
      <w:color w:val="000000"/>
      <w:sz w:val="22"/>
    </w:rPr>
  </w:style>
  <w:style w:type="character" w:customStyle="1" w:styleId="24">
    <w:name w:val="Основной текст 2 Знак"/>
    <w:basedOn w:val="a1"/>
    <w:link w:val="23"/>
    <w:rsid w:val="004111C2"/>
    <w:rPr>
      <w:rFonts w:ascii="Arial" w:eastAsia="Times New Roman" w:hAnsi="Arial" w:cs="Arial"/>
      <w:b/>
      <w:color w:val="000000"/>
      <w:szCs w:val="24"/>
      <w:lang w:eastAsia="ru-RU"/>
    </w:rPr>
  </w:style>
  <w:style w:type="paragraph" w:styleId="ae">
    <w:name w:val="Body Text"/>
    <w:basedOn w:val="a0"/>
    <w:link w:val="af"/>
    <w:rsid w:val="004111C2"/>
    <w:pPr>
      <w:jc w:val="both"/>
    </w:pPr>
    <w:rPr>
      <w:lang w:val="en-US" w:eastAsia="en-US"/>
    </w:rPr>
  </w:style>
  <w:style w:type="character" w:customStyle="1" w:styleId="af">
    <w:name w:val="Основной текст Знак"/>
    <w:basedOn w:val="a1"/>
    <w:link w:val="ae"/>
    <w:rsid w:val="004111C2"/>
    <w:rPr>
      <w:rFonts w:ascii="Times New Roman" w:eastAsia="Times New Roman" w:hAnsi="Times New Roman" w:cs="Times New Roman"/>
      <w:sz w:val="24"/>
      <w:szCs w:val="24"/>
      <w:lang w:val="en-US"/>
    </w:rPr>
  </w:style>
  <w:style w:type="paragraph" w:styleId="33">
    <w:name w:val="Body Text 3"/>
    <w:basedOn w:val="a0"/>
    <w:link w:val="34"/>
    <w:rsid w:val="004111C2"/>
    <w:pPr>
      <w:spacing w:after="120"/>
    </w:pPr>
    <w:rPr>
      <w:sz w:val="16"/>
      <w:szCs w:val="16"/>
    </w:rPr>
  </w:style>
  <w:style w:type="character" w:customStyle="1" w:styleId="34">
    <w:name w:val="Основной текст 3 Знак"/>
    <w:basedOn w:val="a1"/>
    <w:link w:val="33"/>
    <w:rsid w:val="004111C2"/>
    <w:rPr>
      <w:rFonts w:ascii="Times New Roman" w:eastAsia="Times New Roman" w:hAnsi="Times New Roman" w:cs="Times New Roman"/>
      <w:sz w:val="16"/>
      <w:szCs w:val="16"/>
      <w:lang w:eastAsia="ru-RU"/>
    </w:rPr>
  </w:style>
  <w:style w:type="character" w:styleId="af0">
    <w:name w:val="footnote reference"/>
    <w:semiHidden/>
    <w:rsid w:val="004111C2"/>
  </w:style>
  <w:style w:type="paragraph" w:styleId="af1">
    <w:name w:val="footnote text"/>
    <w:basedOn w:val="a0"/>
    <w:link w:val="af2"/>
    <w:semiHidden/>
    <w:rsid w:val="004111C2"/>
    <w:pPr>
      <w:widowControl w:val="0"/>
      <w:spacing w:before="40" w:after="40"/>
      <w:ind w:left="200" w:hanging="200"/>
      <w:jc w:val="both"/>
    </w:pPr>
    <w:rPr>
      <w:rFonts w:ascii="Arial" w:eastAsia="SimSun" w:hAnsi="Arial"/>
      <w:color w:val="000000"/>
      <w:kern w:val="2"/>
      <w:sz w:val="18"/>
      <w:szCs w:val="20"/>
      <w:lang w:eastAsia="zh-CN"/>
    </w:rPr>
  </w:style>
  <w:style w:type="character" w:customStyle="1" w:styleId="af2">
    <w:name w:val="Текст сноски Знак"/>
    <w:basedOn w:val="a1"/>
    <w:link w:val="af1"/>
    <w:semiHidden/>
    <w:rsid w:val="004111C2"/>
    <w:rPr>
      <w:rFonts w:ascii="Arial" w:eastAsia="SimSun" w:hAnsi="Arial" w:cs="Times New Roman"/>
      <w:color w:val="000000"/>
      <w:kern w:val="2"/>
      <w:sz w:val="18"/>
      <w:szCs w:val="20"/>
      <w:lang w:eastAsia="zh-CN"/>
    </w:rPr>
  </w:style>
  <w:style w:type="paragraph" w:customStyle="1" w:styleId="paragraph">
    <w:name w:val="paragraph"/>
    <w:basedOn w:val="a0"/>
    <w:rsid w:val="004111C2"/>
    <w:pPr>
      <w:tabs>
        <w:tab w:val="left" w:pos="720"/>
      </w:tabs>
      <w:spacing w:before="40" w:after="240"/>
      <w:jc w:val="both"/>
    </w:pPr>
    <w:rPr>
      <w:rFonts w:ascii="Arial" w:hAnsi="Arial"/>
      <w:sz w:val="22"/>
      <w:szCs w:val="20"/>
    </w:rPr>
  </w:style>
  <w:style w:type="paragraph" w:styleId="af3">
    <w:name w:val="header"/>
    <w:basedOn w:val="a0"/>
    <w:link w:val="af4"/>
    <w:uiPriority w:val="99"/>
    <w:rsid w:val="004111C2"/>
    <w:pPr>
      <w:tabs>
        <w:tab w:val="center" w:pos="4677"/>
        <w:tab w:val="right" w:pos="9355"/>
      </w:tabs>
    </w:pPr>
  </w:style>
  <w:style w:type="character" w:customStyle="1" w:styleId="af4">
    <w:name w:val="Верхний колонтитул Знак"/>
    <w:basedOn w:val="a1"/>
    <w:link w:val="af3"/>
    <w:uiPriority w:val="99"/>
    <w:rsid w:val="004111C2"/>
    <w:rPr>
      <w:rFonts w:ascii="Times New Roman" w:eastAsia="Times New Roman" w:hAnsi="Times New Roman" w:cs="Times New Roman"/>
      <w:sz w:val="24"/>
      <w:szCs w:val="24"/>
      <w:lang w:eastAsia="ru-RU"/>
    </w:rPr>
  </w:style>
  <w:style w:type="paragraph" w:styleId="af5">
    <w:name w:val="footer"/>
    <w:basedOn w:val="a0"/>
    <w:link w:val="af6"/>
    <w:uiPriority w:val="99"/>
    <w:rsid w:val="004111C2"/>
    <w:pPr>
      <w:tabs>
        <w:tab w:val="center" w:pos="4677"/>
        <w:tab w:val="right" w:pos="9355"/>
      </w:tabs>
    </w:pPr>
  </w:style>
  <w:style w:type="character" w:customStyle="1" w:styleId="af6">
    <w:name w:val="Нижний колонтитул Знак"/>
    <w:basedOn w:val="a1"/>
    <w:link w:val="af5"/>
    <w:uiPriority w:val="99"/>
    <w:rsid w:val="004111C2"/>
    <w:rPr>
      <w:rFonts w:ascii="Times New Roman" w:eastAsia="Times New Roman" w:hAnsi="Times New Roman" w:cs="Times New Roman"/>
      <w:sz w:val="24"/>
      <w:szCs w:val="24"/>
      <w:lang w:eastAsia="ru-RU"/>
    </w:rPr>
  </w:style>
  <w:style w:type="character" w:styleId="af7">
    <w:name w:val="Hyperlink"/>
    <w:uiPriority w:val="99"/>
    <w:rsid w:val="004111C2"/>
    <w:rPr>
      <w:color w:val="000000"/>
      <w:u w:val="single"/>
    </w:rPr>
  </w:style>
  <w:style w:type="paragraph" w:styleId="11">
    <w:name w:val="toc 1"/>
    <w:basedOn w:val="a0"/>
    <w:next w:val="a0"/>
    <w:autoRedefine/>
    <w:uiPriority w:val="39"/>
    <w:qFormat/>
    <w:rsid w:val="004111C2"/>
    <w:pPr>
      <w:widowControl w:val="0"/>
      <w:tabs>
        <w:tab w:val="left" w:pos="440"/>
        <w:tab w:val="right" w:leader="dot" w:pos="9360"/>
      </w:tabs>
      <w:spacing w:before="40" w:after="40" w:line="240" w:lineRule="atLeast"/>
    </w:pPr>
    <w:rPr>
      <w:rFonts w:ascii="Arial" w:eastAsia="SimSun" w:hAnsi="Arial" w:cs="Arial"/>
      <w:b/>
      <w:bCs/>
      <w:caps/>
      <w:kern w:val="2"/>
      <w:sz w:val="22"/>
      <w:szCs w:val="22"/>
      <w:lang w:eastAsia="zh-CN"/>
    </w:rPr>
  </w:style>
  <w:style w:type="paragraph" w:styleId="25">
    <w:name w:val="toc 2"/>
    <w:basedOn w:val="a0"/>
    <w:next w:val="a0"/>
    <w:autoRedefine/>
    <w:uiPriority w:val="39"/>
    <w:qFormat/>
    <w:rsid w:val="004111C2"/>
    <w:pPr>
      <w:widowControl w:val="0"/>
      <w:tabs>
        <w:tab w:val="left" w:pos="960"/>
        <w:tab w:val="right" w:leader="dot" w:pos="9344"/>
      </w:tabs>
      <w:spacing w:before="120" w:after="40" w:line="240" w:lineRule="atLeast"/>
      <w:ind w:left="1080" w:hanging="860"/>
    </w:pPr>
    <w:rPr>
      <w:rFonts w:ascii="Arial" w:eastAsia="Batang" w:hAnsi="Arial" w:cs="Arial"/>
      <w:iCs/>
      <w:kern w:val="2"/>
      <w:lang w:eastAsia="zh-CN"/>
    </w:rPr>
  </w:style>
  <w:style w:type="paragraph" w:styleId="35">
    <w:name w:val="toc 3"/>
    <w:basedOn w:val="a0"/>
    <w:next w:val="a0"/>
    <w:autoRedefine/>
    <w:uiPriority w:val="39"/>
    <w:qFormat/>
    <w:rsid w:val="004111C2"/>
    <w:pPr>
      <w:widowControl w:val="0"/>
      <w:spacing w:before="40" w:after="40" w:line="240" w:lineRule="atLeast"/>
      <w:ind w:left="440"/>
    </w:pPr>
    <w:rPr>
      <w:rFonts w:eastAsia="SimSun"/>
      <w:kern w:val="2"/>
      <w:sz w:val="22"/>
      <w:lang w:eastAsia="zh-CN"/>
    </w:rPr>
  </w:style>
  <w:style w:type="character" w:styleId="af8">
    <w:name w:val="page number"/>
    <w:basedOn w:val="a1"/>
    <w:rsid w:val="004111C2"/>
  </w:style>
  <w:style w:type="paragraph" w:customStyle="1" w:styleId="a">
    <w:name w:val="Текст СРС Знак Знак Знак"/>
    <w:basedOn w:val="a0"/>
    <w:rsid w:val="004111C2"/>
    <w:pPr>
      <w:numPr>
        <w:numId w:val="1"/>
      </w:numPr>
      <w:spacing w:before="120" w:after="120"/>
      <w:jc w:val="both"/>
    </w:pPr>
    <w:rPr>
      <w:rFonts w:ascii="Arial UniToktom" w:hAnsi="Arial UniToktom" w:cs="Arial"/>
      <w:sz w:val="22"/>
      <w:szCs w:val="22"/>
    </w:rPr>
  </w:style>
  <w:style w:type="paragraph" w:customStyle="1" w:styleId="01">
    <w:name w:val="Список СРС 01 Знак Знак"/>
    <w:basedOn w:val="a0"/>
    <w:link w:val="010"/>
    <w:rsid w:val="004111C2"/>
    <w:pPr>
      <w:numPr>
        <w:ilvl w:val="1"/>
        <w:numId w:val="1"/>
      </w:numPr>
      <w:spacing w:before="120" w:after="120"/>
    </w:pPr>
    <w:rPr>
      <w:rFonts w:ascii="Arial UniToktom" w:hAnsi="Arial UniToktom" w:cs="Arial"/>
      <w:sz w:val="22"/>
      <w:szCs w:val="22"/>
    </w:rPr>
  </w:style>
  <w:style w:type="character" w:customStyle="1" w:styleId="010">
    <w:name w:val="Список СРС 01 Знак Знак Знак"/>
    <w:link w:val="01"/>
    <w:rsid w:val="004111C2"/>
    <w:rPr>
      <w:rFonts w:ascii="Arial UniToktom" w:eastAsia="Times New Roman" w:hAnsi="Arial UniToktom" w:cs="Arial"/>
      <w:lang w:eastAsia="ru-RU"/>
    </w:rPr>
  </w:style>
  <w:style w:type="paragraph" w:styleId="af9">
    <w:name w:val="Document Map"/>
    <w:basedOn w:val="a0"/>
    <w:link w:val="afa"/>
    <w:semiHidden/>
    <w:rsid w:val="004111C2"/>
    <w:pPr>
      <w:shd w:val="clear" w:color="auto" w:fill="000080"/>
    </w:pPr>
    <w:rPr>
      <w:rFonts w:ascii="Tahoma" w:hAnsi="Tahoma" w:cs="Tahoma"/>
      <w:sz w:val="20"/>
      <w:szCs w:val="20"/>
    </w:rPr>
  </w:style>
  <w:style w:type="character" w:customStyle="1" w:styleId="afa">
    <w:name w:val="Схема документа Знак"/>
    <w:basedOn w:val="a1"/>
    <w:link w:val="af9"/>
    <w:semiHidden/>
    <w:rsid w:val="004111C2"/>
    <w:rPr>
      <w:rFonts w:ascii="Tahoma" w:eastAsia="Times New Roman" w:hAnsi="Tahoma" w:cs="Tahoma"/>
      <w:sz w:val="20"/>
      <w:szCs w:val="20"/>
      <w:shd w:val="clear" w:color="auto" w:fill="000080"/>
      <w:lang w:eastAsia="ru-RU"/>
    </w:rPr>
  </w:style>
  <w:style w:type="numbering" w:styleId="111111">
    <w:name w:val="Outline List 2"/>
    <w:basedOn w:val="a3"/>
    <w:rsid w:val="004111C2"/>
    <w:pPr>
      <w:numPr>
        <w:numId w:val="3"/>
      </w:numPr>
    </w:pPr>
  </w:style>
  <w:style w:type="paragraph" w:styleId="afb">
    <w:name w:val="List Paragraph"/>
    <w:basedOn w:val="a0"/>
    <w:uiPriority w:val="34"/>
    <w:qFormat/>
    <w:rsid w:val="00785B85"/>
    <w:pPr>
      <w:ind w:left="720"/>
      <w:contextualSpacing/>
    </w:pPr>
  </w:style>
  <w:style w:type="paragraph" w:styleId="afc">
    <w:name w:val="No Spacing"/>
    <w:uiPriority w:val="1"/>
    <w:qFormat/>
    <w:rsid w:val="00503C88"/>
    <w:pPr>
      <w:spacing w:after="0" w:line="240" w:lineRule="auto"/>
    </w:pPr>
    <w:rPr>
      <w:rFonts w:eastAsiaTheme="minorEastAsia"/>
      <w:lang w:eastAsia="ru-RU"/>
    </w:rPr>
  </w:style>
  <w:style w:type="paragraph" w:customStyle="1" w:styleId="Paragraph0">
    <w:name w:val="Paragraph"/>
    <w:basedOn w:val="a0"/>
    <w:autoRedefine/>
    <w:uiPriority w:val="99"/>
    <w:rsid w:val="00F4640D"/>
    <w:pPr>
      <w:shd w:val="clear" w:color="auto" w:fill="FFFFFF"/>
      <w:spacing w:after="120"/>
      <w:ind w:firstLine="567"/>
      <w:jc w:val="both"/>
    </w:pPr>
    <w:rPr>
      <w:rFonts w:ascii="Arial" w:eastAsia="Calibri" w:hAnsi="Arial" w:cs="Arial"/>
      <w:lang w:eastAsia="en-US"/>
    </w:rPr>
  </w:style>
  <w:style w:type="table" w:styleId="afd">
    <w:name w:val="Table Grid"/>
    <w:basedOn w:val="a2"/>
    <w:uiPriority w:val="59"/>
    <w:rsid w:val="008F4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Car">
    <w:name w:val="ft Car"/>
    <w:aliases w:val="(NECG) Footnote Text Car,Footnote Text Char Char Char Char Char Car,Footnote Text Char Char Char Char Char Char Car,(NECG) Footnote Text Char Char Char Char Char Car,single space Car,footnote text Car,FOOTNOTES Car,fn Car,Fußnote Car Car"/>
    <w:semiHidden/>
    <w:rsid w:val="008D3138"/>
    <w:rPr>
      <w:lang w:val="fr-FR" w:eastAsia="fr-FR" w:bidi="ar-SA"/>
    </w:rPr>
  </w:style>
  <w:style w:type="paragraph" w:customStyle="1" w:styleId="Default">
    <w:name w:val="Default"/>
    <w:rsid w:val="004B5CA5"/>
    <w:pPr>
      <w:autoSpaceDE w:val="0"/>
      <w:autoSpaceDN w:val="0"/>
      <w:adjustRightInd w:val="0"/>
      <w:spacing w:after="0" w:line="240" w:lineRule="auto"/>
    </w:pPr>
    <w:rPr>
      <w:rFonts w:ascii="Arial" w:hAnsi="Arial" w:cs="Arial"/>
      <w:color w:val="000000"/>
      <w:sz w:val="24"/>
      <w:szCs w:val="24"/>
    </w:rPr>
  </w:style>
  <w:style w:type="table" w:styleId="afe">
    <w:name w:val="Light Shading"/>
    <w:basedOn w:val="a2"/>
    <w:uiPriority w:val="60"/>
    <w:rsid w:val="00C90D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
    <w:name w:val="line number"/>
    <w:basedOn w:val="a1"/>
    <w:uiPriority w:val="99"/>
    <w:semiHidden/>
    <w:unhideWhenUsed/>
    <w:rsid w:val="00570864"/>
  </w:style>
  <w:style w:type="character" w:styleId="aff0">
    <w:name w:val="FollowedHyperlink"/>
    <w:basedOn w:val="a1"/>
    <w:uiPriority w:val="99"/>
    <w:semiHidden/>
    <w:unhideWhenUsed/>
    <w:rsid w:val="003A1259"/>
    <w:rPr>
      <w:color w:val="800080"/>
      <w:u w:val="single"/>
    </w:rPr>
  </w:style>
  <w:style w:type="paragraph" w:customStyle="1" w:styleId="xl65">
    <w:name w:val="xl65"/>
    <w:basedOn w:val="a0"/>
    <w:rsid w:val="003A1259"/>
    <w:pPr>
      <w:spacing w:before="100" w:beforeAutospacing="1" w:after="100" w:afterAutospacing="1"/>
    </w:pPr>
  </w:style>
  <w:style w:type="paragraph" w:customStyle="1" w:styleId="xl66">
    <w:name w:val="xl66"/>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8">
    <w:name w:val="xl68"/>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0"/>
    <w:rsid w:val="003A1259"/>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82">
    <w:name w:val="xl82"/>
    <w:basedOn w:val="a0"/>
    <w:rsid w:val="003A1259"/>
    <w:pPr>
      <w:pBdr>
        <w:top w:val="single" w:sz="4" w:space="0" w:color="auto"/>
        <w:bottom w:val="single" w:sz="4" w:space="0" w:color="auto"/>
      </w:pBdr>
      <w:spacing w:before="100" w:beforeAutospacing="1" w:after="100" w:afterAutospacing="1"/>
      <w:textAlignment w:val="top"/>
    </w:pPr>
  </w:style>
  <w:style w:type="paragraph" w:customStyle="1" w:styleId="xl83">
    <w:name w:val="xl83"/>
    <w:basedOn w:val="a0"/>
    <w:rsid w:val="003A1259"/>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0"/>
    <w:rsid w:val="00CC5C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styleId="aff1">
    <w:name w:val="TOC Heading"/>
    <w:basedOn w:val="1"/>
    <w:next w:val="a0"/>
    <w:uiPriority w:val="39"/>
    <w:unhideWhenUsed/>
    <w:qFormat/>
    <w:rsid w:val="00624569"/>
    <w:pPr>
      <w:keepLines/>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customStyle="1" w:styleId="xl64">
    <w:name w:val="xl64"/>
    <w:basedOn w:val="a0"/>
    <w:rsid w:val="00AC12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AC12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86">
    <w:name w:val="xl86"/>
    <w:basedOn w:val="a0"/>
    <w:rsid w:val="00AC12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7">
    <w:name w:val="xl87"/>
    <w:basedOn w:val="a0"/>
    <w:rsid w:val="00AC12D9"/>
    <w:pPr>
      <w:pBdr>
        <w:top w:val="single" w:sz="4" w:space="0" w:color="auto"/>
        <w:bottom w:val="single" w:sz="4" w:space="0" w:color="auto"/>
      </w:pBdr>
      <w:spacing w:before="100" w:beforeAutospacing="1" w:after="100" w:afterAutospacing="1"/>
      <w:textAlignment w:val="center"/>
    </w:pPr>
    <w:rPr>
      <w:b/>
      <w:bCs/>
    </w:rPr>
  </w:style>
  <w:style w:type="paragraph" w:customStyle="1" w:styleId="xl88">
    <w:name w:val="xl88"/>
    <w:basedOn w:val="a0"/>
    <w:rsid w:val="00AC12D9"/>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9">
    <w:name w:val="xl89"/>
    <w:basedOn w:val="a0"/>
    <w:rsid w:val="00AC12D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0">
    <w:name w:val="xl90"/>
    <w:basedOn w:val="a0"/>
    <w:rsid w:val="00AC12D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1">
    <w:name w:val="xl91"/>
    <w:basedOn w:val="a0"/>
    <w:rsid w:val="002349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2">
    <w:name w:val="xl92"/>
    <w:basedOn w:val="a0"/>
    <w:rsid w:val="002349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93">
    <w:name w:val="xl93"/>
    <w:basedOn w:val="a0"/>
    <w:rsid w:val="002349BB"/>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94">
    <w:name w:val="xl94"/>
    <w:basedOn w:val="a0"/>
    <w:rsid w:val="002349BB"/>
    <w:pPr>
      <w:pBdr>
        <w:left w:val="single" w:sz="4" w:space="0" w:color="auto"/>
        <w:right w:val="single" w:sz="4" w:space="0" w:color="auto"/>
      </w:pBdr>
      <w:spacing w:before="100" w:beforeAutospacing="1" w:after="100" w:afterAutospacing="1"/>
      <w:textAlignment w:val="center"/>
    </w:pPr>
  </w:style>
  <w:style w:type="paragraph" w:customStyle="1" w:styleId="xl95">
    <w:name w:val="xl95"/>
    <w:basedOn w:val="a0"/>
    <w:rsid w:val="002349B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0"/>
    <w:rsid w:val="002349BB"/>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rPr>
  </w:style>
  <w:style w:type="paragraph" w:customStyle="1" w:styleId="xl97">
    <w:name w:val="xl97"/>
    <w:basedOn w:val="a0"/>
    <w:rsid w:val="002349BB"/>
    <w:pPr>
      <w:pBdr>
        <w:top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rPr>
  </w:style>
  <w:style w:type="paragraph" w:customStyle="1" w:styleId="xl98">
    <w:name w:val="xl98"/>
    <w:basedOn w:val="a0"/>
    <w:rsid w:val="002349BB"/>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rPr>
  </w:style>
  <w:style w:type="paragraph" w:customStyle="1" w:styleId="xl99">
    <w:name w:val="xl99"/>
    <w:basedOn w:val="a0"/>
    <w:rsid w:val="002349BB"/>
    <w:pPr>
      <w:shd w:val="clear" w:color="000000" w:fill="C4D79B"/>
      <w:spacing w:before="100" w:beforeAutospacing="1" w:after="100" w:afterAutospacing="1"/>
      <w:jc w:val="center"/>
      <w:textAlignment w:val="center"/>
    </w:pPr>
    <w:rPr>
      <w:rFonts w:ascii="Calibri" w:hAnsi="Calibri" w:cs="Calibri"/>
      <w:b/>
      <w:bCs/>
    </w:rPr>
  </w:style>
  <w:style w:type="paragraph" w:customStyle="1" w:styleId="12">
    <w:name w:val="Без интервала1"/>
    <w:rsid w:val="005765F9"/>
    <w:pPr>
      <w:spacing w:after="0" w:line="240" w:lineRule="auto"/>
    </w:pPr>
    <w:rPr>
      <w:rFonts w:ascii="Calibri" w:eastAsia="Calibri" w:hAnsi="Calibri" w:cs="Times New Roman"/>
      <w:lang w:eastAsia="ru-RU"/>
    </w:rPr>
  </w:style>
  <w:style w:type="paragraph" w:customStyle="1" w:styleId="Osanotsikko">
    <w:name w:val="Osan otsikko"/>
    <w:basedOn w:val="a0"/>
    <w:next w:val="1"/>
    <w:uiPriority w:val="99"/>
    <w:rsid w:val="00593869"/>
    <w:pPr>
      <w:keepNext/>
      <w:numPr>
        <w:numId w:val="21"/>
      </w:numPr>
      <w:tabs>
        <w:tab w:val="clear" w:pos="720"/>
        <w:tab w:val="left" w:pos="397"/>
      </w:tabs>
      <w:spacing w:after="440"/>
      <w:outlineLvl w:val="0"/>
    </w:pPr>
    <w:rPr>
      <w:rFonts w:ascii="Arial" w:hAnsi="Arial" w:cs="Arial"/>
      <w:b/>
      <w:bCs/>
      <w:caps/>
      <w:sz w:val="28"/>
      <w:szCs w:val="28"/>
      <w:lang w:val="en-GB" w:eastAsia="fi-FI"/>
    </w:rPr>
  </w:style>
  <w:style w:type="table" w:customStyle="1" w:styleId="13">
    <w:name w:val="Сетка таблицы1"/>
    <w:basedOn w:val="a2"/>
    <w:next w:val="afd"/>
    <w:uiPriority w:val="59"/>
    <w:rsid w:val="00593869"/>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0"/>
    <w:link w:val="aff3"/>
    <w:uiPriority w:val="99"/>
    <w:semiHidden/>
    <w:unhideWhenUsed/>
    <w:rsid w:val="00D45F17"/>
    <w:rPr>
      <w:sz w:val="20"/>
      <w:szCs w:val="20"/>
    </w:rPr>
  </w:style>
  <w:style w:type="character" w:customStyle="1" w:styleId="aff3">
    <w:name w:val="Текст концевой сноски Знак"/>
    <w:basedOn w:val="a1"/>
    <w:link w:val="aff2"/>
    <w:uiPriority w:val="99"/>
    <w:semiHidden/>
    <w:rsid w:val="00D45F17"/>
    <w:rPr>
      <w:rFonts w:ascii="Times New Roman" w:eastAsia="Times New Roman" w:hAnsi="Times New Roman" w:cs="Times New Roman"/>
      <w:sz w:val="20"/>
      <w:szCs w:val="20"/>
      <w:lang w:eastAsia="ru-RU"/>
    </w:rPr>
  </w:style>
  <w:style w:type="character" w:styleId="aff4">
    <w:name w:val="endnote reference"/>
    <w:basedOn w:val="a1"/>
    <w:uiPriority w:val="99"/>
    <w:semiHidden/>
    <w:unhideWhenUsed/>
    <w:rsid w:val="00D45F17"/>
    <w:rPr>
      <w:vertAlign w:val="superscript"/>
    </w:rPr>
  </w:style>
  <w:style w:type="table" w:customStyle="1" w:styleId="26">
    <w:name w:val="Сетка таблицы2"/>
    <w:basedOn w:val="a2"/>
    <w:next w:val="afd"/>
    <w:uiPriority w:val="59"/>
    <w:rsid w:val="00D21895"/>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11C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547A6"/>
    <w:pPr>
      <w:keepNext/>
      <w:numPr>
        <w:numId w:val="28"/>
      </w:numPr>
      <w:outlineLvl w:val="0"/>
    </w:pPr>
    <w:rPr>
      <w:b/>
      <w:bCs/>
      <w:lang w:val="en-US" w:eastAsia="en-US"/>
    </w:rPr>
  </w:style>
  <w:style w:type="paragraph" w:styleId="2">
    <w:name w:val="heading 2"/>
    <w:basedOn w:val="1"/>
    <w:next w:val="a0"/>
    <w:link w:val="20"/>
    <w:autoRedefine/>
    <w:qFormat/>
    <w:rsid w:val="00004A92"/>
    <w:pPr>
      <w:numPr>
        <w:ilvl w:val="1"/>
      </w:numPr>
      <w:spacing w:before="240" w:after="240" w:line="20" w:lineRule="atLeast"/>
      <w:jc w:val="both"/>
      <w:outlineLvl w:val="1"/>
    </w:pPr>
    <w:rPr>
      <w:rFonts w:cs="Arial"/>
      <w:sz w:val="26"/>
      <w:szCs w:val="28"/>
      <w:lang w:val="ru-RU"/>
    </w:rPr>
  </w:style>
  <w:style w:type="paragraph" w:styleId="3">
    <w:name w:val="heading 3"/>
    <w:basedOn w:val="a0"/>
    <w:next w:val="a0"/>
    <w:link w:val="30"/>
    <w:qFormat/>
    <w:rsid w:val="003F3A7E"/>
    <w:pPr>
      <w:keepNext/>
      <w:numPr>
        <w:numId w:val="24"/>
      </w:numPr>
      <w:jc w:val="both"/>
      <w:outlineLvl w:val="2"/>
    </w:pPr>
    <w:rPr>
      <w:rFonts w:cs="Arial"/>
      <w:b/>
      <w:bCs/>
      <w:color w:val="000000"/>
      <w:sz w:val="26"/>
    </w:rPr>
  </w:style>
  <w:style w:type="paragraph" w:styleId="4">
    <w:name w:val="heading 4"/>
    <w:basedOn w:val="a0"/>
    <w:next w:val="a0"/>
    <w:link w:val="40"/>
    <w:qFormat/>
    <w:rsid w:val="004111C2"/>
    <w:pPr>
      <w:keepNext/>
      <w:outlineLvl w:val="3"/>
    </w:pPr>
    <w:rPr>
      <w:rFonts w:ascii="Arial" w:hAnsi="Arial" w:cs="Arial"/>
      <w:b/>
      <w:bCs/>
      <w:color w:val="000000"/>
      <w:sz w:val="22"/>
    </w:rPr>
  </w:style>
  <w:style w:type="paragraph" w:styleId="5">
    <w:name w:val="heading 5"/>
    <w:basedOn w:val="a0"/>
    <w:next w:val="a0"/>
    <w:link w:val="50"/>
    <w:qFormat/>
    <w:rsid w:val="004111C2"/>
    <w:pPr>
      <w:keepNext/>
      <w:jc w:val="both"/>
      <w:outlineLvl w:val="4"/>
    </w:pPr>
    <w:rPr>
      <w:rFonts w:ascii="Arial" w:hAnsi="Arial" w:cs="Arial"/>
      <w:b/>
      <w:bCs/>
      <w:color w:val="000000"/>
      <w:sz w:val="22"/>
    </w:rPr>
  </w:style>
  <w:style w:type="paragraph" w:styleId="6">
    <w:name w:val="heading 6"/>
    <w:basedOn w:val="a0"/>
    <w:next w:val="a0"/>
    <w:link w:val="60"/>
    <w:qFormat/>
    <w:rsid w:val="004111C2"/>
    <w:pPr>
      <w:keepNext/>
      <w:outlineLvl w:val="5"/>
    </w:pPr>
    <w:rPr>
      <w:rFonts w:ascii="Arial" w:hAnsi="Arial" w:cs="Arial"/>
      <w:b/>
      <w:bCs/>
      <w:sz w:val="22"/>
    </w:rPr>
  </w:style>
  <w:style w:type="paragraph" w:styleId="7">
    <w:name w:val="heading 7"/>
    <w:basedOn w:val="a0"/>
    <w:next w:val="a0"/>
    <w:link w:val="70"/>
    <w:qFormat/>
    <w:rsid w:val="00C547A6"/>
    <w:pPr>
      <w:keepNext/>
      <w:jc w:val="center"/>
      <w:outlineLvl w:val="6"/>
    </w:pPr>
    <w:rPr>
      <w:rFonts w:cs="Arial"/>
      <w:b/>
      <w:bCs/>
      <w:sz w:val="26"/>
      <w:szCs w:val="28"/>
    </w:rPr>
  </w:style>
  <w:style w:type="paragraph" w:styleId="8">
    <w:name w:val="heading 8"/>
    <w:basedOn w:val="a0"/>
    <w:next w:val="a0"/>
    <w:link w:val="80"/>
    <w:qFormat/>
    <w:rsid w:val="004111C2"/>
    <w:pPr>
      <w:keepNext/>
      <w:spacing w:line="24" w:lineRule="atLeast"/>
      <w:ind w:firstLine="1260"/>
      <w:jc w:val="right"/>
      <w:outlineLvl w:val="7"/>
    </w:pPr>
    <w:rPr>
      <w:b/>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547A6"/>
    <w:rPr>
      <w:rFonts w:ascii="Times New Roman" w:eastAsia="Times New Roman" w:hAnsi="Times New Roman" w:cs="Times New Roman"/>
      <w:b/>
      <w:bCs/>
      <w:sz w:val="24"/>
      <w:szCs w:val="24"/>
      <w:lang w:val="en-US"/>
    </w:rPr>
  </w:style>
  <w:style w:type="character" w:customStyle="1" w:styleId="20">
    <w:name w:val="Заголовок 2 Знак"/>
    <w:basedOn w:val="a1"/>
    <w:link w:val="2"/>
    <w:rsid w:val="00004A92"/>
    <w:rPr>
      <w:rFonts w:ascii="Times New Roman" w:eastAsia="Times New Roman" w:hAnsi="Times New Roman" w:cs="Arial"/>
      <w:b/>
      <w:bCs/>
      <w:sz w:val="26"/>
      <w:szCs w:val="28"/>
    </w:rPr>
  </w:style>
  <w:style w:type="character" w:customStyle="1" w:styleId="30">
    <w:name w:val="Заголовок 3 Знак"/>
    <w:basedOn w:val="a1"/>
    <w:link w:val="3"/>
    <w:rsid w:val="003F3A7E"/>
    <w:rPr>
      <w:rFonts w:ascii="Times New Roman" w:eastAsia="Times New Roman" w:hAnsi="Times New Roman" w:cs="Arial"/>
      <w:b/>
      <w:bCs/>
      <w:color w:val="000000"/>
      <w:sz w:val="26"/>
      <w:szCs w:val="24"/>
      <w:lang w:eastAsia="ru-RU"/>
    </w:rPr>
  </w:style>
  <w:style w:type="character" w:customStyle="1" w:styleId="40">
    <w:name w:val="Заголовок 4 Знак"/>
    <w:basedOn w:val="a1"/>
    <w:link w:val="4"/>
    <w:rsid w:val="004111C2"/>
    <w:rPr>
      <w:rFonts w:ascii="Arial" w:eastAsia="Times New Roman" w:hAnsi="Arial" w:cs="Arial"/>
      <w:b/>
      <w:bCs/>
      <w:color w:val="000000"/>
      <w:szCs w:val="24"/>
      <w:lang w:eastAsia="ru-RU"/>
    </w:rPr>
  </w:style>
  <w:style w:type="character" w:customStyle="1" w:styleId="50">
    <w:name w:val="Заголовок 5 Знак"/>
    <w:basedOn w:val="a1"/>
    <w:link w:val="5"/>
    <w:rsid w:val="004111C2"/>
    <w:rPr>
      <w:rFonts w:ascii="Arial" w:eastAsia="Times New Roman" w:hAnsi="Arial" w:cs="Arial"/>
      <w:b/>
      <w:bCs/>
      <w:color w:val="000000"/>
      <w:szCs w:val="24"/>
      <w:lang w:eastAsia="ru-RU"/>
    </w:rPr>
  </w:style>
  <w:style w:type="character" w:customStyle="1" w:styleId="60">
    <w:name w:val="Заголовок 6 Знак"/>
    <w:basedOn w:val="a1"/>
    <w:link w:val="6"/>
    <w:rsid w:val="004111C2"/>
    <w:rPr>
      <w:rFonts w:ascii="Arial" w:eastAsia="Times New Roman" w:hAnsi="Arial" w:cs="Arial"/>
      <w:b/>
      <w:bCs/>
      <w:szCs w:val="24"/>
      <w:lang w:eastAsia="ru-RU"/>
    </w:rPr>
  </w:style>
  <w:style w:type="character" w:customStyle="1" w:styleId="70">
    <w:name w:val="Заголовок 7 Знак"/>
    <w:basedOn w:val="a1"/>
    <w:link w:val="7"/>
    <w:rsid w:val="00C547A6"/>
    <w:rPr>
      <w:rFonts w:ascii="Times New Roman" w:eastAsia="Times New Roman" w:hAnsi="Times New Roman" w:cs="Arial"/>
      <w:b/>
      <w:bCs/>
      <w:sz w:val="26"/>
      <w:szCs w:val="28"/>
      <w:lang w:eastAsia="ru-RU"/>
    </w:rPr>
  </w:style>
  <w:style w:type="character" w:customStyle="1" w:styleId="80">
    <w:name w:val="Заголовок 8 Знак"/>
    <w:basedOn w:val="a1"/>
    <w:link w:val="8"/>
    <w:rsid w:val="004111C2"/>
    <w:rPr>
      <w:rFonts w:ascii="Times New Roman" w:eastAsia="Times New Roman" w:hAnsi="Times New Roman" w:cs="Times New Roman"/>
      <w:b/>
      <w:iCs/>
      <w:sz w:val="26"/>
      <w:szCs w:val="26"/>
      <w:lang w:eastAsia="ru-RU"/>
    </w:rPr>
  </w:style>
  <w:style w:type="paragraph" w:styleId="a4">
    <w:name w:val="Normal (Web)"/>
    <w:basedOn w:val="a0"/>
    <w:uiPriority w:val="99"/>
    <w:rsid w:val="004111C2"/>
    <w:pPr>
      <w:spacing w:before="100" w:beforeAutospacing="1" w:after="100" w:afterAutospacing="1"/>
    </w:pPr>
    <w:rPr>
      <w:rFonts w:ascii="Tahoma" w:hAnsi="Tahoma" w:cs="Tahoma"/>
    </w:rPr>
  </w:style>
  <w:style w:type="paragraph" w:styleId="a5">
    <w:name w:val="Balloon Text"/>
    <w:basedOn w:val="a0"/>
    <w:link w:val="a6"/>
    <w:semiHidden/>
    <w:rsid w:val="004111C2"/>
    <w:rPr>
      <w:rFonts w:ascii="Tahoma" w:hAnsi="Tahoma" w:cs="Tahoma"/>
      <w:sz w:val="16"/>
      <w:szCs w:val="16"/>
    </w:rPr>
  </w:style>
  <w:style w:type="character" w:customStyle="1" w:styleId="a6">
    <w:name w:val="Текст выноски Знак"/>
    <w:basedOn w:val="a1"/>
    <w:link w:val="a5"/>
    <w:semiHidden/>
    <w:rsid w:val="004111C2"/>
    <w:rPr>
      <w:rFonts w:ascii="Tahoma" w:eastAsia="Times New Roman" w:hAnsi="Tahoma" w:cs="Tahoma"/>
      <w:sz w:val="16"/>
      <w:szCs w:val="16"/>
      <w:lang w:eastAsia="ru-RU"/>
    </w:rPr>
  </w:style>
  <w:style w:type="character" w:styleId="a7">
    <w:name w:val="annotation reference"/>
    <w:semiHidden/>
    <w:rsid w:val="004111C2"/>
    <w:rPr>
      <w:sz w:val="16"/>
      <w:szCs w:val="16"/>
    </w:rPr>
  </w:style>
  <w:style w:type="paragraph" w:styleId="a8">
    <w:name w:val="annotation text"/>
    <w:basedOn w:val="a0"/>
    <w:link w:val="a9"/>
    <w:semiHidden/>
    <w:rsid w:val="004111C2"/>
    <w:rPr>
      <w:sz w:val="20"/>
      <w:szCs w:val="20"/>
    </w:rPr>
  </w:style>
  <w:style w:type="character" w:customStyle="1" w:styleId="a9">
    <w:name w:val="Текст примечания Знак"/>
    <w:basedOn w:val="a1"/>
    <w:link w:val="a8"/>
    <w:semiHidden/>
    <w:rsid w:val="004111C2"/>
    <w:rPr>
      <w:rFonts w:ascii="Times New Roman" w:eastAsia="Times New Roman" w:hAnsi="Times New Roman" w:cs="Times New Roman"/>
      <w:sz w:val="20"/>
      <w:szCs w:val="20"/>
      <w:lang w:eastAsia="ru-RU"/>
    </w:rPr>
  </w:style>
  <w:style w:type="paragraph" w:styleId="aa">
    <w:name w:val="annotation subject"/>
    <w:basedOn w:val="a8"/>
    <w:next w:val="a8"/>
    <w:link w:val="ab"/>
    <w:semiHidden/>
    <w:rsid w:val="004111C2"/>
    <w:rPr>
      <w:b/>
      <w:bCs/>
    </w:rPr>
  </w:style>
  <w:style w:type="character" w:customStyle="1" w:styleId="ab">
    <w:name w:val="Тема примечания Знак"/>
    <w:basedOn w:val="a9"/>
    <w:link w:val="aa"/>
    <w:semiHidden/>
    <w:rsid w:val="004111C2"/>
    <w:rPr>
      <w:rFonts w:ascii="Times New Roman" w:eastAsia="Times New Roman" w:hAnsi="Times New Roman" w:cs="Times New Roman"/>
      <w:b/>
      <w:bCs/>
      <w:sz w:val="20"/>
      <w:szCs w:val="20"/>
      <w:lang w:eastAsia="ru-RU"/>
    </w:rPr>
  </w:style>
  <w:style w:type="paragraph" w:styleId="21">
    <w:name w:val="Body Text Indent 2"/>
    <w:basedOn w:val="a0"/>
    <w:link w:val="22"/>
    <w:rsid w:val="004111C2"/>
    <w:pPr>
      <w:ind w:left="1080"/>
    </w:pPr>
    <w:rPr>
      <w:rFonts w:ascii="Arial" w:hAnsi="Arial" w:cs="Arial"/>
      <w:sz w:val="28"/>
      <w:lang w:val="fr-FR" w:eastAsia="fr-FR"/>
    </w:rPr>
  </w:style>
  <w:style w:type="character" w:customStyle="1" w:styleId="22">
    <w:name w:val="Основной текст с отступом 2 Знак"/>
    <w:basedOn w:val="a1"/>
    <w:link w:val="21"/>
    <w:rsid w:val="004111C2"/>
    <w:rPr>
      <w:rFonts w:ascii="Arial" w:eastAsia="Times New Roman" w:hAnsi="Arial" w:cs="Arial"/>
      <w:sz w:val="28"/>
      <w:szCs w:val="24"/>
      <w:lang w:val="fr-FR" w:eastAsia="fr-FR"/>
    </w:rPr>
  </w:style>
  <w:style w:type="paragraph" w:styleId="ac">
    <w:name w:val="Body Text Indent"/>
    <w:basedOn w:val="a0"/>
    <w:link w:val="ad"/>
    <w:rsid w:val="004111C2"/>
    <w:pPr>
      <w:spacing w:line="312" w:lineRule="auto"/>
      <w:ind w:firstLine="1260"/>
      <w:jc w:val="both"/>
    </w:pPr>
    <w:rPr>
      <w:color w:val="FF0000"/>
      <w:sz w:val="28"/>
      <w:szCs w:val="28"/>
    </w:rPr>
  </w:style>
  <w:style w:type="character" w:customStyle="1" w:styleId="ad">
    <w:name w:val="Основной текст с отступом Знак"/>
    <w:basedOn w:val="a1"/>
    <w:link w:val="ac"/>
    <w:rsid w:val="004111C2"/>
    <w:rPr>
      <w:rFonts w:ascii="Times New Roman" w:eastAsia="Times New Roman" w:hAnsi="Times New Roman" w:cs="Times New Roman"/>
      <w:color w:val="FF0000"/>
      <w:sz w:val="28"/>
      <w:szCs w:val="28"/>
      <w:lang w:eastAsia="ru-RU"/>
    </w:rPr>
  </w:style>
  <w:style w:type="paragraph" w:styleId="31">
    <w:name w:val="Body Text Indent 3"/>
    <w:basedOn w:val="a0"/>
    <w:link w:val="32"/>
    <w:rsid w:val="004111C2"/>
    <w:pPr>
      <w:shd w:val="clear" w:color="auto" w:fill="FFFFFF"/>
      <w:tabs>
        <w:tab w:val="left" w:pos="756"/>
      </w:tabs>
      <w:spacing w:line="302" w:lineRule="exact"/>
      <w:ind w:firstLine="1260"/>
      <w:jc w:val="both"/>
    </w:pPr>
    <w:rPr>
      <w:color w:val="000000"/>
      <w:sz w:val="28"/>
      <w:szCs w:val="26"/>
    </w:rPr>
  </w:style>
  <w:style w:type="character" w:customStyle="1" w:styleId="32">
    <w:name w:val="Основной текст с отступом 3 Знак"/>
    <w:basedOn w:val="a1"/>
    <w:link w:val="31"/>
    <w:rsid w:val="004111C2"/>
    <w:rPr>
      <w:rFonts w:ascii="Times New Roman" w:eastAsia="Times New Roman" w:hAnsi="Times New Roman" w:cs="Times New Roman"/>
      <w:color w:val="000000"/>
      <w:sz w:val="28"/>
      <w:szCs w:val="26"/>
      <w:shd w:val="clear" w:color="auto" w:fill="FFFFFF"/>
      <w:lang w:eastAsia="ru-RU"/>
    </w:rPr>
  </w:style>
  <w:style w:type="paragraph" w:customStyle="1" w:styleId="xl28">
    <w:name w:val="xl28"/>
    <w:basedOn w:val="a0"/>
    <w:rsid w:val="004111C2"/>
    <w:pPr>
      <w:pBdr>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24">
    <w:name w:val="xl24"/>
    <w:basedOn w:val="a0"/>
    <w:rsid w:val="004111C2"/>
    <w:pPr>
      <w:spacing w:before="100" w:beforeAutospacing="1" w:after="100" w:afterAutospacing="1"/>
    </w:pPr>
    <w:rPr>
      <w:rFonts w:eastAsia="Arial Unicode MS"/>
      <w:sz w:val="16"/>
      <w:szCs w:val="16"/>
      <w:lang w:val="en-US" w:eastAsia="en-US"/>
    </w:rPr>
  </w:style>
  <w:style w:type="paragraph" w:customStyle="1" w:styleId="xl25">
    <w:name w:val="xl25"/>
    <w:basedOn w:val="a0"/>
    <w:rsid w:val="004111C2"/>
    <w:pPr>
      <w:pBdr>
        <w:top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26">
    <w:name w:val="xl26"/>
    <w:basedOn w:val="a0"/>
    <w:rsid w:val="004111C2"/>
    <w:pPr>
      <w:pBdr>
        <w:top w:val="single" w:sz="4" w:space="0" w:color="auto"/>
        <w:bottom w:val="single" w:sz="4" w:space="0" w:color="auto"/>
        <w:right w:val="single" w:sz="4" w:space="0" w:color="auto"/>
      </w:pBdr>
      <w:spacing w:before="100" w:beforeAutospacing="1" w:after="100" w:afterAutospacing="1"/>
    </w:pPr>
    <w:rPr>
      <w:rFonts w:eastAsia="Arial Unicode MS"/>
      <w:sz w:val="16"/>
      <w:szCs w:val="16"/>
      <w:lang w:val="en-US" w:eastAsia="en-US"/>
    </w:rPr>
  </w:style>
  <w:style w:type="paragraph" w:customStyle="1" w:styleId="xl27">
    <w:name w:val="xl27"/>
    <w:basedOn w:val="a0"/>
    <w:rsid w:val="004111C2"/>
    <w:pPr>
      <w:pBdr>
        <w:top w:val="single" w:sz="4" w:space="0" w:color="auto"/>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29">
    <w:name w:val="xl29"/>
    <w:basedOn w:val="a0"/>
    <w:rsid w:val="004111C2"/>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0">
    <w:name w:val="xl30"/>
    <w:basedOn w:val="a0"/>
    <w:rsid w:val="004111C2"/>
    <w:pPr>
      <w:pBdr>
        <w:left w:val="single" w:sz="4" w:space="0" w:color="auto"/>
      </w:pBdr>
      <w:spacing w:before="100" w:beforeAutospacing="1" w:after="100" w:afterAutospacing="1"/>
    </w:pPr>
    <w:rPr>
      <w:rFonts w:eastAsia="Arial Unicode MS"/>
      <w:sz w:val="16"/>
      <w:szCs w:val="16"/>
      <w:lang w:val="en-US" w:eastAsia="en-US"/>
    </w:rPr>
  </w:style>
  <w:style w:type="paragraph" w:customStyle="1" w:styleId="xl31">
    <w:name w:val="xl31"/>
    <w:basedOn w:val="a0"/>
    <w:rsid w:val="004111C2"/>
    <w:pPr>
      <w:pBdr>
        <w:left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32">
    <w:name w:val="xl32"/>
    <w:basedOn w:val="a0"/>
    <w:rsid w:val="004111C2"/>
    <w:pPr>
      <w:pBdr>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3">
    <w:name w:val="xl33"/>
    <w:basedOn w:val="a0"/>
    <w:rsid w:val="004111C2"/>
    <w:pPr>
      <w:pBdr>
        <w:top w:val="single" w:sz="4" w:space="0" w:color="auto"/>
        <w:left w:val="single" w:sz="4" w:space="0" w:color="auto"/>
      </w:pBdr>
      <w:spacing w:before="100" w:beforeAutospacing="1" w:after="100" w:afterAutospacing="1"/>
    </w:pPr>
    <w:rPr>
      <w:rFonts w:eastAsia="Arial Unicode MS"/>
      <w:sz w:val="16"/>
      <w:szCs w:val="16"/>
      <w:lang w:val="en-US" w:eastAsia="en-US"/>
    </w:rPr>
  </w:style>
  <w:style w:type="paragraph" w:customStyle="1" w:styleId="xl34">
    <w:name w:val="xl34"/>
    <w:basedOn w:val="a0"/>
    <w:rsid w:val="004111C2"/>
    <w:pPr>
      <w:pBdr>
        <w:top w:val="single" w:sz="4" w:space="0" w:color="auto"/>
        <w:left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35">
    <w:name w:val="xl35"/>
    <w:basedOn w:val="a0"/>
    <w:rsid w:val="004111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6">
    <w:name w:val="xl36"/>
    <w:basedOn w:val="a0"/>
    <w:rsid w:val="004111C2"/>
    <w:pPr>
      <w:pBdr>
        <w:top w:val="single" w:sz="4" w:space="0" w:color="auto"/>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7">
    <w:name w:val="xl37"/>
    <w:basedOn w:val="a0"/>
    <w:rsid w:val="004111C2"/>
    <w:pPr>
      <w:pBdr>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8">
    <w:name w:val="xl38"/>
    <w:basedOn w:val="a0"/>
    <w:rsid w:val="004111C2"/>
    <w:pPr>
      <w:pBdr>
        <w:left w:val="single" w:sz="4" w:space="0" w:color="auto"/>
        <w:bottom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39">
    <w:name w:val="xl39"/>
    <w:basedOn w:val="a0"/>
    <w:rsid w:val="004111C2"/>
    <w:pPr>
      <w:pBdr>
        <w:top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0">
    <w:name w:val="xl40"/>
    <w:basedOn w:val="a0"/>
    <w:rsid w:val="004111C2"/>
    <w:pPr>
      <w:spacing w:before="100" w:beforeAutospacing="1" w:after="100" w:afterAutospacing="1"/>
      <w:jc w:val="center"/>
    </w:pPr>
    <w:rPr>
      <w:rFonts w:eastAsia="Arial Unicode MS"/>
      <w:sz w:val="16"/>
      <w:szCs w:val="16"/>
      <w:lang w:val="en-US" w:eastAsia="en-US"/>
    </w:rPr>
  </w:style>
  <w:style w:type="paragraph" w:customStyle="1" w:styleId="xl41">
    <w:name w:val="xl41"/>
    <w:basedOn w:val="a0"/>
    <w:rsid w:val="004111C2"/>
    <w:pPr>
      <w:pBdr>
        <w:bottom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2">
    <w:name w:val="xl42"/>
    <w:basedOn w:val="a0"/>
    <w:rsid w:val="004111C2"/>
    <w:pPr>
      <w:pBdr>
        <w:left w:val="single" w:sz="4" w:space="0" w:color="auto"/>
        <w:bottom w:val="single" w:sz="4" w:space="0" w:color="auto"/>
      </w:pBdr>
      <w:spacing w:before="100" w:beforeAutospacing="1" w:after="100" w:afterAutospacing="1"/>
    </w:pPr>
    <w:rPr>
      <w:rFonts w:eastAsia="Arial Unicode MS"/>
      <w:sz w:val="16"/>
      <w:szCs w:val="16"/>
      <w:lang w:val="en-US" w:eastAsia="en-US"/>
    </w:rPr>
  </w:style>
  <w:style w:type="paragraph" w:customStyle="1" w:styleId="xl43">
    <w:name w:val="xl43"/>
    <w:basedOn w:val="a0"/>
    <w:rsid w:val="004111C2"/>
    <w:pPr>
      <w:pBdr>
        <w:bottom w:val="single" w:sz="4" w:space="0" w:color="auto"/>
      </w:pBdr>
      <w:spacing w:before="100" w:beforeAutospacing="1" w:after="100" w:afterAutospacing="1"/>
    </w:pPr>
    <w:rPr>
      <w:rFonts w:eastAsia="Arial Unicode MS"/>
      <w:sz w:val="16"/>
      <w:szCs w:val="16"/>
      <w:lang w:val="en-US" w:eastAsia="en-US"/>
    </w:rPr>
  </w:style>
  <w:style w:type="paragraph" w:customStyle="1" w:styleId="xl44">
    <w:name w:val="xl44"/>
    <w:basedOn w:val="a0"/>
    <w:rsid w:val="004111C2"/>
    <w:pPr>
      <w:pBdr>
        <w:bottom w:val="single" w:sz="4" w:space="0" w:color="auto"/>
        <w:right w:val="single" w:sz="4" w:space="0" w:color="auto"/>
      </w:pBdr>
      <w:spacing w:before="100" w:beforeAutospacing="1" w:after="100" w:afterAutospacing="1"/>
    </w:pPr>
    <w:rPr>
      <w:rFonts w:eastAsia="Arial Unicode MS"/>
      <w:sz w:val="16"/>
      <w:szCs w:val="16"/>
      <w:lang w:val="en-US" w:eastAsia="en-US"/>
    </w:rPr>
  </w:style>
  <w:style w:type="paragraph" w:customStyle="1" w:styleId="xl45">
    <w:name w:val="xl45"/>
    <w:basedOn w:val="a0"/>
    <w:rsid w:val="004111C2"/>
    <w:pPr>
      <w:pBdr>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6">
    <w:name w:val="xl46"/>
    <w:basedOn w:val="a0"/>
    <w:rsid w:val="004111C2"/>
    <w:pPr>
      <w:pBdr>
        <w:top w:val="single" w:sz="4" w:space="0" w:color="auto"/>
        <w:lef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7">
    <w:name w:val="xl47"/>
    <w:basedOn w:val="a0"/>
    <w:rsid w:val="004111C2"/>
    <w:pPr>
      <w:pBdr>
        <w:top w:val="single" w:sz="4" w:space="0" w:color="auto"/>
        <w:left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8">
    <w:name w:val="xl48"/>
    <w:basedOn w:val="a0"/>
    <w:rsid w:val="004111C2"/>
    <w:pPr>
      <w:pBdr>
        <w:left w:val="single" w:sz="4" w:space="0" w:color="auto"/>
        <w:bottom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49">
    <w:name w:val="xl49"/>
    <w:basedOn w:val="a0"/>
    <w:rsid w:val="004111C2"/>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US"/>
    </w:rPr>
  </w:style>
  <w:style w:type="paragraph" w:customStyle="1" w:styleId="xl50">
    <w:name w:val="xl50"/>
    <w:basedOn w:val="a0"/>
    <w:rsid w:val="004111C2"/>
    <w:pPr>
      <w:spacing w:before="100" w:beforeAutospacing="1" w:after="100" w:afterAutospacing="1"/>
    </w:pPr>
    <w:rPr>
      <w:rFonts w:eastAsia="Arial Unicode MS"/>
      <w:sz w:val="16"/>
      <w:szCs w:val="16"/>
      <w:lang w:val="en-US" w:eastAsia="en-US"/>
    </w:rPr>
  </w:style>
  <w:style w:type="paragraph" w:customStyle="1" w:styleId="xl51">
    <w:name w:val="xl51"/>
    <w:basedOn w:val="a0"/>
    <w:rsid w:val="004111C2"/>
    <w:pPr>
      <w:spacing w:before="100" w:beforeAutospacing="1" w:after="100" w:afterAutospacing="1"/>
      <w:jc w:val="center"/>
    </w:pPr>
    <w:rPr>
      <w:rFonts w:eastAsia="Arial Unicode MS"/>
      <w:sz w:val="16"/>
      <w:szCs w:val="16"/>
      <w:lang w:val="en-US" w:eastAsia="en-US"/>
    </w:rPr>
  </w:style>
  <w:style w:type="paragraph" w:styleId="23">
    <w:name w:val="Body Text 2"/>
    <w:basedOn w:val="a0"/>
    <w:link w:val="24"/>
    <w:rsid w:val="004111C2"/>
    <w:pPr>
      <w:jc w:val="both"/>
    </w:pPr>
    <w:rPr>
      <w:rFonts w:ascii="Arial" w:hAnsi="Arial" w:cs="Arial"/>
      <w:b/>
      <w:color w:val="000000"/>
      <w:sz w:val="22"/>
    </w:rPr>
  </w:style>
  <w:style w:type="character" w:customStyle="1" w:styleId="24">
    <w:name w:val="Основной текст 2 Знак"/>
    <w:basedOn w:val="a1"/>
    <w:link w:val="23"/>
    <w:rsid w:val="004111C2"/>
    <w:rPr>
      <w:rFonts w:ascii="Arial" w:eastAsia="Times New Roman" w:hAnsi="Arial" w:cs="Arial"/>
      <w:b/>
      <w:color w:val="000000"/>
      <w:szCs w:val="24"/>
      <w:lang w:eastAsia="ru-RU"/>
    </w:rPr>
  </w:style>
  <w:style w:type="paragraph" w:styleId="ae">
    <w:name w:val="Body Text"/>
    <w:basedOn w:val="a0"/>
    <w:link w:val="af"/>
    <w:rsid w:val="004111C2"/>
    <w:pPr>
      <w:jc w:val="both"/>
    </w:pPr>
    <w:rPr>
      <w:lang w:val="en-US" w:eastAsia="en-US"/>
    </w:rPr>
  </w:style>
  <w:style w:type="character" w:customStyle="1" w:styleId="af">
    <w:name w:val="Основной текст Знак"/>
    <w:basedOn w:val="a1"/>
    <w:link w:val="ae"/>
    <w:rsid w:val="004111C2"/>
    <w:rPr>
      <w:rFonts w:ascii="Times New Roman" w:eastAsia="Times New Roman" w:hAnsi="Times New Roman" w:cs="Times New Roman"/>
      <w:sz w:val="24"/>
      <w:szCs w:val="24"/>
      <w:lang w:val="en-US"/>
    </w:rPr>
  </w:style>
  <w:style w:type="paragraph" w:styleId="33">
    <w:name w:val="Body Text 3"/>
    <w:basedOn w:val="a0"/>
    <w:link w:val="34"/>
    <w:rsid w:val="004111C2"/>
    <w:pPr>
      <w:spacing w:after="120"/>
    </w:pPr>
    <w:rPr>
      <w:sz w:val="16"/>
      <w:szCs w:val="16"/>
    </w:rPr>
  </w:style>
  <w:style w:type="character" w:customStyle="1" w:styleId="34">
    <w:name w:val="Основной текст 3 Знак"/>
    <w:basedOn w:val="a1"/>
    <w:link w:val="33"/>
    <w:rsid w:val="004111C2"/>
    <w:rPr>
      <w:rFonts w:ascii="Times New Roman" w:eastAsia="Times New Roman" w:hAnsi="Times New Roman" w:cs="Times New Roman"/>
      <w:sz w:val="16"/>
      <w:szCs w:val="16"/>
      <w:lang w:eastAsia="ru-RU"/>
    </w:rPr>
  </w:style>
  <w:style w:type="character" w:styleId="af0">
    <w:name w:val="footnote reference"/>
    <w:semiHidden/>
    <w:rsid w:val="004111C2"/>
  </w:style>
  <w:style w:type="paragraph" w:styleId="af1">
    <w:name w:val="footnote text"/>
    <w:basedOn w:val="a0"/>
    <w:link w:val="af2"/>
    <w:semiHidden/>
    <w:rsid w:val="004111C2"/>
    <w:pPr>
      <w:widowControl w:val="0"/>
      <w:spacing w:before="40" w:after="40"/>
      <w:ind w:left="200" w:hanging="200"/>
      <w:jc w:val="both"/>
    </w:pPr>
    <w:rPr>
      <w:rFonts w:ascii="Arial" w:eastAsia="SimSun" w:hAnsi="Arial"/>
      <w:color w:val="000000"/>
      <w:kern w:val="2"/>
      <w:sz w:val="18"/>
      <w:szCs w:val="20"/>
      <w:lang w:eastAsia="zh-CN"/>
    </w:rPr>
  </w:style>
  <w:style w:type="character" w:customStyle="1" w:styleId="af2">
    <w:name w:val="Текст сноски Знак"/>
    <w:basedOn w:val="a1"/>
    <w:link w:val="af1"/>
    <w:semiHidden/>
    <w:rsid w:val="004111C2"/>
    <w:rPr>
      <w:rFonts w:ascii="Arial" w:eastAsia="SimSun" w:hAnsi="Arial" w:cs="Times New Roman"/>
      <w:color w:val="000000"/>
      <w:kern w:val="2"/>
      <w:sz w:val="18"/>
      <w:szCs w:val="20"/>
      <w:lang w:eastAsia="zh-CN"/>
    </w:rPr>
  </w:style>
  <w:style w:type="paragraph" w:customStyle="1" w:styleId="paragraph">
    <w:name w:val="paragraph"/>
    <w:basedOn w:val="a0"/>
    <w:rsid w:val="004111C2"/>
    <w:pPr>
      <w:tabs>
        <w:tab w:val="left" w:pos="720"/>
      </w:tabs>
      <w:spacing w:before="40" w:after="240"/>
      <w:jc w:val="both"/>
    </w:pPr>
    <w:rPr>
      <w:rFonts w:ascii="Arial" w:hAnsi="Arial"/>
      <w:sz w:val="22"/>
      <w:szCs w:val="20"/>
    </w:rPr>
  </w:style>
  <w:style w:type="paragraph" w:styleId="af3">
    <w:name w:val="header"/>
    <w:basedOn w:val="a0"/>
    <w:link w:val="af4"/>
    <w:uiPriority w:val="99"/>
    <w:rsid w:val="004111C2"/>
    <w:pPr>
      <w:tabs>
        <w:tab w:val="center" w:pos="4677"/>
        <w:tab w:val="right" w:pos="9355"/>
      </w:tabs>
    </w:pPr>
  </w:style>
  <w:style w:type="character" w:customStyle="1" w:styleId="af4">
    <w:name w:val="Верхний колонтитул Знак"/>
    <w:basedOn w:val="a1"/>
    <w:link w:val="af3"/>
    <w:uiPriority w:val="99"/>
    <w:rsid w:val="004111C2"/>
    <w:rPr>
      <w:rFonts w:ascii="Times New Roman" w:eastAsia="Times New Roman" w:hAnsi="Times New Roman" w:cs="Times New Roman"/>
      <w:sz w:val="24"/>
      <w:szCs w:val="24"/>
      <w:lang w:eastAsia="ru-RU"/>
    </w:rPr>
  </w:style>
  <w:style w:type="paragraph" w:styleId="af5">
    <w:name w:val="footer"/>
    <w:basedOn w:val="a0"/>
    <w:link w:val="af6"/>
    <w:uiPriority w:val="99"/>
    <w:rsid w:val="004111C2"/>
    <w:pPr>
      <w:tabs>
        <w:tab w:val="center" w:pos="4677"/>
        <w:tab w:val="right" w:pos="9355"/>
      </w:tabs>
    </w:pPr>
  </w:style>
  <w:style w:type="character" w:customStyle="1" w:styleId="af6">
    <w:name w:val="Нижний колонтитул Знак"/>
    <w:basedOn w:val="a1"/>
    <w:link w:val="af5"/>
    <w:uiPriority w:val="99"/>
    <w:rsid w:val="004111C2"/>
    <w:rPr>
      <w:rFonts w:ascii="Times New Roman" w:eastAsia="Times New Roman" w:hAnsi="Times New Roman" w:cs="Times New Roman"/>
      <w:sz w:val="24"/>
      <w:szCs w:val="24"/>
      <w:lang w:eastAsia="ru-RU"/>
    </w:rPr>
  </w:style>
  <w:style w:type="character" w:styleId="af7">
    <w:name w:val="Hyperlink"/>
    <w:uiPriority w:val="99"/>
    <w:rsid w:val="004111C2"/>
    <w:rPr>
      <w:color w:val="000000"/>
      <w:u w:val="single"/>
    </w:rPr>
  </w:style>
  <w:style w:type="paragraph" w:styleId="11">
    <w:name w:val="toc 1"/>
    <w:basedOn w:val="a0"/>
    <w:next w:val="a0"/>
    <w:autoRedefine/>
    <w:uiPriority w:val="39"/>
    <w:qFormat/>
    <w:rsid w:val="004111C2"/>
    <w:pPr>
      <w:widowControl w:val="0"/>
      <w:tabs>
        <w:tab w:val="left" w:pos="440"/>
        <w:tab w:val="right" w:leader="dot" w:pos="9360"/>
      </w:tabs>
      <w:spacing w:before="40" w:after="40" w:line="240" w:lineRule="atLeast"/>
    </w:pPr>
    <w:rPr>
      <w:rFonts w:ascii="Arial" w:eastAsia="SimSun" w:hAnsi="Arial" w:cs="Arial"/>
      <w:b/>
      <w:bCs/>
      <w:caps/>
      <w:kern w:val="2"/>
      <w:sz w:val="22"/>
      <w:szCs w:val="22"/>
      <w:lang w:eastAsia="zh-CN"/>
    </w:rPr>
  </w:style>
  <w:style w:type="paragraph" w:styleId="25">
    <w:name w:val="toc 2"/>
    <w:basedOn w:val="a0"/>
    <w:next w:val="a0"/>
    <w:autoRedefine/>
    <w:uiPriority w:val="39"/>
    <w:qFormat/>
    <w:rsid w:val="004111C2"/>
    <w:pPr>
      <w:widowControl w:val="0"/>
      <w:tabs>
        <w:tab w:val="left" w:pos="960"/>
        <w:tab w:val="right" w:leader="dot" w:pos="9344"/>
      </w:tabs>
      <w:spacing w:before="120" w:after="40" w:line="240" w:lineRule="atLeast"/>
      <w:ind w:left="1080" w:hanging="860"/>
    </w:pPr>
    <w:rPr>
      <w:rFonts w:ascii="Arial" w:eastAsia="Batang" w:hAnsi="Arial" w:cs="Arial"/>
      <w:iCs/>
      <w:kern w:val="2"/>
      <w:lang w:eastAsia="zh-CN"/>
    </w:rPr>
  </w:style>
  <w:style w:type="paragraph" w:styleId="35">
    <w:name w:val="toc 3"/>
    <w:basedOn w:val="a0"/>
    <w:next w:val="a0"/>
    <w:autoRedefine/>
    <w:uiPriority w:val="39"/>
    <w:qFormat/>
    <w:rsid w:val="004111C2"/>
    <w:pPr>
      <w:widowControl w:val="0"/>
      <w:spacing w:before="40" w:after="40" w:line="240" w:lineRule="atLeast"/>
      <w:ind w:left="440"/>
    </w:pPr>
    <w:rPr>
      <w:rFonts w:eastAsia="SimSun"/>
      <w:kern w:val="2"/>
      <w:sz w:val="22"/>
      <w:lang w:eastAsia="zh-CN"/>
    </w:rPr>
  </w:style>
  <w:style w:type="character" w:styleId="af8">
    <w:name w:val="page number"/>
    <w:basedOn w:val="a1"/>
    <w:rsid w:val="004111C2"/>
  </w:style>
  <w:style w:type="paragraph" w:customStyle="1" w:styleId="a">
    <w:name w:val="Текст СРС Знак Знак Знак"/>
    <w:basedOn w:val="a0"/>
    <w:rsid w:val="004111C2"/>
    <w:pPr>
      <w:numPr>
        <w:numId w:val="1"/>
      </w:numPr>
      <w:spacing w:before="120" w:after="120"/>
      <w:jc w:val="both"/>
    </w:pPr>
    <w:rPr>
      <w:rFonts w:ascii="Arial UniToktom" w:hAnsi="Arial UniToktom" w:cs="Arial"/>
      <w:sz w:val="22"/>
      <w:szCs w:val="22"/>
    </w:rPr>
  </w:style>
  <w:style w:type="paragraph" w:customStyle="1" w:styleId="01">
    <w:name w:val="Список СРС 01 Знак Знак"/>
    <w:basedOn w:val="a0"/>
    <w:link w:val="010"/>
    <w:rsid w:val="004111C2"/>
    <w:pPr>
      <w:numPr>
        <w:ilvl w:val="1"/>
        <w:numId w:val="1"/>
      </w:numPr>
      <w:spacing w:before="120" w:after="120"/>
    </w:pPr>
    <w:rPr>
      <w:rFonts w:ascii="Arial UniToktom" w:hAnsi="Arial UniToktom" w:cs="Arial"/>
      <w:sz w:val="22"/>
      <w:szCs w:val="22"/>
    </w:rPr>
  </w:style>
  <w:style w:type="character" w:customStyle="1" w:styleId="010">
    <w:name w:val="Список СРС 01 Знак Знак Знак"/>
    <w:link w:val="01"/>
    <w:rsid w:val="004111C2"/>
    <w:rPr>
      <w:rFonts w:ascii="Arial UniToktom" w:eastAsia="Times New Roman" w:hAnsi="Arial UniToktom" w:cs="Arial"/>
      <w:lang w:eastAsia="ru-RU"/>
    </w:rPr>
  </w:style>
  <w:style w:type="paragraph" w:styleId="af9">
    <w:name w:val="Document Map"/>
    <w:basedOn w:val="a0"/>
    <w:link w:val="afa"/>
    <w:semiHidden/>
    <w:rsid w:val="004111C2"/>
    <w:pPr>
      <w:shd w:val="clear" w:color="auto" w:fill="000080"/>
    </w:pPr>
    <w:rPr>
      <w:rFonts w:ascii="Tahoma" w:hAnsi="Tahoma" w:cs="Tahoma"/>
      <w:sz w:val="20"/>
      <w:szCs w:val="20"/>
    </w:rPr>
  </w:style>
  <w:style w:type="character" w:customStyle="1" w:styleId="afa">
    <w:name w:val="Схема документа Знак"/>
    <w:basedOn w:val="a1"/>
    <w:link w:val="af9"/>
    <w:semiHidden/>
    <w:rsid w:val="004111C2"/>
    <w:rPr>
      <w:rFonts w:ascii="Tahoma" w:eastAsia="Times New Roman" w:hAnsi="Tahoma" w:cs="Tahoma"/>
      <w:sz w:val="20"/>
      <w:szCs w:val="20"/>
      <w:shd w:val="clear" w:color="auto" w:fill="000080"/>
      <w:lang w:eastAsia="ru-RU"/>
    </w:rPr>
  </w:style>
  <w:style w:type="numbering" w:styleId="111111">
    <w:name w:val="Outline List 2"/>
    <w:basedOn w:val="a3"/>
    <w:rsid w:val="004111C2"/>
    <w:pPr>
      <w:numPr>
        <w:numId w:val="3"/>
      </w:numPr>
    </w:pPr>
  </w:style>
  <w:style w:type="paragraph" w:styleId="afb">
    <w:name w:val="List Paragraph"/>
    <w:basedOn w:val="a0"/>
    <w:uiPriority w:val="34"/>
    <w:qFormat/>
    <w:rsid w:val="00785B85"/>
    <w:pPr>
      <w:ind w:left="720"/>
      <w:contextualSpacing/>
    </w:pPr>
  </w:style>
  <w:style w:type="paragraph" w:styleId="afc">
    <w:name w:val="No Spacing"/>
    <w:uiPriority w:val="1"/>
    <w:qFormat/>
    <w:rsid w:val="00503C88"/>
    <w:pPr>
      <w:spacing w:after="0" w:line="240" w:lineRule="auto"/>
    </w:pPr>
    <w:rPr>
      <w:rFonts w:eastAsiaTheme="minorEastAsia"/>
      <w:lang w:eastAsia="ru-RU"/>
    </w:rPr>
  </w:style>
  <w:style w:type="paragraph" w:customStyle="1" w:styleId="Paragraph0">
    <w:name w:val="Paragraph"/>
    <w:basedOn w:val="a0"/>
    <w:autoRedefine/>
    <w:uiPriority w:val="99"/>
    <w:rsid w:val="00F4640D"/>
    <w:pPr>
      <w:shd w:val="clear" w:color="auto" w:fill="FFFFFF"/>
      <w:spacing w:after="120"/>
      <w:ind w:firstLine="567"/>
      <w:jc w:val="both"/>
    </w:pPr>
    <w:rPr>
      <w:rFonts w:ascii="Arial" w:eastAsia="Calibri" w:hAnsi="Arial" w:cs="Arial"/>
      <w:lang w:eastAsia="en-US"/>
    </w:rPr>
  </w:style>
  <w:style w:type="table" w:styleId="afd">
    <w:name w:val="Table Grid"/>
    <w:basedOn w:val="a2"/>
    <w:uiPriority w:val="59"/>
    <w:rsid w:val="008F4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Car">
    <w:name w:val="ft Car"/>
    <w:aliases w:val="(NECG) Footnote Text Car,Footnote Text Char Char Char Char Char Car,Footnote Text Char Char Char Char Char Char Car,(NECG) Footnote Text Char Char Char Char Char Car,single space Car,footnote text Car,FOOTNOTES Car,fn Car,Fußnote Car Car"/>
    <w:semiHidden/>
    <w:rsid w:val="008D3138"/>
    <w:rPr>
      <w:lang w:val="fr-FR" w:eastAsia="fr-FR" w:bidi="ar-SA"/>
    </w:rPr>
  </w:style>
  <w:style w:type="paragraph" w:customStyle="1" w:styleId="Default">
    <w:name w:val="Default"/>
    <w:rsid w:val="004B5CA5"/>
    <w:pPr>
      <w:autoSpaceDE w:val="0"/>
      <w:autoSpaceDN w:val="0"/>
      <w:adjustRightInd w:val="0"/>
      <w:spacing w:after="0" w:line="240" w:lineRule="auto"/>
    </w:pPr>
    <w:rPr>
      <w:rFonts w:ascii="Arial" w:hAnsi="Arial" w:cs="Arial"/>
      <w:color w:val="000000"/>
      <w:sz w:val="24"/>
      <w:szCs w:val="24"/>
    </w:rPr>
  </w:style>
  <w:style w:type="table" w:styleId="afe">
    <w:name w:val="Light Shading"/>
    <w:basedOn w:val="a2"/>
    <w:uiPriority w:val="60"/>
    <w:rsid w:val="00C90D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
    <w:name w:val="line number"/>
    <w:basedOn w:val="a1"/>
    <w:uiPriority w:val="99"/>
    <w:semiHidden/>
    <w:unhideWhenUsed/>
    <w:rsid w:val="00570864"/>
  </w:style>
  <w:style w:type="character" w:styleId="aff0">
    <w:name w:val="FollowedHyperlink"/>
    <w:basedOn w:val="a1"/>
    <w:uiPriority w:val="99"/>
    <w:semiHidden/>
    <w:unhideWhenUsed/>
    <w:rsid w:val="003A1259"/>
    <w:rPr>
      <w:color w:val="800080"/>
      <w:u w:val="single"/>
    </w:rPr>
  </w:style>
  <w:style w:type="paragraph" w:customStyle="1" w:styleId="xl65">
    <w:name w:val="xl65"/>
    <w:basedOn w:val="a0"/>
    <w:rsid w:val="003A1259"/>
    <w:pPr>
      <w:spacing w:before="100" w:beforeAutospacing="1" w:after="100" w:afterAutospacing="1"/>
    </w:pPr>
  </w:style>
  <w:style w:type="paragraph" w:customStyle="1" w:styleId="xl66">
    <w:name w:val="xl66"/>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8">
    <w:name w:val="xl68"/>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3A12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0"/>
    <w:rsid w:val="003A1259"/>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82">
    <w:name w:val="xl82"/>
    <w:basedOn w:val="a0"/>
    <w:rsid w:val="003A1259"/>
    <w:pPr>
      <w:pBdr>
        <w:top w:val="single" w:sz="4" w:space="0" w:color="auto"/>
        <w:bottom w:val="single" w:sz="4" w:space="0" w:color="auto"/>
      </w:pBdr>
      <w:spacing w:before="100" w:beforeAutospacing="1" w:after="100" w:afterAutospacing="1"/>
      <w:textAlignment w:val="top"/>
    </w:pPr>
  </w:style>
  <w:style w:type="paragraph" w:customStyle="1" w:styleId="xl83">
    <w:name w:val="xl83"/>
    <w:basedOn w:val="a0"/>
    <w:rsid w:val="003A1259"/>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0"/>
    <w:rsid w:val="00CC5C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styleId="aff1">
    <w:name w:val="TOC Heading"/>
    <w:basedOn w:val="1"/>
    <w:next w:val="a0"/>
    <w:uiPriority w:val="39"/>
    <w:unhideWhenUsed/>
    <w:qFormat/>
    <w:rsid w:val="00624569"/>
    <w:pPr>
      <w:keepLines/>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customStyle="1" w:styleId="xl64">
    <w:name w:val="xl64"/>
    <w:basedOn w:val="a0"/>
    <w:rsid w:val="00AC12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AC12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86">
    <w:name w:val="xl86"/>
    <w:basedOn w:val="a0"/>
    <w:rsid w:val="00AC12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7">
    <w:name w:val="xl87"/>
    <w:basedOn w:val="a0"/>
    <w:rsid w:val="00AC12D9"/>
    <w:pPr>
      <w:pBdr>
        <w:top w:val="single" w:sz="4" w:space="0" w:color="auto"/>
        <w:bottom w:val="single" w:sz="4" w:space="0" w:color="auto"/>
      </w:pBdr>
      <w:spacing w:before="100" w:beforeAutospacing="1" w:after="100" w:afterAutospacing="1"/>
      <w:textAlignment w:val="center"/>
    </w:pPr>
    <w:rPr>
      <w:b/>
      <w:bCs/>
    </w:rPr>
  </w:style>
  <w:style w:type="paragraph" w:customStyle="1" w:styleId="xl88">
    <w:name w:val="xl88"/>
    <w:basedOn w:val="a0"/>
    <w:rsid w:val="00AC12D9"/>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9">
    <w:name w:val="xl89"/>
    <w:basedOn w:val="a0"/>
    <w:rsid w:val="00AC12D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0">
    <w:name w:val="xl90"/>
    <w:basedOn w:val="a0"/>
    <w:rsid w:val="00AC12D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1">
    <w:name w:val="xl91"/>
    <w:basedOn w:val="a0"/>
    <w:rsid w:val="002349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2">
    <w:name w:val="xl92"/>
    <w:basedOn w:val="a0"/>
    <w:rsid w:val="002349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93">
    <w:name w:val="xl93"/>
    <w:basedOn w:val="a0"/>
    <w:rsid w:val="002349BB"/>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94">
    <w:name w:val="xl94"/>
    <w:basedOn w:val="a0"/>
    <w:rsid w:val="002349BB"/>
    <w:pPr>
      <w:pBdr>
        <w:left w:val="single" w:sz="4" w:space="0" w:color="auto"/>
        <w:right w:val="single" w:sz="4" w:space="0" w:color="auto"/>
      </w:pBdr>
      <w:spacing w:before="100" w:beforeAutospacing="1" w:after="100" w:afterAutospacing="1"/>
      <w:textAlignment w:val="center"/>
    </w:pPr>
  </w:style>
  <w:style w:type="paragraph" w:customStyle="1" w:styleId="xl95">
    <w:name w:val="xl95"/>
    <w:basedOn w:val="a0"/>
    <w:rsid w:val="002349B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0"/>
    <w:rsid w:val="002349BB"/>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rPr>
  </w:style>
  <w:style w:type="paragraph" w:customStyle="1" w:styleId="xl97">
    <w:name w:val="xl97"/>
    <w:basedOn w:val="a0"/>
    <w:rsid w:val="002349BB"/>
    <w:pPr>
      <w:pBdr>
        <w:top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rPr>
  </w:style>
  <w:style w:type="paragraph" w:customStyle="1" w:styleId="xl98">
    <w:name w:val="xl98"/>
    <w:basedOn w:val="a0"/>
    <w:rsid w:val="002349BB"/>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rPr>
  </w:style>
  <w:style w:type="paragraph" w:customStyle="1" w:styleId="xl99">
    <w:name w:val="xl99"/>
    <w:basedOn w:val="a0"/>
    <w:rsid w:val="002349BB"/>
    <w:pPr>
      <w:shd w:val="clear" w:color="000000" w:fill="C4D79B"/>
      <w:spacing w:before="100" w:beforeAutospacing="1" w:after="100" w:afterAutospacing="1"/>
      <w:jc w:val="center"/>
      <w:textAlignment w:val="center"/>
    </w:pPr>
    <w:rPr>
      <w:rFonts w:ascii="Calibri" w:hAnsi="Calibri" w:cs="Calibri"/>
      <w:b/>
      <w:bCs/>
    </w:rPr>
  </w:style>
  <w:style w:type="paragraph" w:customStyle="1" w:styleId="12">
    <w:name w:val="Без интервала1"/>
    <w:rsid w:val="005765F9"/>
    <w:pPr>
      <w:spacing w:after="0" w:line="240" w:lineRule="auto"/>
    </w:pPr>
    <w:rPr>
      <w:rFonts w:ascii="Calibri" w:eastAsia="Calibri" w:hAnsi="Calibri" w:cs="Times New Roman"/>
      <w:lang w:eastAsia="ru-RU"/>
    </w:rPr>
  </w:style>
  <w:style w:type="paragraph" w:customStyle="1" w:styleId="Osanotsikko">
    <w:name w:val="Osan otsikko"/>
    <w:basedOn w:val="a0"/>
    <w:next w:val="1"/>
    <w:uiPriority w:val="99"/>
    <w:rsid w:val="00593869"/>
    <w:pPr>
      <w:keepNext/>
      <w:numPr>
        <w:numId w:val="21"/>
      </w:numPr>
      <w:tabs>
        <w:tab w:val="clear" w:pos="720"/>
        <w:tab w:val="left" w:pos="397"/>
      </w:tabs>
      <w:spacing w:after="440"/>
      <w:outlineLvl w:val="0"/>
    </w:pPr>
    <w:rPr>
      <w:rFonts w:ascii="Arial" w:hAnsi="Arial" w:cs="Arial"/>
      <w:b/>
      <w:bCs/>
      <w:caps/>
      <w:sz w:val="28"/>
      <w:szCs w:val="28"/>
      <w:lang w:val="en-GB" w:eastAsia="fi-FI"/>
    </w:rPr>
  </w:style>
  <w:style w:type="table" w:customStyle="1" w:styleId="13">
    <w:name w:val="Сетка таблицы1"/>
    <w:basedOn w:val="a2"/>
    <w:next w:val="afd"/>
    <w:uiPriority w:val="59"/>
    <w:rsid w:val="00593869"/>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0"/>
    <w:link w:val="aff3"/>
    <w:uiPriority w:val="99"/>
    <w:semiHidden/>
    <w:unhideWhenUsed/>
    <w:rsid w:val="00D45F17"/>
    <w:rPr>
      <w:sz w:val="20"/>
      <w:szCs w:val="20"/>
    </w:rPr>
  </w:style>
  <w:style w:type="character" w:customStyle="1" w:styleId="aff3">
    <w:name w:val="Текст концевой сноски Знак"/>
    <w:basedOn w:val="a1"/>
    <w:link w:val="aff2"/>
    <w:uiPriority w:val="99"/>
    <w:semiHidden/>
    <w:rsid w:val="00D45F17"/>
    <w:rPr>
      <w:rFonts w:ascii="Times New Roman" w:eastAsia="Times New Roman" w:hAnsi="Times New Roman" w:cs="Times New Roman"/>
      <w:sz w:val="20"/>
      <w:szCs w:val="20"/>
      <w:lang w:eastAsia="ru-RU"/>
    </w:rPr>
  </w:style>
  <w:style w:type="character" w:styleId="aff4">
    <w:name w:val="endnote reference"/>
    <w:basedOn w:val="a1"/>
    <w:uiPriority w:val="99"/>
    <w:semiHidden/>
    <w:unhideWhenUsed/>
    <w:rsid w:val="00D45F17"/>
    <w:rPr>
      <w:vertAlign w:val="superscript"/>
    </w:rPr>
  </w:style>
  <w:style w:type="table" w:customStyle="1" w:styleId="26">
    <w:name w:val="Сетка таблицы2"/>
    <w:basedOn w:val="a2"/>
    <w:next w:val="afd"/>
    <w:uiPriority w:val="59"/>
    <w:rsid w:val="00D21895"/>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9689">
      <w:bodyDiv w:val="1"/>
      <w:marLeft w:val="0"/>
      <w:marRight w:val="0"/>
      <w:marTop w:val="0"/>
      <w:marBottom w:val="0"/>
      <w:divBdr>
        <w:top w:val="none" w:sz="0" w:space="0" w:color="auto"/>
        <w:left w:val="none" w:sz="0" w:space="0" w:color="auto"/>
        <w:bottom w:val="none" w:sz="0" w:space="0" w:color="auto"/>
        <w:right w:val="none" w:sz="0" w:space="0" w:color="auto"/>
      </w:divBdr>
    </w:div>
    <w:div w:id="61148274">
      <w:bodyDiv w:val="1"/>
      <w:marLeft w:val="0"/>
      <w:marRight w:val="0"/>
      <w:marTop w:val="0"/>
      <w:marBottom w:val="0"/>
      <w:divBdr>
        <w:top w:val="none" w:sz="0" w:space="0" w:color="auto"/>
        <w:left w:val="none" w:sz="0" w:space="0" w:color="auto"/>
        <w:bottom w:val="none" w:sz="0" w:space="0" w:color="auto"/>
        <w:right w:val="none" w:sz="0" w:space="0" w:color="auto"/>
      </w:divBdr>
    </w:div>
    <w:div w:id="112020295">
      <w:bodyDiv w:val="1"/>
      <w:marLeft w:val="0"/>
      <w:marRight w:val="0"/>
      <w:marTop w:val="0"/>
      <w:marBottom w:val="0"/>
      <w:divBdr>
        <w:top w:val="none" w:sz="0" w:space="0" w:color="auto"/>
        <w:left w:val="none" w:sz="0" w:space="0" w:color="auto"/>
        <w:bottom w:val="none" w:sz="0" w:space="0" w:color="auto"/>
        <w:right w:val="none" w:sz="0" w:space="0" w:color="auto"/>
      </w:divBdr>
    </w:div>
    <w:div w:id="121119987">
      <w:bodyDiv w:val="1"/>
      <w:marLeft w:val="0"/>
      <w:marRight w:val="0"/>
      <w:marTop w:val="0"/>
      <w:marBottom w:val="0"/>
      <w:divBdr>
        <w:top w:val="none" w:sz="0" w:space="0" w:color="auto"/>
        <w:left w:val="none" w:sz="0" w:space="0" w:color="auto"/>
        <w:bottom w:val="none" w:sz="0" w:space="0" w:color="auto"/>
        <w:right w:val="none" w:sz="0" w:space="0" w:color="auto"/>
      </w:divBdr>
    </w:div>
    <w:div w:id="328024304">
      <w:bodyDiv w:val="1"/>
      <w:marLeft w:val="0"/>
      <w:marRight w:val="0"/>
      <w:marTop w:val="0"/>
      <w:marBottom w:val="0"/>
      <w:divBdr>
        <w:top w:val="none" w:sz="0" w:space="0" w:color="auto"/>
        <w:left w:val="none" w:sz="0" w:space="0" w:color="auto"/>
        <w:bottom w:val="none" w:sz="0" w:space="0" w:color="auto"/>
        <w:right w:val="none" w:sz="0" w:space="0" w:color="auto"/>
      </w:divBdr>
    </w:div>
    <w:div w:id="492111748">
      <w:bodyDiv w:val="1"/>
      <w:marLeft w:val="0"/>
      <w:marRight w:val="0"/>
      <w:marTop w:val="0"/>
      <w:marBottom w:val="0"/>
      <w:divBdr>
        <w:top w:val="none" w:sz="0" w:space="0" w:color="auto"/>
        <w:left w:val="none" w:sz="0" w:space="0" w:color="auto"/>
        <w:bottom w:val="none" w:sz="0" w:space="0" w:color="auto"/>
        <w:right w:val="none" w:sz="0" w:space="0" w:color="auto"/>
      </w:divBdr>
    </w:div>
    <w:div w:id="496263082">
      <w:bodyDiv w:val="1"/>
      <w:marLeft w:val="0"/>
      <w:marRight w:val="0"/>
      <w:marTop w:val="0"/>
      <w:marBottom w:val="0"/>
      <w:divBdr>
        <w:top w:val="none" w:sz="0" w:space="0" w:color="auto"/>
        <w:left w:val="none" w:sz="0" w:space="0" w:color="auto"/>
        <w:bottom w:val="none" w:sz="0" w:space="0" w:color="auto"/>
        <w:right w:val="none" w:sz="0" w:space="0" w:color="auto"/>
      </w:divBdr>
    </w:div>
    <w:div w:id="524947735">
      <w:bodyDiv w:val="1"/>
      <w:marLeft w:val="0"/>
      <w:marRight w:val="0"/>
      <w:marTop w:val="0"/>
      <w:marBottom w:val="0"/>
      <w:divBdr>
        <w:top w:val="none" w:sz="0" w:space="0" w:color="auto"/>
        <w:left w:val="none" w:sz="0" w:space="0" w:color="auto"/>
        <w:bottom w:val="none" w:sz="0" w:space="0" w:color="auto"/>
        <w:right w:val="none" w:sz="0" w:space="0" w:color="auto"/>
      </w:divBdr>
    </w:div>
    <w:div w:id="549730286">
      <w:bodyDiv w:val="1"/>
      <w:marLeft w:val="0"/>
      <w:marRight w:val="0"/>
      <w:marTop w:val="0"/>
      <w:marBottom w:val="0"/>
      <w:divBdr>
        <w:top w:val="none" w:sz="0" w:space="0" w:color="auto"/>
        <w:left w:val="none" w:sz="0" w:space="0" w:color="auto"/>
        <w:bottom w:val="none" w:sz="0" w:space="0" w:color="auto"/>
        <w:right w:val="none" w:sz="0" w:space="0" w:color="auto"/>
      </w:divBdr>
    </w:div>
    <w:div w:id="567543810">
      <w:bodyDiv w:val="1"/>
      <w:marLeft w:val="0"/>
      <w:marRight w:val="0"/>
      <w:marTop w:val="0"/>
      <w:marBottom w:val="0"/>
      <w:divBdr>
        <w:top w:val="none" w:sz="0" w:space="0" w:color="auto"/>
        <w:left w:val="none" w:sz="0" w:space="0" w:color="auto"/>
        <w:bottom w:val="none" w:sz="0" w:space="0" w:color="auto"/>
        <w:right w:val="none" w:sz="0" w:space="0" w:color="auto"/>
      </w:divBdr>
    </w:div>
    <w:div w:id="637997375">
      <w:bodyDiv w:val="1"/>
      <w:marLeft w:val="0"/>
      <w:marRight w:val="0"/>
      <w:marTop w:val="0"/>
      <w:marBottom w:val="0"/>
      <w:divBdr>
        <w:top w:val="none" w:sz="0" w:space="0" w:color="auto"/>
        <w:left w:val="none" w:sz="0" w:space="0" w:color="auto"/>
        <w:bottom w:val="none" w:sz="0" w:space="0" w:color="auto"/>
        <w:right w:val="none" w:sz="0" w:space="0" w:color="auto"/>
      </w:divBdr>
    </w:div>
    <w:div w:id="660695421">
      <w:bodyDiv w:val="1"/>
      <w:marLeft w:val="0"/>
      <w:marRight w:val="0"/>
      <w:marTop w:val="0"/>
      <w:marBottom w:val="0"/>
      <w:divBdr>
        <w:top w:val="none" w:sz="0" w:space="0" w:color="auto"/>
        <w:left w:val="none" w:sz="0" w:space="0" w:color="auto"/>
        <w:bottom w:val="none" w:sz="0" w:space="0" w:color="auto"/>
        <w:right w:val="none" w:sz="0" w:space="0" w:color="auto"/>
      </w:divBdr>
    </w:div>
    <w:div w:id="706492476">
      <w:bodyDiv w:val="1"/>
      <w:marLeft w:val="0"/>
      <w:marRight w:val="0"/>
      <w:marTop w:val="0"/>
      <w:marBottom w:val="0"/>
      <w:divBdr>
        <w:top w:val="none" w:sz="0" w:space="0" w:color="auto"/>
        <w:left w:val="none" w:sz="0" w:space="0" w:color="auto"/>
        <w:bottom w:val="none" w:sz="0" w:space="0" w:color="auto"/>
        <w:right w:val="none" w:sz="0" w:space="0" w:color="auto"/>
      </w:divBdr>
    </w:div>
    <w:div w:id="753942081">
      <w:bodyDiv w:val="1"/>
      <w:marLeft w:val="0"/>
      <w:marRight w:val="0"/>
      <w:marTop w:val="0"/>
      <w:marBottom w:val="0"/>
      <w:divBdr>
        <w:top w:val="none" w:sz="0" w:space="0" w:color="auto"/>
        <w:left w:val="none" w:sz="0" w:space="0" w:color="auto"/>
        <w:bottom w:val="none" w:sz="0" w:space="0" w:color="auto"/>
        <w:right w:val="none" w:sz="0" w:space="0" w:color="auto"/>
      </w:divBdr>
    </w:div>
    <w:div w:id="849830436">
      <w:bodyDiv w:val="1"/>
      <w:marLeft w:val="0"/>
      <w:marRight w:val="0"/>
      <w:marTop w:val="0"/>
      <w:marBottom w:val="0"/>
      <w:divBdr>
        <w:top w:val="none" w:sz="0" w:space="0" w:color="auto"/>
        <w:left w:val="none" w:sz="0" w:space="0" w:color="auto"/>
        <w:bottom w:val="none" w:sz="0" w:space="0" w:color="auto"/>
        <w:right w:val="none" w:sz="0" w:space="0" w:color="auto"/>
      </w:divBdr>
    </w:div>
    <w:div w:id="990789670">
      <w:bodyDiv w:val="1"/>
      <w:marLeft w:val="0"/>
      <w:marRight w:val="0"/>
      <w:marTop w:val="0"/>
      <w:marBottom w:val="0"/>
      <w:divBdr>
        <w:top w:val="none" w:sz="0" w:space="0" w:color="auto"/>
        <w:left w:val="none" w:sz="0" w:space="0" w:color="auto"/>
        <w:bottom w:val="none" w:sz="0" w:space="0" w:color="auto"/>
        <w:right w:val="none" w:sz="0" w:space="0" w:color="auto"/>
      </w:divBdr>
    </w:div>
    <w:div w:id="1158228117">
      <w:bodyDiv w:val="1"/>
      <w:marLeft w:val="0"/>
      <w:marRight w:val="0"/>
      <w:marTop w:val="0"/>
      <w:marBottom w:val="0"/>
      <w:divBdr>
        <w:top w:val="none" w:sz="0" w:space="0" w:color="auto"/>
        <w:left w:val="none" w:sz="0" w:space="0" w:color="auto"/>
        <w:bottom w:val="none" w:sz="0" w:space="0" w:color="auto"/>
        <w:right w:val="none" w:sz="0" w:space="0" w:color="auto"/>
      </w:divBdr>
    </w:div>
    <w:div w:id="1167137328">
      <w:bodyDiv w:val="1"/>
      <w:marLeft w:val="0"/>
      <w:marRight w:val="0"/>
      <w:marTop w:val="0"/>
      <w:marBottom w:val="0"/>
      <w:divBdr>
        <w:top w:val="none" w:sz="0" w:space="0" w:color="auto"/>
        <w:left w:val="none" w:sz="0" w:space="0" w:color="auto"/>
        <w:bottom w:val="none" w:sz="0" w:space="0" w:color="auto"/>
        <w:right w:val="none" w:sz="0" w:space="0" w:color="auto"/>
      </w:divBdr>
    </w:div>
    <w:div w:id="1178692292">
      <w:bodyDiv w:val="1"/>
      <w:marLeft w:val="0"/>
      <w:marRight w:val="0"/>
      <w:marTop w:val="0"/>
      <w:marBottom w:val="0"/>
      <w:divBdr>
        <w:top w:val="none" w:sz="0" w:space="0" w:color="auto"/>
        <w:left w:val="none" w:sz="0" w:space="0" w:color="auto"/>
        <w:bottom w:val="none" w:sz="0" w:space="0" w:color="auto"/>
        <w:right w:val="none" w:sz="0" w:space="0" w:color="auto"/>
      </w:divBdr>
    </w:div>
    <w:div w:id="1311052822">
      <w:bodyDiv w:val="1"/>
      <w:marLeft w:val="0"/>
      <w:marRight w:val="0"/>
      <w:marTop w:val="0"/>
      <w:marBottom w:val="0"/>
      <w:divBdr>
        <w:top w:val="none" w:sz="0" w:space="0" w:color="auto"/>
        <w:left w:val="none" w:sz="0" w:space="0" w:color="auto"/>
        <w:bottom w:val="none" w:sz="0" w:space="0" w:color="auto"/>
        <w:right w:val="none" w:sz="0" w:space="0" w:color="auto"/>
      </w:divBdr>
    </w:div>
    <w:div w:id="1417628280">
      <w:bodyDiv w:val="1"/>
      <w:marLeft w:val="0"/>
      <w:marRight w:val="0"/>
      <w:marTop w:val="0"/>
      <w:marBottom w:val="0"/>
      <w:divBdr>
        <w:top w:val="none" w:sz="0" w:space="0" w:color="auto"/>
        <w:left w:val="none" w:sz="0" w:space="0" w:color="auto"/>
        <w:bottom w:val="none" w:sz="0" w:space="0" w:color="auto"/>
        <w:right w:val="none" w:sz="0" w:space="0" w:color="auto"/>
      </w:divBdr>
    </w:div>
    <w:div w:id="1574508512">
      <w:bodyDiv w:val="1"/>
      <w:marLeft w:val="0"/>
      <w:marRight w:val="0"/>
      <w:marTop w:val="0"/>
      <w:marBottom w:val="0"/>
      <w:divBdr>
        <w:top w:val="none" w:sz="0" w:space="0" w:color="auto"/>
        <w:left w:val="none" w:sz="0" w:space="0" w:color="auto"/>
        <w:bottom w:val="none" w:sz="0" w:space="0" w:color="auto"/>
        <w:right w:val="none" w:sz="0" w:space="0" w:color="auto"/>
      </w:divBdr>
    </w:div>
    <w:div w:id="1619292653">
      <w:bodyDiv w:val="1"/>
      <w:marLeft w:val="0"/>
      <w:marRight w:val="0"/>
      <w:marTop w:val="0"/>
      <w:marBottom w:val="0"/>
      <w:divBdr>
        <w:top w:val="none" w:sz="0" w:space="0" w:color="auto"/>
        <w:left w:val="none" w:sz="0" w:space="0" w:color="auto"/>
        <w:bottom w:val="none" w:sz="0" w:space="0" w:color="auto"/>
        <w:right w:val="none" w:sz="0" w:space="0" w:color="auto"/>
      </w:divBdr>
    </w:div>
    <w:div w:id="1619752981">
      <w:bodyDiv w:val="1"/>
      <w:marLeft w:val="0"/>
      <w:marRight w:val="0"/>
      <w:marTop w:val="0"/>
      <w:marBottom w:val="0"/>
      <w:divBdr>
        <w:top w:val="none" w:sz="0" w:space="0" w:color="auto"/>
        <w:left w:val="none" w:sz="0" w:space="0" w:color="auto"/>
        <w:bottom w:val="none" w:sz="0" w:space="0" w:color="auto"/>
        <w:right w:val="none" w:sz="0" w:space="0" w:color="auto"/>
      </w:divBdr>
    </w:div>
    <w:div w:id="1722828029">
      <w:bodyDiv w:val="1"/>
      <w:marLeft w:val="0"/>
      <w:marRight w:val="0"/>
      <w:marTop w:val="0"/>
      <w:marBottom w:val="0"/>
      <w:divBdr>
        <w:top w:val="none" w:sz="0" w:space="0" w:color="auto"/>
        <w:left w:val="none" w:sz="0" w:space="0" w:color="auto"/>
        <w:bottom w:val="none" w:sz="0" w:space="0" w:color="auto"/>
        <w:right w:val="none" w:sz="0" w:space="0" w:color="auto"/>
      </w:divBdr>
    </w:div>
    <w:div w:id="1745758366">
      <w:bodyDiv w:val="1"/>
      <w:marLeft w:val="0"/>
      <w:marRight w:val="0"/>
      <w:marTop w:val="0"/>
      <w:marBottom w:val="0"/>
      <w:divBdr>
        <w:top w:val="none" w:sz="0" w:space="0" w:color="auto"/>
        <w:left w:val="none" w:sz="0" w:space="0" w:color="auto"/>
        <w:bottom w:val="none" w:sz="0" w:space="0" w:color="auto"/>
        <w:right w:val="none" w:sz="0" w:space="0" w:color="auto"/>
      </w:divBdr>
    </w:div>
    <w:div w:id="1968856386">
      <w:bodyDiv w:val="1"/>
      <w:marLeft w:val="0"/>
      <w:marRight w:val="0"/>
      <w:marTop w:val="0"/>
      <w:marBottom w:val="0"/>
      <w:divBdr>
        <w:top w:val="none" w:sz="0" w:space="0" w:color="auto"/>
        <w:left w:val="none" w:sz="0" w:space="0" w:color="auto"/>
        <w:bottom w:val="none" w:sz="0" w:space="0" w:color="auto"/>
        <w:right w:val="none" w:sz="0" w:space="0" w:color="auto"/>
      </w:divBdr>
    </w:div>
    <w:div w:id="1971856192">
      <w:bodyDiv w:val="1"/>
      <w:marLeft w:val="0"/>
      <w:marRight w:val="0"/>
      <w:marTop w:val="0"/>
      <w:marBottom w:val="0"/>
      <w:divBdr>
        <w:top w:val="none" w:sz="0" w:space="0" w:color="auto"/>
        <w:left w:val="none" w:sz="0" w:space="0" w:color="auto"/>
        <w:bottom w:val="none" w:sz="0" w:space="0" w:color="auto"/>
        <w:right w:val="none" w:sz="0" w:space="0" w:color="auto"/>
      </w:divBdr>
    </w:div>
    <w:div w:id="197748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887BD-D379-4F68-A3AC-703C3B80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13005</Words>
  <Characters>74129</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СТРАТЕГИИ РАЗВИТИЯ ДОРОЖНОГО СЕКТОРА</vt:lpstr>
    </vt:vector>
  </TitlesOfParts>
  <Company>Home</Company>
  <LinksUpToDate>false</LinksUpToDate>
  <CharactersWithSpaces>86961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СТРАТЕГИИ РАЗВИТИЯ ДОРОЖНОГО СЕКТОРА</dc:title>
  <dc:creator>user</dc:creator>
  <cp:lastModifiedBy>user</cp:lastModifiedBy>
  <cp:revision>2</cp:revision>
  <cp:lastPrinted>2015-01-30T05:08:00Z</cp:lastPrinted>
  <dcterms:created xsi:type="dcterms:W3CDTF">2015-07-17T05:44:00Z</dcterms:created>
  <dcterms:modified xsi:type="dcterms:W3CDTF">2015-07-17T05:44:00Z</dcterms:modified>
</cp:coreProperties>
</file>