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B3" w:rsidRPr="006366B3" w:rsidRDefault="006366B3" w:rsidP="006366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3">
        <w:rPr>
          <w:rFonts w:ascii="Georgia" w:eastAsia="Times New Roman" w:hAnsi="Georgia" w:cs="Times New Roman"/>
          <w:color w:val="161616"/>
          <w:sz w:val="21"/>
          <w:szCs w:val="21"/>
          <w:shd w:val="clear" w:color="auto" w:fill="EBEBEB"/>
          <w:lang w:eastAsia="ru-RU"/>
        </w:rPr>
        <w:t>Тюменбаев Баккельди (Азамат) Рахимович, родился11 ноября 1966 года, кыргыз.                  </w:t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lang w:eastAsia="ru-RU"/>
        </w:rPr>
        <w:br/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shd w:val="clear" w:color="auto" w:fill="EBEBEB"/>
          <w:lang w:eastAsia="ru-RU"/>
        </w:rPr>
        <w:t> </w:t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lang w:eastAsia="ru-RU"/>
        </w:rPr>
        <w:br/>
      </w:r>
      <w:r w:rsidRPr="006366B3">
        <w:rPr>
          <w:rFonts w:ascii="Georgia" w:eastAsia="Times New Roman" w:hAnsi="Georgia" w:cs="Times New Roman"/>
          <w:b/>
          <w:bCs/>
          <w:color w:val="161616"/>
          <w:sz w:val="21"/>
          <w:szCs w:val="21"/>
          <w:lang w:eastAsia="ru-RU"/>
        </w:rPr>
        <w:t>Образование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7560"/>
      </w:tblGrid>
      <w:tr w:rsidR="006366B3" w:rsidRPr="006366B3" w:rsidTr="006366B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1992 – 1996 г.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i/>
                <w:iCs/>
                <w:color w:val="161616"/>
                <w:sz w:val="21"/>
                <w:szCs w:val="21"/>
                <w:lang w:eastAsia="ru-RU"/>
              </w:rPr>
              <w:t>Казахская Государственная академия Управления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Факультет – финансы и кредит. Специальность - Экономист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1988 – 1990 г.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i/>
                <w:iCs/>
                <w:color w:val="161616"/>
                <w:sz w:val="21"/>
                <w:szCs w:val="21"/>
                <w:lang w:eastAsia="ru-RU"/>
              </w:rPr>
              <w:t>Фрунзенский финансово – экономический техникум (с отличием)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Факультет – бюджетный учет. Специальность - Финансист</w:t>
            </w:r>
          </w:p>
        </w:tc>
      </w:tr>
    </w:tbl>
    <w:p w:rsidR="006366B3" w:rsidRPr="006366B3" w:rsidRDefault="006366B3" w:rsidP="006366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3">
        <w:rPr>
          <w:rFonts w:ascii="Georgia" w:eastAsia="Times New Roman" w:hAnsi="Georgia" w:cs="Times New Roman"/>
          <w:color w:val="161616"/>
          <w:sz w:val="21"/>
          <w:szCs w:val="21"/>
          <w:shd w:val="clear" w:color="auto" w:fill="EBEBEB"/>
          <w:lang w:eastAsia="ru-RU"/>
        </w:rPr>
        <w:t> </w:t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lang w:eastAsia="ru-RU"/>
        </w:rPr>
        <w:br/>
      </w:r>
      <w:r w:rsidRPr="006366B3">
        <w:rPr>
          <w:rFonts w:ascii="Georgia" w:eastAsia="Times New Roman" w:hAnsi="Georgia" w:cs="Times New Roman"/>
          <w:b/>
          <w:bCs/>
          <w:color w:val="161616"/>
          <w:sz w:val="21"/>
          <w:szCs w:val="21"/>
          <w:lang w:eastAsia="ru-RU"/>
        </w:rPr>
        <w:t>Опыт работы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7560"/>
      </w:tblGrid>
      <w:tr w:rsidR="006366B3" w:rsidRPr="006366B3" w:rsidTr="006366B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06.12.2010 г. – по настоящее время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i/>
                <w:iCs/>
                <w:color w:val="161616"/>
                <w:sz w:val="21"/>
                <w:szCs w:val="21"/>
                <w:lang w:eastAsia="ru-RU"/>
              </w:rPr>
              <w:t>ЗАО «ЭкоИсламикБанк», г.Бишкек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Заместитель руководителя Службы внутреннего аудита.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12.07.10 - 26.11.10 г.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11.01.10 – 20.07.10 г.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04.12.09 – 11.01.10 г.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i/>
                <w:iCs/>
                <w:color w:val="161616"/>
                <w:sz w:val="21"/>
                <w:szCs w:val="21"/>
                <w:lang w:eastAsia="ru-RU"/>
              </w:rPr>
              <w:t>Министерство экономического регулирования КыргызскойРеспублики, г.Бишкек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Начальник Управления фискальной политики.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Советник министра.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Эксперт по воздействию фискальных мер на экономические решения и доходы консолидированного бюджета.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23.06.08 – 11.11.09 г.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23.04.08 – 23.06.08 г.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28.06.07 – 23.04.08 г.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07.06.07 – 28.06.07 г.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i/>
                <w:iCs/>
                <w:color w:val="161616"/>
                <w:sz w:val="21"/>
                <w:szCs w:val="21"/>
                <w:lang w:eastAsia="ru-RU"/>
              </w:rPr>
              <w:t>ОАО «ЭкоБанк», г.Бишкек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Заместитель главного бухгалтера – отдел учета отчетности и контроля. Департамента ресурсов и финансового контроля.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И.О. Главного бухгалтера.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Заместитель главного бухгалтера – отдел учета отчетности и контроля Департамента ресурсов и финансового контроля.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Заместитель начальника отдела исламских принципов финансирования.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09.2002 - 07.06.07 г.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03.2001 – 09.2002 г.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02.2000 – 03.2001 г.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i/>
                <w:iCs/>
                <w:color w:val="161616"/>
                <w:sz w:val="21"/>
                <w:szCs w:val="21"/>
                <w:lang w:eastAsia="ru-RU"/>
              </w:rPr>
              <w:t>Министерство финансов Кыргызской Республики, г.Бишкек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Начальник управления фискального законодательства.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Начальник отдела налоговой политики Управления фискального законодательства.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Главный специалист отдела налоговой политики Управления фискального законодательства.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10.1995 – 02.2000 г.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09.1994 – 10.1995 г.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i/>
                <w:iCs/>
                <w:color w:val="161616"/>
                <w:sz w:val="21"/>
                <w:szCs w:val="21"/>
                <w:lang w:eastAsia="ru-RU"/>
              </w:rPr>
              <w:t>Государственная налоговая инспекция по Таласской области, г.Талас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Заместитель начальника управления налоговой полиции по Таласской области.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И.О. начальника организационно инспекторского отдела по совместительству заместитель начальника Госналоговой инспекции по Таласской области.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04.1994 – 09.1994 г.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i/>
                <w:iCs/>
                <w:color w:val="161616"/>
                <w:sz w:val="21"/>
                <w:szCs w:val="21"/>
                <w:lang w:eastAsia="ru-RU"/>
              </w:rPr>
              <w:t>Управление налоговой полиции по Таласской области, г.Талас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Ревизор – эксперт экспертного отдела.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03.1991 – 04.1994 г.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i/>
                <w:iCs/>
                <w:color w:val="161616"/>
                <w:sz w:val="21"/>
                <w:szCs w:val="21"/>
                <w:lang w:eastAsia="ru-RU"/>
              </w:rPr>
              <w:t>Государственная налоговая инспекция по городу Талас, г.Талас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Старший инспектор отдела внешнего контроля.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Государственный налоговый инспектор отдела налогообложения прибыли и ресурсных платежей предприятий объединений и организаций.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12.1990 – 03.1991 г.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i/>
                <w:iCs/>
                <w:color w:val="161616"/>
                <w:sz w:val="21"/>
                <w:szCs w:val="21"/>
                <w:lang w:eastAsia="ru-RU"/>
              </w:rPr>
              <w:t>Республиканская больница №1 Таласской области, г.Талас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Старший экономист.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Материальный бухгалтер.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09.1990 - 12.1990 г.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i/>
                <w:iCs/>
                <w:color w:val="161616"/>
                <w:sz w:val="21"/>
                <w:szCs w:val="21"/>
                <w:lang w:eastAsia="ru-RU"/>
              </w:rPr>
              <w:t>Таласский Горторг, г.Талас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Продавец 3 категории.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08.1988 – 09.1990 г.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i/>
                <w:iCs/>
                <w:color w:val="161616"/>
                <w:sz w:val="21"/>
                <w:szCs w:val="21"/>
                <w:lang w:eastAsia="ru-RU"/>
              </w:rPr>
              <w:t>Фрунзенский финансово – экономический техникум, г. Фрунзе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Студент.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02.1988 – 08.1988 г.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i/>
                <w:iCs/>
                <w:color w:val="161616"/>
                <w:sz w:val="21"/>
                <w:szCs w:val="21"/>
                <w:lang w:eastAsia="ru-RU"/>
              </w:rPr>
              <w:t>Беловодский кирпичный завод, г.Беловодск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Рабочий по транспортировке кирпича.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10.1987 – 02.1988 г.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i/>
                <w:iCs/>
                <w:color w:val="161616"/>
                <w:sz w:val="21"/>
                <w:szCs w:val="21"/>
                <w:lang w:eastAsia="ru-RU"/>
              </w:rPr>
              <w:t>Иссык Кольский Драматический театр им. Джантошева,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</w:r>
            <w:r w:rsidRPr="006366B3">
              <w:rPr>
                <w:rFonts w:ascii="Georgia" w:eastAsia="Times New Roman" w:hAnsi="Georgia" w:cs="Times New Roman"/>
                <w:b/>
                <w:bCs/>
                <w:i/>
                <w:iCs/>
                <w:color w:val="161616"/>
                <w:sz w:val="21"/>
                <w:szCs w:val="21"/>
                <w:lang w:eastAsia="ru-RU"/>
              </w:rPr>
              <w:t>г. Пржевальск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Монтировщик сцены, осветитель.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05.1985 – 05.1987 г.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i/>
                <w:iCs/>
                <w:color w:val="161616"/>
                <w:sz w:val="21"/>
                <w:szCs w:val="21"/>
                <w:lang w:eastAsia="ru-RU"/>
              </w:rPr>
              <w:t>Военнослужащий – Башкирская АССР, г. Белорецк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Автомобильный батальон, сержант.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lastRenderedPageBreak/>
              <w:t>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10.1984 – 05.1985 г.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i/>
                <w:iCs/>
                <w:color w:val="161616"/>
                <w:sz w:val="21"/>
                <w:szCs w:val="21"/>
                <w:lang w:eastAsia="ru-RU"/>
              </w:rPr>
              <w:t>Иссык Кольская Геологоразведывательная партия, г. Пржевальск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Рабочий.</w:t>
            </w:r>
          </w:p>
        </w:tc>
      </w:tr>
    </w:tbl>
    <w:p w:rsidR="006366B3" w:rsidRPr="006366B3" w:rsidRDefault="006366B3" w:rsidP="006366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B3">
        <w:rPr>
          <w:rFonts w:ascii="Georgia" w:eastAsia="Times New Roman" w:hAnsi="Georgia" w:cs="Times New Roman"/>
          <w:color w:val="161616"/>
          <w:sz w:val="21"/>
          <w:szCs w:val="21"/>
          <w:shd w:val="clear" w:color="auto" w:fill="EBEBEB"/>
          <w:lang w:eastAsia="ru-RU"/>
        </w:rPr>
        <w:t> </w:t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lang w:eastAsia="ru-RU"/>
        </w:rPr>
        <w:br/>
      </w:r>
      <w:r w:rsidRPr="006366B3">
        <w:rPr>
          <w:rFonts w:ascii="Georgia" w:eastAsia="Times New Roman" w:hAnsi="Georgia" w:cs="Times New Roman"/>
          <w:b/>
          <w:bCs/>
          <w:color w:val="161616"/>
          <w:sz w:val="21"/>
          <w:szCs w:val="21"/>
          <w:lang w:eastAsia="ru-RU"/>
        </w:rPr>
        <w:t>Повышение квалификации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625"/>
        <w:gridCol w:w="2588"/>
        <w:gridCol w:w="3658"/>
      </w:tblGrid>
      <w:tr w:rsidR="006366B3" w:rsidRPr="006366B3" w:rsidTr="006366B3">
        <w:trPr>
          <w:trHeight w:val="495"/>
          <w:tblCellSpacing w:w="0" w:type="dxa"/>
        </w:trPr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color w:val="161616"/>
                <w:sz w:val="21"/>
                <w:szCs w:val="21"/>
                <w:lang w:eastAsia="ru-RU"/>
              </w:rPr>
              <w:t>Месяц год</w:t>
            </w:r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color w:val="161616"/>
                <w:sz w:val="21"/>
                <w:szCs w:val="21"/>
                <w:lang w:eastAsia="ru-RU"/>
              </w:rPr>
              <w:t>Вид повышения квалификации</w:t>
            </w:r>
          </w:p>
        </w:tc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color w:val="161616"/>
                <w:sz w:val="21"/>
                <w:szCs w:val="21"/>
                <w:lang w:eastAsia="ru-RU"/>
              </w:rPr>
              <w:t>Место повышения квалификации</w:t>
            </w:r>
          </w:p>
        </w:tc>
      </w:tr>
      <w:tr w:rsidR="006366B3" w:rsidRPr="006366B3" w:rsidTr="006366B3">
        <w:trPr>
          <w:trHeight w:val="315"/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color w:val="161616"/>
                <w:sz w:val="21"/>
                <w:szCs w:val="21"/>
                <w:lang w:eastAsia="ru-RU"/>
              </w:rPr>
              <w:t>начало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color w:val="161616"/>
                <w:sz w:val="21"/>
                <w:szCs w:val="21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</w:p>
        </w:tc>
      </w:tr>
      <w:tr w:rsidR="006366B3" w:rsidRPr="006366B3" w:rsidTr="006366B3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02.04.2001 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06.04.2001 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Налоговая политика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color w:val="161616"/>
                <w:sz w:val="21"/>
                <w:szCs w:val="21"/>
                <w:lang w:eastAsia="ru-RU"/>
              </w:rPr>
              <w:t>Турция г.Анкара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Министерство финансов Турции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04.09.2002 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04.10.2002 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Финансовая система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color w:val="161616"/>
                <w:sz w:val="21"/>
                <w:szCs w:val="21"/>
                <w:lang w:eastAsia="ru-RU"/>
              </w:rPr>
              <w:t>Япония г.Токио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Жайка Центр обучения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06.07.2003 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11.07.2003 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Оценка налоговых рисков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color w:val="161616"/>
                <w:sz w:val="21"/>
                <w:szCs w:val="21"/>
                <w:lang w:eastAsia="ru-RU"/>
              </w:rPr>
              <w:t>Украина г.Киев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Представительство МВФ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17.05.2004 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04.06.2004 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Финансовый учет - 1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color w:val="161616"/>
                <w:sz w:val="21"/>
                <w:szCs w:val="21"/>
                <w:lang w:eastAsia="ru-RU"/>
              </w:rPr>
              <w:t>Кыргызстан г.Бишкек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ОБА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05.12.2005 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09.12.2005 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Административные реформы и менеджмент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color w:val="161616"/>
                <w:sz w:val="21"/>
                <w:szCs w:val="21"/>
                <w:lang w:eastAsia="ru-RU"/>
              </w:rPr>
              <w:t>Австрия г.Вена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Венский институт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09.11.2007 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29.11.2007 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Исламские принципы финансирования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color w:val="161616"/>
                <w:sz w:val="21"/>
                <w:szCs w:val="21"/>
                <w:lang w:eastAsia="ru-RU"/>
              </w:rPr>
              <w:t>Малайзия г. г.Куала Лумпур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Центральный банк Малайзии и коммерческие банки Малайзии</w:t>
            </w:r>
          </w:p>
        </w:tc>
      </w:tr>
      <w:tr w:rsidR="006366B3" w:rsidRPr="006366B3" w:rsidTr="006366B3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30.03.2009 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04.04.2009 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t>Исламские принципы финансирования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6B3" w:rsidRPr="006366B3" w:rsidRDefault="006366B3" w:rsidP="006366B3">
            <w:pPr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</w:pPr>
            <w:r w:rsidRPr="006366B3">
              <w:rPr>
                <w:rFonts w:ascii="Georgia" w:eastAsia="Times New Roman" w:hAnsi="Georgia" w:cs="Times New Roman"/>
                <w:b/>
                <w:bCs/>
                <w:color w:val="161616"/>
                <w:sz w:val="21"/>
                <w:szCs w:val="21"/>
                <w:lang w:eastAsia="ru-RU"/>
              </w:rPr>
              <w:t>Кыргызстан г.Бишкек </w:t>
            </w:r>
            <w:r w:rsidRPr="006366B3">
              <w:rPr>
                <w:rFonts w:ascii="Georgia" w:eastAsia="Times New Roman" w:hAnsi="Georgia" w:cs="Times New Roman"/>
                <w:color w:val="161616"/>
                <w:sz w:val="21"/>
                <w:szCs w:val="21"/>
                <w:lang w:eastAsia="ru-RU"/>
              </w:rPr>
              <w:br/>
              <w:t>ОсОО «Баракат», ИБР, ОАО «ЭкоБанк»</w:t>
            </w:r>
          </w:p>
        </w:tc>
      </w:tr>
    </w:tbl>
    <w:p w:rsidR="006561CA" w:rsidRDefault="006366B3">
      <w:r w:rsidRPr="006366B3">
        <w:rPr>
          <w:rFonts w:ascii="Georgia" w:eastAsia="Times New Roman" w:hAnsi="Georgia" w:cs="Times New Roman"/>
          <w:color w:val="161616"/>
          <w:sz w:val="21"/>
          <w:szCs w:val="21"/>
          <w:shd w:val="clear" w:color="auto" w:fill="EBEBEB"/>
          <w:lang w:eastAsia="ru-RU"/>
        </w:rPr>
        <w:t> </w:t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lang w:eastAsia="ru-RU"/>
        </w:rPr>
        <w:br/>
      </w:r>
      <w:r w:rsidRPr="006366B3">
        <w:rPr>
          <w:rFonts w:ascii="Georgia" w:eastAsia="Times New Roman" w:hAnsi="Georgia" w:cs="Times New Roman"/>
          <w:b/>
          <w:bCs/>
          <w:color w:val="161616"/>
          <w:sz w:val="21"/>
          <w:szCs w:val="21"/>
          <w:lang w:eastAsia="ru-RU"/>
        </w:rPr>
        <w:t>За период работы на Государственной службе награжден:</w:t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lang w:eastAsia="ru-RU"/>
        </w:rPr>
        <w:br/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shd w:val="clear" w:color="auto" w:fill="EBEBEB"/>
          <w:lang w:eastAsia="ru-RU"/>
        </w:rPr>
        <w:t>-  в 1998 году нагрудным значком «Отличник финансово-экономической работы»;</w:t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lang w:eastAsia="ru-RU"/>
        </w:rPr>
        <w:br/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shd w:val="clear" w:color="auto" w:fill="EBEBEB"/>
          <w:lang w:eastAsia="ru-RU"/>
        </w:rPr>
        <w:t>-  в 2001 году памятной медалью Министерства финансов;</w:t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lang w:eastAsia="ru-RU"/>
        </w:rPr>
        <w:br/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shd w:val="clear" w:color="auto" w:fill="EBEBEB"/>
          <w:lang w:eastAsia="ru-RU"/>
        </w:rPr>
        <w:t>-  в 2002 году почетной грамотой Комитета по доходам при Министерстве финансов Кыргызской Республики;</w:t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lang w:eastAsia="ru-RU"/>
        </w:rPr>
        <w:br/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shd w:val="clear" w:color="auto" w:fill="EBEBEB"/>
          <w:lang w:eastAsia="ru-RU"/>
        </w:rPr>
        <w:t>-  в 2003 году почетной грамотой Министерства финансов Кыргызской Республики;</w:t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lang w:eastAsia="ru-RU"/>
        </w:rPr>
        <w:br/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shd w:val="clear" w:color="auto" w:fill="EBEBEB"/>
          <w:lang w:eastAsia="ru-RU"/>
        </w:rPr>
        <w:t>-  в 2004 году нагрудным значком «Отличник налоговой службы»</w:t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lang w:eastAsia="ru-RU"/>
        </w:rPr>
        <w:br/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shd w:val="clear" w:color="auto" w:fill="EBEBEB"/>
          <w:lang w:eastAsia="ru-RU"/>
        </w:rPr>
        <w:t>- в 2010 году почетной грамотой Министерства экономического регулирования Кыргызской Республики</w:t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lang w:eastAsia="ru-RU"/>
        </w:rPr>
        <w:br/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shd w:val="clear" w:color="auto" w:fill="EBEBEB"/>
          <w:lang w:eastAsia="ru-RU"/>
        </w:rPr>
        <w:t>-  в 2011 году почетной грамотой Союза банков Кыргызской Республики/</w:t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lang w:eastAsia="ru-RU"/>
        </w:rPr>
        <w:br/>
      </w:r>
      <w:r w:rsidRPr="006366B3">
        <w:rPr>
          <w:rFonts w:ascii="Georgia" w:eastAsia="Times New Roman" w:hAnsi="Georgia" w:cs="Times New Roman"/>
          <w:b/>
          <w:bCs/>
          <w:color w:val="161616"/>
          <w:sz w:val="21"/>
          <w:szCs w:val="21"/>
          <w:lang w:eastAsia="ru-RU"/>
        </w:rPr>
        <w:t>В период работы на Государственной службе присвоен классный чин – </w:t>
      </w:r>
      <w:r w:rsidRPr="006366B3">
        <w:rPr>
          <w:rFonts w:ascii="Georgia" w:eastAsia="Times New Roman" w:hAnsi="Georgia" w:cs="Times New Roman"/>
          <w:color w:val="161616"/>
          <w:sz w:val="21"/>
          <w:szCs w:val="21"/>
          <w:shd w:val="clear" w:color="auto" w:fill="EBEBEB"/>
          <w:lang w:eastAsia="ru-RU"/>
        </w:rPr>
        <w:t>Советник Государственной службы 2 ранга.</w:t>
      </w:r>
      <w:bookmarkStart w:id="0" w:name="_GoBack"/>
      <w:bookmarkEnd w:id="0"/>
    </w:p>
    <w:sectPr w:rsidR="0065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B3"/>
    <w:rsid w:val="0004146A"/>
    <w:rsid w:val="00055521"/>
    <w:rsid w:val="00067649"/>
    <w:rsid w:val="00072DC5"/>
    <w:rsid w:val="000C1A32"/>
    <w:rsid w:val="000D4757"/>
    <w:rsid w:val="000F4957"/>
    <w:rsid w:val="001017B3"/>
    <w:rsid w:val="00114C0D"/>
    <w:rsid w:val="0014043F"/>
    <w:rsid w:val="001620D9"/>
    <w:rsid w:val="00184A71"/>
    <w:rsid w:val="001903F4"/>
    <w:rsid w:val="001A3A24"/>
    <w:rsid w:val="001C77BA"/>
    <w:rsid w:val="00202416"/>
    <w:rsid w:val="00214E69"/>
    <w:rsid w:val="0022412F"/>
    <w:rsid w:val="002263B8"/>
    <w:rsid w:val="002544A0"/>
    <w:rsid w:val="00290F62"/>
    <w:rsid w:val="002A294D"/>
    <w:rsid w:val="002F54D1"/>
    <w:rsid w:val="00303099"/>
    <w:rsid w:val="003102C0"/>
    <w:rsid w:val="00377D6D"/>
    <w:rsid w:val="00380351"/>
    <w:rsid w:val="00390658"/>
    <w:rsid w:val="003A0659"/>
    <w:rsid w:val="003A135E"/>
    <w:rsid w:val="003D1780"/>
    <w:rsid w:val="0045515F"/>
    <w:rsid w:val="004619B4"/>
    <w:rsid w:val="00467470"/>
    <w:rsid w:val="00467BAD"/>
    <w:rsid w:val="00470031"/>
    <w:rsid w:val="004833C2"/>
    <w:rsid w:val="004878FD"/>
    <w:rsid w:val="00487AAF"/>
    <w:rsid w:val="004A4FC0"/>
    <w:rsid w:val="004C034E"/>
    <w:rsid w:val="004C3DE9"/>
    <w:rsid w:val="004C4B94"/>
    <w:rsid w:val="004E015E"/>
    <w:rsid w:val="004F069F"/>
    <w:rsid w:val="004F0E14"/>
    <w:rsid w:val="00504572"/>
    <w:rsid w:val="00541725"/>
    <w:rsid w:val="00584D19"/>
    <w:rsid w:val="00592F46"/>
    <w:rsid w:val="005B4851"/>
    <w:rsid w:val="005D45F6"/>
    <w:rsid w:val="00616016"/>
    <w:rsid w:val="00621EDB"/>
    <w:rsid w:val="006366B3"/>
    <w:rsid w:val="006561CA"/>
    <w:rsid w:val="00692C8C"/>
    <w:rsid w:val="006E31B1"/>
    <w:rsid w:val="006F1853"/>
    <w:rsid w:val="00700689"/>
    <w:rsid w:val="00771AB0"/>
    <w:rsid w:val="007A7B5E"/>
    <w:rsid w:val="007C02A9"/>
    <w:rsid w:val="007F7B45"/>
    <w:rsid w:val="00816E05"/>
    <w:rsid w:val="00821C6C"/>
    <w:rsid w:val="00821D35"/>
    <w:rsid w:val="00843DB9"/>
    <w:rsid w:val="00846CC7"/>
    <w:rsid w:val="008710FA"/>
    <w:rsid w:val="008E177B"/>
    <w:rsid w:val="009147CD"/>
    <w:rsid w:val="00945772"/>
    <w:rsid w:val="00953532"/>
    <w:rsid w:val="00962D6C"/>
    <w:rsid w:val="00974D34"/>
    <w:rsid w:val="00993711"/>
    <w:rsid w:val="009A3401"/>
    <w:rsid w:val="009A4541"/>
    <w:rsid w:val="009D069E"/>
    <w:rsid w:val="00A036C1"/>
    <w:rsid w:val="00A07561"/>
    <w:rsid w:val="00A26F9C"/>
    <w:rsid w:val="00AC1123"/>
    <w:rsid w:val="00AF1B0E"/>
    <w:rsid w:val="00B02D86"/>
    <w:rsid w:val="00B03504"/>
    <w:rsid w:val="00B0669F"/>
    <w:rsid w:val="00B321F6"/>
    <w:rsid w:val="00B35355"/>
    <w:rsid w:val="00B41940"/>
    <w:rsid w:val="00BA424A"/>
    <w:rsid w:val="00BE575A"/>
    <w:rsid w:val="00C14999"/>
    <w:rsid w:val="00C21059"/>
    <w:rsid w:val="00C5335D"/>
    <w:rsid w:val="00C72C5E"/>
    <w:rsid w:val="00CA4739"/>
    <w:rsid w:val="00CB6C8E"/>
    <w:rsid w:val="00D2009B"/>
    <w:rsid w:val="00D25C07"/>
    <w:rsid w:val="00D2725E"/>
    <w:rsid w:val="00D84C6A"/>
    <w:rsid w:val="00D95B77"/>
    <w:rsid w:val="00DA34AD"/>
    <w:rsid w:val="00DA5C61"/>
    <w:rsid w:val="00DB2610"/>
    <w:rsid w:val="00DE49CD"/>
    <w:rsid w:val="00DF43F5"/>
    <w:rsid w:val="00E267B6"/>
    <w:rsid w:val="00E304BF"/>
    <w:rsid w:val="00E32E0B"/>
    <w:rsid w:val="00E569F3"/>
    <w:rsid w:val="00E63346"/>
    <w:rsid w:val="00E83143"/>
    <w:rsid w:val="00F27B4D"/>
    <w:rsid w:val="00F44DCD"/>
    <w:rsid w:val="00F8037D"/>
    <w:rsid w:val="00FA702B"/>
    <w:rsid w:val="00FD1491"/>
    <w:rsid w:val="00FE0894"/>
    <w:rsid w:val="00FE19FB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Nazgul</dc:creator>
  <cp:lastModifiedBy>Nazgul</cp:lastModifiedBy>
  <cp:revision>1</cp:revision>
  <dcterms:created xsi:type="dcterms:W3CDTF">2015-06-05T08:21:00Z</dcterms:created>
  <dcterms:modified xsi:type="dcterms:W3CDTF">2015-06-05T08:21:00Z</dcterms:modified>
</cp:coreProperties>
</file>