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5" w:rsidRPr="004321A7" w:rsidRDefault="002D7525" w:rsidP="002D7525">
      <w:pPr>
        <w:ind w:left="-1080"/>
        <w:rPr>
          <w:rFonts w:ascii="Times New Roman" w:hAnsi="Times New Roman"/>
          <w:b/>
        </w:rPr>
      </w:pPr>
      <w:bookmarkStart w:id="0" w:name="_GoBack"/>
      <w:bookmarkEnd w:id="0"/>
      <w:r w:rsidRPr="004321A7">
        <w:rPr>
          <w:rFonts w:ascii="Times New Roman" w:hAnsi="Times New Roman"/>
          <w:b/>
        </w:rPr>
        <w:t xml:space="preserve">Сравнительная таблица </w:t>
      </w:r>
    </w:p>
    <w:p w:rsidR="002D7525" w:rsidRPr="004321A7" w:rsidRDefault="002D7525" w:rsidP="002D7525">
      <w:pPr>
        <w:ind w:left="-1080"/>
        <w:rPr>
          <w:rFonts w:ascii="Times New Roman" w:hAnsi="Times New Roman"/>
          <w:b/>
        </w:rPr>
      </w:pPr>
      <w:r w:rsidRPr="004321A7">
        <w:rPr>
          <w:rFonts w:ascii="Times New Roman" w:hAnsi="Times New Roman"/>
          <w:b/>
        </w:rPr>
        <w:t xml:space="preserve">                     к конституционному </w:t>
      </w:r>
      <w:r w:rsidRPr="004321A7">
        <w:rPr>
          <w:rFonts w:ascii="Times New Roman" w:hAnsi="Times New Roman"/>
          <w:b/>
          <w:bCs/>
        </w:rPr>
        <w:t>Закону Кыргызской Республики «</w:t>
      </w:r>
      <w:r w:rsidRPr="004321A7">
        <w:rPr>
          <w:rFonts w:ascii="Times New Roman" w:hAnsi="Times New Roman"/>
          <w:b/>
        </w:rPr>
        <w:t>О внесении изменени</w:t>
      </w:r>
      <w:r w:rsidR="00950012">
        <w:rPr>
          <w:rFonts w:ascii="Times New Roman" w:hAnsi="Times New Roman"/>
          <w:b/>
        </w:rPr>
        <w:t>я</w:t>
      </w:r>
      <w:r w:rsidRPr="004321A7">
        <w:rPr>
          <w:rFonts w:ascii="Times New Roman" w:hAnsi="Times New Roman"/>
          <w:b/>
        </w:rPr>
        <w:t xml:space="preserve"> в конституционный Закон </w:t>
      </w:r>
    </w:p>
    <w:p w:rsidR="002D7525" w:rsidRPr="004321A7" w:rsidRDefault="002D7525" w:rsidP="002D7525">
      <w:pPr>
        <w:ind w:left="-1080"/>
        <w:rPr>
          <w:rFonts w:ascii="Times New Roman" w:hAnsi="Times New Roman"/>
          <w:b/>
        </w:rPr>
      </w:pPr>
      <w:r w:rsidRPr="004321A7">
        <w:rPr>
          <w:rFonts w:ascii="Times New Roman" w:hAnsi="Times New Roman"/>
          <w:b/>
        </w:rPr>
        <w:t xml:space="preserve">Кыргызской Республики «О выборах Президента Кыргызской Республики и депутатов </w:t>
      </w:r>
      <w:proofErr w:type="spellStart"/>
      <w:r w:rsidRPr="004321A7">
        <w:rPr>
          <w:rFonts w:ascii="Times New Roman" w:hAnsi="Times New Roman"/>
          <w:b/>
        </w:rPr>
        <w:t>Жогорку</w:t>
      </w:r>
      <w:proofErr w:type="spellEnd"/>
      <w:r w:rsidRPr="004321A7">
        <w:rPr>
          <w:rFonts w:ascii="Times New Roman" w:hAnsi="Times New Roman"/>
          <w:b/>
        </w:rPr>
        <w:t xml:space="preserve"> </w:t>
      </w:r>
      <w:proofErr w:type="spellStart"/>
      <w:r w:rsidRPr="004321A7">
        <w:rPr>
          <w:rFonts w:ascii="Times New Roman" w:hAnsi="Times New Roman"/>
          <w:b/>
        </w:rPr>
        <w:t>Кенеша</w:t>
      </w:r>
      <w:proofErr w:type="spellEnd"/>
      <w:r w:rsidRPr="004321A7">
        <w:rPr>
          <w:rFonts w:ascii="Times New Roman" w:hAnsi="Times New Roman"/>
          <w:b/>
        </w:rPr>
        <w:t xml:space="preserve"> Кыргызской Республики»</w:t>
      </w:r>
    </w:p>
    <w:p w:rsidR="002D7525" w:rsidRPr="004321A7" w:rsidRDefault="002D7525" w:rsidP="002D7525">
      <w:pPr>
        <w:rPr>
          <w:rFonts w:ascii="Times New Roman" w:hAnsi="Times New Roman"/>
        </w:rPr>
      </w:pPr>
    </w:p>
    <w:tbl>
      <w:tblPr>
        <w:tblW w:w="15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434"/>
        <w:gridCol w:w="5244"/>
        <w:gridCol w:w="4985"/>
      </w:tblGrid>
      <w:tr w:rsidR="002D7525" w:rsidRPr="004321A7" w:rsidTr="00357899">
        <w:trPr>
          <w:trHeight w:val="516"/>
        </w:trPr>
        <w:tc>
          <w:tcPr>
            <w:tcW w:w="636" w:type="dxa"/>
          </w:tcPr>
          <w:p w:rsidR="002D7525" w:rsidRPr="004321A7" w:rsidRDefault="002D7525" w:rsidP="002B1CFF">
            <w:pPr>
              <w:rPr>
                <w:rFonts w:ascii="Times New Roman" w:hAnsi="Times New Roman"/>
              </w:rPr>
            </w:pPr>
            <w:r w:rsidRPr="004321A7">
              <w:rPr>
                <w:rFonts w:ascii="Times New Roman" w:hAnsi="Times New Roman"/>
              </w:rPr>
              <w:t xml:space="preserve">№ </w:t>
            </w:r>
            <w:proofErr w:type="gramStart"/>
            <w:r w:rsidRPr="004321A7">
              <w:rPr>
                <w:rFonts w:ascii="Times New Roman" w:hAnsi="Times New Roman"/>
              </w:rPr>
              <w:t>п</w:t>
            </w:r>
            <w:proofErr w:type="gramEnd"/>
            <w:r w:rsidRPr="004321A7">
              <w:rPr>
                <w:rFonts w:ascii="Times New Roman" w:hAnsi="Times New Roman"/>
              </w:rPr>
              <w:t>/п</w:t>
            </w:r>
          </w:p>
        </w:tc>
        <w:tc>
          <w:tcPr>
            <w:tcW w:w="4434" w:type="dxa"/>
          </w:tcPr>
          <w:p w:rsidR="002D7525" w:rsidRPr="004321A7" w:rsidRDefault="002D7525" w:rsidP="002B1CFF">
            <w:pPr>
              <w:rPr>
                <w:rFonts w:ascii="Times New Roman" w:hAnsi="Times New Roman"/>
                <w:b/>
              </w:rPr>
            </w:pPr>
            <w:r w:rsidRPr="004321A7">
              <w:rPr>
                <w:rFonts w:ascii="Times New Roman" w:hAnsi="Times New Roman"/>
                <w:b/>
              </w:rPr>
              <w:t>Действующая редакция</w:t>
            </w:r>
          </w:p>
        </w:tc>
        <w:tc>
          <w:tcPr>
            <w:tcW w:w="5244" w:type="dxa"/>
          </w:tcPr>
          <w:p w:rsidR="002D7525" w:rsidRPr="004321A7" w:rsidRDefault="002D7525" w:rsidP="008129BD">
            <w:pPr>
              <w:rPr>
                <w:rFonts w:ascii="Times New Roman" w:hAnsi="Times New Roman"/>
                <w:b/>
              </w:rPr>
            </w:pPr>
            <w:r w:rsidRPr="004321A7">
              <w:rPr>
                <w:rFonts w:ascii="Times New Roman" w:hAnsi="Times New Roman"/>
                <w:b/>
              </w:rPr>
              <w:t xml:space="preserve">Вносимые изменения </w:t>
            </w:r>
          </w:p>
        </w:tc>
        <w:tc>
          <w:tcPr>
            <w:tcW w:w="4985" w:type="dxa"/>
          </w:tcPr>
          <w:p w:rsidR="002D7525" w:rsidRPr="004321A7" w:rsidRDefault="002D7525" w:rsidP="002B1CFF">
            <w:pPr>
              <w:rPr>
                <w:rFonts w:ascii="Times New Roman" w:hAnsi="Times New Roman"/>
                <w:b/>
              </w:rPr>
            </w:pPr>
            <w:r w:rsidRPr="004321A7">
              <w:rPr>
                <w:rFonts w:ascii="Times New Roman" w:hAnsi="Times New Roman"/>
                <w:b/>
              </w:rPr>
              <w:t>Измененная редакция</w:t>
            </w:r>
          </w:p>
        </w:tc>
      </w:tr>
      <w:tr w:rsidR="002D7525" w:rsidRPr="004321A7" w:rsidTr="00357899">
        <w:trPr>
          <w:trHeight w:val="516"/>
        </w:trPr>
        <w:tc>
          <w:tcPr>
            <w:tcW w:w="636" w:type="dxa"/>
          </w:tcPr>
          <w:p w:rsidR="002D7525" w:rsidRPr="004321A7" w:rsidRDefault="002D7525" w:rsidP="002B1CFF">
            <w:pPr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2D7525" w:rsidRPr="00832CCC" w:rsidRDefault="002D7525" w:rsidP="002B1C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D7525" w:rsidRPr="00606198" w:rsidRDefault="002D7525" w:rsidP="002B1C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98">
              <w:rPr>
                <w:rFonts w:ascii="Times New Roman" w:hAnsi="Times New Roman"/>
                <w:sz w:val="24"/>
                <w:szCs w:val="24"/>
              </w:rPr>
              <w:t>Статья 1.</w:t>
            </w:r>
          </w:p>
          <w:p w:rsidR="002D7525" w:rsidRDefault="002D7525" w:rsidP="002B1C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F9">
              <w:rPr>
                <w:rFonts w:ascii="Times New Roman" w:hAnsi="Times New Roman"/>
                <w:sz w:val="24"/>
                <w:szCs w:val="24"/>
              </w:rPr>
              <w:tab/>
              <w:t xml:space="preserve"> Внести в конституционный Закон Кыргызской Республики «О выборах Президента Кыргызской Республики и депутатов Кыргызской Республики» </w:t>
            </w:r>
            <w:r w:rsidRPr="00606198">
              <w:rPr>
                <w:rFonts w:ascii="Times New Roman" w:hAnsi="Times New Roman"/>
                <w:sz w:val="24"/>
                <w:szCs w:val="24"/>
              </w:rPr>
              <w:t>(</w:t>
            </w:r>
            <w:r w:rsidRPr="00591402">
              <w:rPr>
                <w:rFonts w:ascii="Times New Roman" w:hAnsi="Times New Roman"/>
                <w:sz w:val="24"/>
                <w:szCs w:val="24"/>
              </w:rPr>
              <w:t>газет</w:t>
            </w:r>
            <w:r w:rsidRPr="00606198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40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591402">
              <w:rPr>
                <w:rFonts w:ascii="Times New Roman" w:hAnsi="Times New Roman"/>
                <w:sz w:val="24"/>
                <w:szCs w:val="24"/>
              </w:rPr>
              <w:t>Эркин</w:t>
            </w:r>
            <w:proofErr w:type="spellEnd"/>
            <w:r w:rsidRPr="0059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02">
              <w:rPr>
                <w:rFonts w:ascii="Times New Roman" w:hAnsi="Times New Roman"/>
                <w:sz w:val="24"/>
                <w:szCs w:val="24"/>
              </w:rPr>
              <w:t>Тоо</w:t>
            </w:r>
            <w:proofErr w:type="spellEnd"/>
            <w:r w:rsidRPr="00591402">
              <w:rPr>
                <w:rFonts w:ascii="Times New Roman" w:hAnsi="Times New Roman"/>
                <w:sz w:val="24"/>
                <w:szCs w:val="24"/>
              </w:rPr>
              <w:t>" от 5 июля 2011 года N 54</w:t>
            </w:r>
            <w:r w:rsidRPr="00606198">
              <w:rPr>
                <w:rFonts w:ascii="Times New Roman" w:hAnsi="Times New Roman"/>
                <w:sz w:val="24"/>
                <w:szCs w:val="24"/>
              </w:rPr>
              <w:t>)</w:t>
            </w:r>
            <w:r w:rsidRPr="0059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12">
              <w:rPr>
                <w:rFonts w:ascii="Times New Roman" w:hAnsi="Times New Roman"/>
                <w:sz w:val="24"/>
                <w:szCs w:val="24"/>
              </w:rPr>
              <w:t>следующ</w:t>
            </w:r>
            <w:r w:rsidR="007851DE" w:rsidRPr="0095001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50012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="007851DE" w:rsidRPr="00950012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4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525" w:rsidRPr="004321A7" w:rsidRDefault="002D7525" w:rsidP="002B1C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85" w:type="dxa"/>
          </w:tcPr>
          <w:p w:rsidR="002D7525" w:rsidRPr="00832CCC" w:rsidRDefault="002D7525" w:rsidP="002B1C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899" w:rsidRPr="00A63558" w:rsidTr="00357899">
        <w:trPr>
          <w:trHeight w:val="516"/>
        </w:trPr>
        <w:tc>
          <w:tcPr>
            <w:tcW w:w="636" w:type="dxa"/>
          </w:tcPr>
          <w:p w:rsidR="00357899" w:rsidRPr="004321A7" w:rsidRDefault="00357899" w:rsidP="002B1CFF">
            <w:pPr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357899" w:rsidRPr="00357899" w:rsidRDefault="00357899" w:rsidP="002B1CFF">
            <w:pPr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357899" w:rsidRPr="00357899" w:rsidRDefault="00357899" w:rsidP="002B1CFF">
            <w:pPr>
              <w:pStyle w:val="tkZagolovok5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Статья 64. Определение и официальное опубликование результатов выборов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1. Центральная избирательная комиссия на основании протоколов избирательных комиссий путем </w:t>
            </w:r>
            <w:proofErr w:type="gramStart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суммирования</w:t>
            </w:r>
            <w:proofErr w:type="gramEnd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содержащихся в них данных производит подсчет голосов избирателей, поданных по избирательному округу за каждый список кандидатов.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2. Из распределения депутатских мандатов по избирательному округу исключаются политические партии, списки кандидатов которых получили: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1) менее 7 процентов голосов избирателей, принявших участие в </w:t>
            </w: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голосовании, в целом по республике;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2) менее 0,7 процента голосов избирателей, принявших участие в голосовании, по каждой области, городам Бишкек и Ош.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Политические партии, за списки кандидатов которых подано 7 и более процентов голосов избирателей, принявших участие в голосовании, в целом по республике; 0,7 и более процентов голосов избирателей, принявших участие в голосовании, по каждой области, городам Бишкек и Ош, получают депутатские мандаты, число которых определяется по методике, предусмотренной в части 3 настоящей статьи.</w:t>
            </w:r>
            <w:proofErr w:type="gramEnd"/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3. Центральная избирательная комиссия подсчитывает сумму голосов избирателей, поданных по избирательному округу за списки кандидатов политических партий, получивших 7 и более процентов голосов избирателей, принявших участие в голосовании, в целом по республике; 0,7 и более процентов голосов избирателей, принявших участие в голосовании, по каждой области, городам Бишкек и Ош. Эта сумма голосов избирателей делится на 120 - число депутатских мандатов, распределяемых по единому избирательному округу. Полученный </w:t>
            </w: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результат есть первое избирательное частное (квота для получения одного мандата).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Затем число голосов, полученных каждым списком кандидатов, участвующим в распределении депутатских мандатов, делится на первое избирательное частное. Целая часть полученного в результате деления числа есть число депутатских мандатов, которое получает соответствующий список кандидатов.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Если после действий, произведенных в соответствии с абзацем вторым настоящей части, остаются нераспределенные мандаты, производится их вторичное распределение. Нераспределенные мандаты передаются по одному тем спискам кандидатов, у которых оказывается наибольшей дробная часть (остаток) числа, полученного в результате деления в соответствии с абзацем вторым настоящей части. При равенстве дробных частей преимущество отдается тому списку кандидатов, за который подано больше голосов избирателей. При равенстве чисел голосов избирателей преимущество отдается списку кандидатов, зарегистрированному раньше.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4. Распределение депутатских </w:t>
            </w: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мандатов между кандидатами из списка кандидатов политических партий производится в соответствии с порядком размещения кандидатов в этом списке, установленным при регистрации списка в Центральной избирательной комиссии.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5. По результатам выборов политической партии может быть предоставлено не более 65 депутатских мандатов в </w:t>
            </w:r>
            <w:proofErr w:type="spellStart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Жогорку</w:t>
            </w:r>
            <w:proofErr w:type="spellEnd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Кенеше</w:t>
            </w:r>
            <w:proofErr w:type="spellEnd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6. Центральная избирательная комиссия составляет протокол </w:t>
            </w:r>
            <w:proofErr w:type="gramStart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о распределении депутатских мандатов по избирательному округу между политическими партиями в соответствии с условиями</w:t>
            </w:r>
            <w:proofErr w:type="gramEnd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, установленными настоящей статьей. Дополнительно в протокол вносятся: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1) наименования политических партий, допущенных к распределению депутатских мандатов;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2) фамилия, имя и отчество избранных депутатов из каждого списка кандидатов.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7. Центральная избирательная комиссия признает, что все депутатские мандаты по избирательному округу остались нераспределенными, если все политические партии исключены из распределения депутатских мандатов в соответствии с частью 2 настоящей статьи. В этом случае Центральная </w:t>
            </w: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избирательная комиссия назначает по избирательному округу повторные выборы.</w:t>
            </w:r>
          </w:p>
          <w:p w:rsidR="00357899" w:rsidRPr="00357899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8. Официальное опубликование в средствах массовой информации результатов выборов депутатов </w:t>
            </w:r>
            <w:proofErr w:type="spellStart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Жогорку</w:t>
            </w:r>
            <w:proofErr w:type="spellEnd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>Кенеша</w:t>
            </w:r>
            <w:proofErr w:type="spellEnd"/>
            <w:r w:rsidRPr="0035789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осуществляется Центральной избирательной комиссией в 2-недельный срок со дня определения результатов выборов.</w:t>
            </w:r>
          </w:p>
          <w:p w:rsidR="00357899" w:rsidRPr="00357899" w:rsidRDefault="00357899" w:rsidP="002B1CFF">
            <w:pPr>
              <w:tabs>
                <w:tab w:val="left" w:pos="1778"/>
              </w:tabs>
              <w:rPr>
                <w:rFonts w:ascii="Times New Roman" w:hAnsi="Times New Roman"/>
                <w:strike/>
                <w:sz w:val="24"/>
                <w:szCs w:val="24"/>
              </w:rPr>
            </w:pPr>
            <w:r w:rsidRPr="00357899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5244" w:type="dxa"/>
          </w:tcPr>
          <w:p w:rsidR="007851DE" w:rsidRPr="005529DE" w:rsidRDefault="007851DE" w:rsidP="007851DE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1DE" w:rsidRPr="005529DE" w:rsidRDefault="007851DE" w:rsidP="007851DE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9DE">
              <w:rPr>
                <w:rFonts w:ascii="Times New Roman" w:hAnsi="Times New Roman"/>
                <w:sz w:val="28"/>
                <w:szCs w:val="28"/>
              </w:rPr>
              <w:t>Статью 64</w:t>
            </w:r>
            <w:r w:rsidRPr="005529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29DE">
              <w:rPr>
                <w:rFonts w:ascii="Times New Roman" w:hAnsi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357899" w:rsidRDefault="00357899" w:rsidP="007851DE">
            <w:pPr>
              <w:tabs>
                <w:tab w:val="left" w:pos="1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1DE" w:rsidRPr="005529DE" w:rsidRDefault="007851DE" w:rsidP="007851DE">
            <w:pPr>
              <w:pStyle w:val="tkZagolovok5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529D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Статья 64. Определение и официальное опубликование результатов выборов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Центральная избирательная комиссия на основании протоколов избирательных комиссий путем </w:t>
            </w:r>
            <w:proofErr w:type="gram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суммирования</w:t>
            </w:r>
            <w:proofErr w:type="gram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содержащихся в них данных производит подсчет голосов избирателей, поданных по избирательному округу за каждый список кандидатов, по итогам которого определяются: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 партии, списки кандидатов которых получили количество голосов, равное или превышающее 10 процентов от числа избирателей, принявших участие в голосовании в целом по республике (далее - партии, преодолевшие республиканский избирательный порог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партии, списки кандидатов которых получили количество голосов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равное или превышающее 0,7 процента голосов избирателей, принявших участие в голосовании, по каждой области, городам Бишкек и Ош (далее - партии, преодолевшие региональный избирательный порог).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Если иное не предусмотрено абзацем вторым настоящей части, к распределению депутатских мандатов допускаются политические партии, преодолевшие и республиканский избирательный и региональный избирательный порог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совокупности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случаях, предусмотренных частями 4-6 настоящей статьи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распределению депутатских мандатов допускаются партии, хотя и не преодолевшие республиканский порог,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 преодолевшие региональный порог.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Политические партии, не преодолевшие региональный порог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рас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ределению депутатских мандатов не допускаются.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Политические партии, указанные в части в абзацах первом и втором части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 получают депутатские мандаты, число которых определяется по методике, предусмотренной частями 7 и 8 настоящей статьи соответственно.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одной политической партии не может быть предоставлено более 65 депутатских мандатов в </w:t>
            </w:r>
            <w:proofErr w:type="spell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Жогорку</w:t>
            </w:r>
            <w:proofErr w:type="spell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Кенеше</w:t>
            </w:r>
            <w:proofErr w:type="spell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Распределение мандатов, превышающих 65 мандатов, допустимых для одной партии, производится по правилам абзаца 9 настоящей статьи.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4. В случае</w:t>
            </w:r>
            <w:proofErr w:type="gramStart"/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если из всех политических партий, допущенных к распределению депутатских мандатов, республиканский и региональный избирательные пороги преодолела лишь одна политическая партия, то к распределению депутатских мандатов также допускаются следующие три политические партии, преодолевшие </w:t>
            </w: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региональный порог и  получившие наибольшее число голосов избирателей по отношению к другим политическим партиям, не преодолевших республиканский порог.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 равенстве числа голосов избирателей у указанных выше трех  политических партий, не преодолевших республиканский порог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 распределению депутатских мандатов допускаются все эти три политические партии.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5. В случае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если из всех политических партий, допущенных к распределению депутатских мандатов, республиканский и региональный избирательные пороги набрали лишь две политические партии, то к распределению депутатских мандатов также допускаются следующие две политические партии, не преодолевшие республиканский избирательный порог и получившие наибольшее число голосов избирателей по отношению к другим политическим партиям, не преодолевшим республиканский порог.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 равенстве числа голосов избирателей у указанных двух политических партий, к распределению </w:t>
            </w: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депутатских мандатов допускаются обе указанные политические партии.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6. В случае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если из всех допущенных к распределению депутатских мандатов политических партий республиканский и региональный пороги преодолели три политические партии, то к распределению депутатских мандатов также допускается политическая партия, не преодолевшая республиканский избирательный порог, но получившая наибольшее число голосов избирателей по отношению к другим политическим партиям, не преодолевших республикан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кий избирательный порог.            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 равенстве числа голосов избирателей у нескольких политических партий, не преодолевших республиканский избирательный порог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 распределению депутатских мандатов допускаются все эти  политические партии.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Центральная избирательная комиссия подсчитывает сумму голосов избирателей, поданных по избирательному округу за списки кандидатов всех политических партий,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допущенных к распределению мандатов по правилам, указанным в абзаце первом и втором части 3, частями 4-6 настоящей статьи. Эта сумма голосов избирателей делится на 120 - число депутатских мандатов, распределяемых по единому избирательному округу. Полученный результат есть первое избирательное частное (квота для получения одного мандата).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Затем число голосов, полученных каждым списком кандидатов, участвующим в распределении депутатских мандатов, делится на первое избирательное частное. Целая часть полученного в результате деления числа есть число депутатских мандатов, которое получает соответствующий список кандидатов.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после действий, произведенных в соответствии с абзацем вторым настоящей части, остаются нераспределенные мандаты, производится их вторичное распределение. Нераспределенные мандаты передаются по одному тем спискам кандидатов, у которых оказывается наибольшей дробная часть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(остаток) числа, полученного в результате деления в соответствии с абзацем вторым настоящей части. При равенстве дробных частей преимущество отдается тому списку кандидатов, за который подано больше голосов избирателей. При равенстве чисел голосов избирателей преимущество отдается списку кандидатов, зарегистрированному раньше.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В случае</w:t>
            </w:r>
            <w:proofErr w:type="gram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по итогам действий, произведенных в соответствии с абзацем вторым части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настоящей статьи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список кандидатов политической партии, допущенной к распределению депутатских мандатов в соответствии с частями 4-6 настоящей статьи, получает дробное число менее единицы, то это дробное число округляется до единицы и политической партии распределяется 1 депутатский мандат. Список кандидатов такой политической партии к вторичному распределению депутатских мандатов, предусмотренному абзацем третьим части 7 и абзацем четвертым части 9 настоящей статьи не допускается.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В случае</w:t>
            </w:r>
            <w:proofErr w:type="gram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по результатам подсчета суммы голосов и распределения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мандатов по методике, предусмотренной в части 7 настоящей статьи, одна из политических партий получает более 65  депутатских мандатов, то такой политической партии предоставляется 65 депутатских мандатов. </w:t>
            </w:r>
            <w:proofErr w:type="gram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Оставшиеся</w:t>
            </w:r>
            <w:proofErr w:type="gram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 депутатских мандатов распределяются в следующем порядке. 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избирательная комиссия подсчитывает сумму голосов избирателей, поданных по избирательному округу за списки кандидатов оставшихся политических партий, допущенных к распределению мандатов по правилам, указанным в частях 2-5 настоящей статьи. Эта сумма голосов избирателей делится на 55. Полученный результат есть первое избирательное частное (квота для получения одного мандата).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Затем число голосов, полученных каждым списком кандидатов, участвующими в распределении депутатских мандатов, делится на первое избирательное частное. Целая часть полученного в результате деления числа есть число депутатских мандатов, которое получает соответствующий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список кандидатов.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после действий, произведенных в соответствии с абзацем вторым настоящей части, остаются нераспределенные мандаты, производится их вторичное распределение. Нераспределенные мандаты передаются по одному тем спискам кандидатов, у которых оказывается наибольшей дробная часть (остаток) числа, полученного в результате деления в соответствии с абзацем вторым настоящей части. При равенстве дробных частей преимущество отдается тому списку кандидатов, за который подано больше голосов избирателей. При равенстве чисел голосов избирателей преимущество отдается списку кандидатов, зарегистрированному раньше.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Распределение депутатских мандатов между кандидатами из списка кандидатов политических партий производится в соответствии с порядком размещения кандидатов в этом списке, установленным при регистрации списка в Центральной избирательной комиссии.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Центральная избирательная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комиссия составляет протокол </w:t>
            </w:r>
            <w:proofErr w:type="gram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распределении депутатских мандатов по избирательному округу между политическими партиями в соответствии с условиями</w:t>
            </w:r>
            <w:proofErr w:type="gram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установленными настоящей статьей. Дополнительно в протокол вносятся: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наименования политических партий, допущенных к распределению депутатских мандатов;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фамилия, имя и отчество избранных депутатов из каждого списка кандидатов.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В случае, если ни одна политическая партия не получит </w:t>
            </w: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количество голосов, равное или превышающее республиканский и региональный пороги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избирательная комиссия назначает по избирательному округу повторные выборы.</w:t>
            </w:r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случае, если по результатам повторных выборов ни один список кандидатов не получит </w:t>
            </w:r>
            <w:r w:rsidRPr="005529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голосов, равное или превышающее республиканский и региональный пороги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 выборы признаются состоявшимися и распределение депутатских мандатов </w:t>
            </w: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осуществляется между первыми четырьмя политическими партиями, получившими наибольшее число голосов избирателей, принявших участие в голосовании.</w:t>
            </w:r>
            <w:proofErr w:type="gramEnd"/>
          </w:p>
          <w:p w:rsidR="007851DE" w:rsidRPr="005529DE" w:rsidRDefault="007851DE" w:rsidP="007851DE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Официальное опубликование в средствах массовой информации результатов выборов депутатов </w:t>
            </w:r>
            <w:proofErr w:type="spell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Жогорку</w:t>
            </w:r>
            <w:proofErr w:type="spell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Кенеша</w:t>
            </w:r>
            <w:proofErr w:type="spellEnd"/>
            <w:r w:rsidRPr="0055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осуществляется Центральной избирательной комиссией в 2-недельный срок со дня определения результатов выборов.</w:t>
            </w:r>
          </w:p>
          <w:p w:rsidR="007851DE" w:rsidRPr="00357899" w:rsidRDefault="007851DE" w:rsidP="007851DE">
            <w:pPr>
              <w:tabs>
                <w:tab w:val="left" w:pos="1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357899" w:rsidRPr="00A63558" w:rsidRDefault="00357899" w:rsidP="002B1C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899" w:rsidRPr="00A63558" w:rsidRDefault="00357899" w:rsidP="002B1CFF">
            <w:pPr>
              <w:pStyle w:val="tkZagolovok5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64. Определение и официальное опубликование результатов выборов</w:t>
            </w:r>
          </w:p>
          <w:p w:rsidR="009A18AF" w:rsidRPr="00A63558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Центральная избирательная комиссия на основании протоколов избирательных комиссий путем </w:t>
            </w:r>
            <w:proofErr w:type="gramStart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суммирования</w:t>
            </w:r>
            <w:proofErr w:type="gramEnd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содержащихся в них данных производит подсчет голосов избирателей, поданных по избирательному округу за каждый список кандидатов</w:t>
            </w:r>
            <w:r w:rsidR="009C0C0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по итогам которого </w:t>
            </w:r>
            <w:proofErr w:type="spellStart"/>
            <w:r w:rsidR="009C0C0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опеределяются</w:t>
            </w:r>
            <w:proofErr w:type="spellEnd"/>
            <w:r w:rsidR="009A18AF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851A34" w:rsidRPr="00A63558" w:rsidRDefault="009A18AF" w:rsidP="00851A34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</w:t>
            </w:r>
            <w:r w:rsidR="009C0C0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партии, списки кандидатов которых получили количество голосов, равное или превышающее 10 процентов от числа избирателей, принявших участие в голосовании в целом по республике (далее - партии, преодолевшие республиканский </w:t>
            </w:r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избирательный порог;</w:t>
            </w:r>
          </w:p>
          <w:p w:rsidR="00357899" w:rsidRPr="00A63558" w:rsidRDefault="00851A34" w:rsidP="00851A34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2) партии, списки кандидатов которых получили количество голосов равное или превышающее 0,7 процента голосов избирателей, принявших участие в голосовании, по каждой области, городам Бишкек и Ош (далее - партии, преодолевшие региональный избирательный порог)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C0C0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F2B82" w:rsidRPr="00A63558" w:rsidRDefault="0035789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126BD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Если иное не предусмотрено </w:t>
            </w:r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абзацем вторым настоящей </w:t>
            </w:r>
            <w:r w:rsidR="00126BD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</w:t>
            </w:r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и, </w:t>
            </w:r>
            <w:r w:rsidR="009C0C0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распределению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депутатских мандатов </w:t>
            </w:r>
            <w:r w:rsidR="009C0C0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допускаются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политические партии</w:t>
            </w:r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A18AF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преодолевш</w:t>
            </w:r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ие</w:t>
            </w:r>
            <w:r w:rsidR="009A18AF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</w:t>
            </w:r>
            <w:r w:rsidR="00126BD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республиканский избирательный </w:t>
            </w:r>
            <w:proofErr w:type="gramStart"/>
            <w:r w:rsidR="00126BD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порог</w:t>
            </w:r>
            <w:proofErr w:type="gramEnd"/>
            <w:r w:rsidR="00851A34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региональный избирательный порог.</w:t>
            </w:r>
          </w:p>
          <w:p w:rsidR="00AF2B82" w:rsidRPr="00A63558" w:rsidRDefault="00851A34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В </w:t>
            </w:r>
            <w:proofErr w:type="gramStart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случаях, предусмотренных частями 4-6 настоящей статьи к распределению депутатских мандатов допускаются</w:t>
            </w:r>
            <w:proofErr w:type="gramEnd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партии, хотя и не преодолевшие республиканский порог</w:t>
            </w:r>
            <w:r w:rsidR="005D323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но преодолевшие региональный порог. </w:t>
            </w:r>
          </w:p>
          <w:p w:rsidR="00AF2B82" w:rsidRPr="00A63558" w:rsidRDefault="005D323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Политические партии, не преодолевшие региональный порог к </w:t>
            </w:r>
            <w:proofErr w:type="spellStart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рапсределению</w:t>
            </w:r>
            <w:proofErr w:type="spellEnd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депутатских мандатов не допускаются</w:t>
            </w:r>
            <w:proofErr w:type="gramEnd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57899" w:rsidRPr="00A63558" w:rsidRDefault="00851A34" w:rsidP="00830475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Политические партии, </w:t>
            </w:r>
            <w:r w:rsidR="00830475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указанные в части в абзацах первом и втором части </w:t>
            </w:r>
            <w:r w:rsid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30475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настоящей статьи</w:t>
            </w:r>
            <w:r w:rsidR="004801E7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получают депутатские мандаты, число которых определяется по м</w:t>
            </w:r>
            <w:r w:rsidR="007228E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етодике, предусмотренной частя</w:t>
            </w:r>
            <w:r w:rsidR="005E7BD3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7BD3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228E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</w:t>
            </w:r>
            <w:r w:rsidR="005E7BD3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7228E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настоящей статьи</w:t>
            </w:r>
            <w:r w:rsidR="00606928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соответственно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этом одной политической партии не может быть предоставлено более 65 депутатских 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мандатов в </w:t>
            </w:r>
            <w:proofErr w:type="spellStart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Жогорку</w:t>
            </w:r>
            <w:proofErr w:type="spellEnd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Кенеше</w:t>
            </w:r>
            <w:proofErr w:type="spellEnd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30475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Распределение мандатов, превышающих 65 мандатов, допустимых для одной партии, производится по правилам абзаца __</w:t>
            </w:r>
            <w:r w:rsidR="00606928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30475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 настоящей статьи.</w:t>
            </w:r>
          </w:p>
          <w:p w:rsidR="001B04AD" w:rsidRPr="00A63558" w:rsidRDefault="005E7BD3" w:rsidP="002B1CFF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B3184B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 случае</w:t>
            </w:r>
            <w:proofErr w:type="gramStart"/>
            <w:r w:rsidR="005D3231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gramEnd"/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если из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всех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политических партий,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допущенных к распределению депутатских мандатов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D3231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республиканский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 региональный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избирательные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пороги </w:t>
            </w:r>
            <w:r w:rsidR="005D3231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преодолела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лишь одна политическая партия, то к распределению депутатских мандатов также допускаются следующие три политические партии, </w:t>
            </w:r>
            <w:r w:rsidR="005D3231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преодолевшие региональный порог и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получившие наибольшее число голосов избирателей по отношению к другим политическим партиям, не </w:t>
            </w:r>
            <w:r w:rsidR="005D3231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преодолевших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республиканский порог.</w:t>
            </w:r>
            <w:r w:rsidR="00A53AAF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57899" w:rsidRPr="00A63558" w:rsidRDefault="00357899" w:rsidP="002B1CFF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При рав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стве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числа голосов избирателей 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 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указанных выше трех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политически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парти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не </w:t>
            </w:r>
            <w:r w:rsidR="00830475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преодолевших республиканский порог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 распределению депутатских мандатов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допу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скаются</w:t>
            </w:r>
            <w:proofErr w:type="gramEnd"/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все </w:t>
            </w:r>
            <w:r w:rsidR="005D3231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эти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тр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политически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парти</w:t>
            </w:r>
            <w:r w:rsidR="005E7BD3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B04AD" w:rsidRPr="00A63558" w:rsidRDefault="00830475" w:rsidP="002B1CFF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B3184B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В случае если из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всех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политических партий,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допущенных к распределению депутатских мандатов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республиканский и региональный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избирательные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пороги набрали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лишь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две политические партии, то к распределению депутатских мандатов также допускаются следующие две политические партии,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 преодолевшие республиканский избирательный порог и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получившие наибольшее число голосов избирателей по отношению к другим политическим партиям, не </w:t>
            </w:r>
            <w:r w:rsidR="00650507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прео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долевшим республиканский порог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357899" w:rsidRPr="00A63558" w:rsidRDefault="00357899" w:rsidP="002B1CFF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При рав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стве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числа голосов избирателей 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 указанных двух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политически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парти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к распределению депутатских мандатов 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допускаются обе указанные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политически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парти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B04AD" w:rsidRPr="00A63558" w:rsidRDefault="001B04AD" w:rsidP="002B1CFF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B3184B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В случае если из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всех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допущенных к распределению депутатских мандатов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политических партий республиканский и региональный пороги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преодолели 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три политические партии, то к распределению депутатских мандатов также допускается политическая партия,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 преодолевшая республиканский избирательный порог, но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получившая наибольшее число голосов избирателей по отношению к другим политическим партиям, не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преодолевших </w:t>
            </w:r>
            <w:proofErr w:type="spellStart"/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республикаснкий</w:t>
            </w:r>
            <w:proofErr w:type="spellEnd"/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избирательный порог</w:t>
            </w:r>
            <w:r w:rsidR="00357899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proofErr w:type="gramEnd"/>
          </w:p>
          <w:p w:rsidR="00357899" w:rsidRPr="00A63558" w:rsidRDefault="00357899" w:rsidP="002B1CFF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При рав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енстве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числа голосов избирателей 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нескольки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политически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парти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не 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преодолевших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республиканский 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избирательный порог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 распределению депутатских мандатов допускаются</w:t>
            </w:r>
            <w:proofErr w:type="gramEnd"/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все эти  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политически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парти</w:t>
            </w:r>
            <w:r w:rsidR="001B04A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9C3F42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57899" w:rsidRPr="00A63558" w:rsidRDefault="001B04AD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E73767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Центральная избирательная комиссия подсчитывает сумму голосов избирателей, поданных по избирательному округу за списки кандидатов</w:t>
            </w:r>
            <w:r w:rsidR="00A63C97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7ED8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всех </w:t>
            </w:r>
            <w:r w:rsidR="00A63C97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политических партий</w:t>
            </w:r>
            <w:r w:rsidR="004801E7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74225F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допущенных к </w:t>
            </w:r>
            <w:r w:rsidR="0074225F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распределению мандатов по правилам, указанным в </w:t>
            </w:r>
            <w:r w:rsidR="00606928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абзаце первом и втором части 3, частями 4-6</w:t>
            </w:r>
            <w:r w:rsidR="0074225F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63C97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настоящей статьи</w:t>
            </w:r>
            <w:r w:rsidR="007228E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73767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 сумма голосов избирателей делится на 120 - число депутатских мандатов, распределяемых по единому избирательному округу. Полученный результат есть первое избирательное частное (квота для получения одного мандата).</w:t>
            </w:r>
          </w:p>
          <w:p w:rsidR="00357899" w:rsidRPr="00A63558" w:rsidRDefault="00E73767" w:rsidP="00606928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Затем число голосов, полученных каждым списком кандидатов, участвующим в распределении депутатских мандатов, делится на первое избирательное частное. Целая часть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полученного в результате деления числа есть число депутатских мандатов, которое получает соответствующий список кандидатов.</w:t>
            </w:r>
          </w:p>
          <w:p w:rsidR="00357899" w:rsidRPr="00A63558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Если после действий, произведенных в соответствии с абзацем вторым настоящей части, остаются нераспределенные мандаты, производится их вторичное распределение. Нераспределенные мандаты передаются по одному тем спискам кандидатов, у которых оказывается наибольшей дробная часть (остаток) числа, полученного в результате деления в соответствии с абзацем вторым настоящей части. При равенстве дробных частей преимущество отдается тому списку кандидатов, за который подано больше голосов избирателей. При равенстве чисел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голосов избирателей преимущество отдается списку кандидатов, зарегистрированному раньше.</w:t>
            </w:r>
          </w:p>
          <w:p w:rsidR="00606928" w:rsidRPr="00A63558" w:rsidRDefault="00606928" w:rsidP="00606928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В случае</w:t>
            </w:r>
            <w:proofErr w:type="gramStart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если по итогам действий, произведенных в соответствии с абзацем вторым настоящей части, список кандидатов политической партии, допущенной к распределению депутатских мандатов в соответствии с частями 4-6 настоящей статьи, получается дробное число менее единицы, то это дробное число округляется до единицы и политической партии распределяется 1 депутатский мандат. Список кандидатов такой политической 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партии к вторичному распределению депутатских мандатов, предусмотренному абзацем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треть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части 7 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абзацем четвертым части 9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настоящей статьи не 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допускается.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5D71" w:rsidRPr="00A63558" w:rsidRDefault="00777E9B" w:rsidP="007228E1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7228E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01530E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="0001530E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proofErr w:type="gramEnd"/>
            <w:r w:rsidR="0001530E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если по результатам подсчета суммы голосов и распределения мандатов по методике, предусмотренной в части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01530E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настоящей статьи, одна из политических партий получает более 65  депутатских мандатов, то такой политической партии предоставляется 65 депутатских мандатов. </w:t>
            </w:r>
            <w:proofErr w:type="gramStart"/>
            <w:r w:rsidR="00215D7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Оставшиеся</w:t>
            </w:r>
            <w:proofErr w:type="gramEnd"/>
            <w:r w:rsidR="00215D7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55 депутатских мандатов распределяются в следующем порядке. </w:t>
            </w:r>
          </w:p>
          <w:p w:rsidR="007228E1" w:rsidRPr="00A63558" w:rsidRDefault="007228E1" w:rsidP="007228E1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Центральная избирательная комиссия подсчитывает сумму голосов избирателей, поданных по избирательному округу за списки кандидатов </w:t>
            </w:r>
            <w:r w:rsidR="00215D7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оставшихся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политических партий, допущенных к распределению мандатов по правилам, указанным в частях 2-5 настоящей статьи. Эта сумма го</w:t>
            </w:r>
            <w:r w:rsidR="00215D7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лосов избирателей делится на 55.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Полученный результат есть первое избирательное частное (квота для получения одного мандата).</w:t>
            </w:r>
          </w:p>
          <w:p w:rsidR="007228E1" w:rsidRPr="00A63558" w:rsidRDefault="007228E1" w:rsidP="007228E1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Затем число голосов, полученных </w:t>
            </w:r>
            <w:r w:rsidR="00215D7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каждым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списк</w:t>
            </w:r>
            <w:r w:rsidR="00215D7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кандидатов, участвующим</w:t>
            </w:r>
            <w:r w:rsidR="00215D71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распределении депутатских мандатов, делится на первое избирательное частное. Целая часть полученного в результате деления числа есть число депутатских мандатов, которое получает соответствующий список кандидатов.</w:t>
            </w:r>
          </w:p>
          <w:p w:rsidR="007228E1" w:rsidRPr="00A63558" w:rsidRDefault="007228E1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Если после действий, произведенных в соответствии с абзацем вторым настоящей части, остаются нераспределенные мандаты, производится их вторичное распределение. Нераспределенные мандаты передаются по одному тем спискам кандидатов, у которых оказывается наибольшей дробная часть (остаток) числа, полученного в результате деления в соответствии с абзацем вторым настоящей части. При равенстве дробных частей преимущество отдается тому списку кандидатов, за который подано больше голосов избирателей. При равенстве чисел голосов избирателей преимущество отдается списку кандидатов, зарегистрированному раньше.</w:t>
            </w:r>
          </w:p>
          <w:p w:rsidR="00357899" w:rsidRPr="00A63558" w:rsidRDefault="00777E9B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Распределение депутатских мандатов между кандидатами из списка кандидатов политических партий производится в соответствии с порядком размещения кандидатов в этом списке, установленным при регистрации списка в Центральной избирательной комиссии.</w:t>
            </w:r>
          </w:p>
          <w:p w:rsidR="00357899" w:rsidRPr="00A63558" w:rsidRDefault="00777E9B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Центральная избирательная комиссия составляет протокол </w:t>
            </w:r>
            <w:proofErr w:type="gramStart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распределении депутатских мандатов по избирательному округу между политическими партиями в соответствии с условиями</w:t>
            </w:r>
            <w:proofErr w:type="gramEnd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установленными настоящей статьей. Дополнительно в протокол вносятся:</w:t>
            </w:r>
          </w:p>
          <w:p w:rsidR="00357899" w:rsidRPr="00A63558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 наименования политических партий, допущенных к распределению депутатских мандатов;</w:t>
            </w:r>
          </w:p>
          <w:p w:rsidR="00357899" w:rsidRPr="00A63558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2) фамилия, имя и отчество избранных депутатов из каждого списка кандидатов.</w:t>
            </w:r>
          </w:p>
          <w:p w:rsidR="00357899" w:rsidRPr="00A63558" w:rsidRDefault="007228E1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C741D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случае, если ни одна политическая партия не получит </w:t>
            </w:r>
            <w:r w:rsidR="00CC741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количество голосов, равное или превышающее республиканский и региональный пороги 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Центральная избирательная комиссия назначает по избирательному округу повторные выборы.</w:t>
            </w:r>
          </w:p>
          <w:p w:rsidR="00357899" w:rsidRPr="00A63558" w:rsidRDefault="00357899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случае, если по результатам повторных выборов ни один список кандидатов </w:t>
            </w:r>
            <w:r w:rsidR="00CC741D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 получит </w:t>
            </w:r>
            <w:r w:rsidR="00CC741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r w:rsidR="00CC741D" w:rsidRPr="00A635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голосов, равное или превышающее республиканский и региональный пороги</w:t>
            </w:r>
            <w:r w:rsidR="00CC741D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 выборы признаются состоявшимися и распределение 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депутатских 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мандатов осуществляется между первыми четырьмя политическими партиями, 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получившими</w:t>
            </w: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наибольшее число голосов избирателей, принявших участие в голосовании.</w:t>
            </w:r>
            <w:proofErr w:type="gramEnd"/>
          </w:p>
          <w:p w:rsidR="00357899" w:rsidRPr="00A63558" w:rsidRDefault="007228E1" w:rsidP="002B1CFF">
            <w:pPr>
              <w:pStyle w:val="tkTekst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77E9B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Официальное опубликование в средствах массовой информации результатов выборов депутатов </w:t>
            </w:r>
            <w:proofErr w:type="spellStart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Жогорку</w:t>
            </w:r>
            <w:proofErr w:type="spellEnd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Кенеша</w:t>
            </w:r>
            <w:proofErr w:type="spellEnd"/>
            <w:r w:rsidR="00357899" w:rsidRPr="00A63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осуществляется Центральной избирательной комиссией в 2-недельный срок со дня определения результатов выборов.</w:t>
            </w:r>
          </w:p>
          <w:p w:rsidR="00357899" w:rsidRPr="00A63558" w:rsidRDefault="00357899" w:rsidP="002B1CFF">
            <w:pPr>
              <w:tabs>
                <w:tab w:val="left" w:pos="17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355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2D7525" w:rsidRDefault="002D7525" w:rsidP="002D7525"/>
    <w:p w:rsidR="002D7525" w:rsidRDefault="002D7525" w:rsidP="002D7525"/>
    <w:p w:rsidR="007078F3" w:rsidRDefault="007078F3"/>
    <w:sectPr w:rsidR="007078F3" w:rsidSect="00D40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BE8"/>
    <w:multiLevelType w:val="hybridMultilevel"/>
    <w:tmpl w:val="C8E2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5"/>
    <w:rsid w:val="0001530E"/>
    <w:rsid w:val="0002109D"/>
    <w:rsid w:val="00126BD1"/>
    <w:rsid w:val="001B04AD"/>
    <w:rsid w:val="001D3D35"/>
    <w:rsid w:val="001E12A9"/>
    <w:rsid w:val="00215D71"/>
    <w:rsid w:val="002853DE"/>
    <w:rsid w:val="002C305B"/>
    <w:rsid w:val="002D7525"/>
    <w:rsid w:val="003077DE"/>
    <w:rsid w:val="00357899"/>
    <w:rsid w:val="00380BD5"/>
    <w:rsid w:val="00385170"/>
    <w:rsid w:val="004801E7"/>
    <w:rsid w:val="00513D95"/>
    <w:rsid w:val="005A275F"/>
    <w:rsid w:val="005D3231"/>
    <w:rsid w:val="005E7BD3"/>
    <w:rsid w:val="00606928"/>
    <w:rsid w:val="00650507"/>
    <w:rsid w:val="00660AAE"/>
    <w:rsid w:val="007078F3"/>
    <w:rsid w:val="0071428A"/>
    <w:rsid w:val="007228E1"/>
    <w:rsid w:val="0074225F"/>
    <w:rsid w:val="00777E9B"/>
    <w:rsid w:val="007851DE"/>
    <w:rsid w:val="008129BD"/>
    <w:rsid w:val="00830475"/>
    <w:rsid w:val="00851A34"/>
    <w:rsid w:val="00913936"/>
    <w:rsid w:val="00950012"/>
    <w:rsid w:val="00955110"/>
    <w:rsid w:val="009A18AF"/>
    <w:rsid w:val="009C0C09"/>
    <w:rsid w:val="009C3F42"/>
    <w:rsid w:val="00A17ED8"/>
    <w:rsid w:val="00A53AAF"/>
    <w:rsid w:val="00A63558"/>
    <w:rsid w:val="00A63C97"/>
    <w:rsid w:val="00AB6781"/>
    <w:rsid w:val="00AE419C"/>
    <w:rsid w:val="00AF2B82"/>
    <w:rsid w:val="00B27D72"/>
    <w:rsid w:val="00B3184B"/>
    <w:rsid w:val="00B65B99"/>
    <w:rsid w:val="00B82A60"/>
    <w:rsid w:val="00BE55B8"/>
    <w:rsid w:val="00CC741D"/>
    <w:rsid w:val="00E73767"/>
    <w:rsid w:val="00EF4D62"/>
    <w:rsid w:val="00F85568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7525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5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kZagolovok5">
    <w:name w:val="_Заголовок Статья (tkZagolovok5)"/>
    <w:basedOn w:val="a"/>
    <w:rsid w:val="002D7525"/>
    <w:pPr>
      <w:spacing w:before="200" w:after="60" w:line="276" w:lineRule="auto"/>
      <w:ind w:firstLine="567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D7525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75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6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7525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5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kZagolovok5">
    <w:name w:val="_Заголовок Статья (tkZagolovok5)"/>
    <w:basedOn w:val="a"/>
    <w:rsid w:val="002D7525"/>
    <w:pPr>
      <w:spacing w:before="200" w:after="60" w:line="276" w:lineRule="auto"/>
      <w:ind w:firstLine="567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D7525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75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6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794F-035B-4129-886C-9A895875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Nazgul</cp:lastModifiedBy>
  <cp:revision>2</cp:revision>
  <dcterms:created xsi:type="dcterms:W3CDTF">2015-02-21T10:19:00Z</dcterms:created>
  <dcterms:modified xsi:type="dcterms:W3CDTF">2015-02-21T10:19:00Z</dcterms:modified>
</cp:coreProperties>
</file>