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76D" w:rsidRDefault="00A9476D">
      <w:r>
        <w:rPr>
          <w:noProof/>
        </w:rPr>
        <w:drawing>
          <wp:inline distT="0" distB="0" distL="0" distR="0">
            <wp:extent cx="5940425" cy="8157783"/>
            <wp:effectExtent l="19050" t="0" r="3175" b="0"/>
            <wp:docPr id="9" name="Рисунок 9" descr="C:\Users\Chinook\Desktop\Токтогул\Бойкот\Информация по Бойкот\Сканы к письму\Приглашение Талиевой в Аста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nook\Desktop\Токтогул\Бойкот\Информация по Бойкот\Сканы к письму\Приглашение Талиевой в Астан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>
      <w:r>
        <w:rPr>
          <w:noProof/>
        </w:rPr>
        <w:lastRenderedPageBreak/>
        <w:drawing>
          <wp:inline distT="0" distB="0" distL="0" distR="0">
            <wp:extent cx="5940425" cy="8157783"/>
            <wp:effectExtent l="19050" t="0" r="3175" b="0"/>
            <wp:docPr id="10" name="Рисунок 10" descr="C:\Users\Chinook\Desktop\Токтогул\Бойкот\Информация по Бойкот\Талиевага Астанага Чакыр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nook\Desktop\Токтогул\Бойкот\Информация по Бойкот\Талиевага Астанага Чакыру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/>
    <w:p w:rsidR="00000000" w:rsidRDefault="00A9476D">
      <w:r>
        <w:rPr>
          <w:noProof/>
        </w:rPr>
        <w:lastRenderedPageBreak/>
        <w:drawing>
          <wp:inline distT="0" distB="0" distL="0" distR="0">
            <wp:extent cx="5940425" cy="8157783"/>
            <wp:effectExtent l="19050" t="0" r="3175" b="0"/>
            <wp:docPr id="1" name="Рисунок 1" descr="C:\Users\Chinook\Desktop\Токтогул\Бойкот\Информация по Бойкот\Сканы к письму\Балаевой по Токтогу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ook\Desktop\Токтогул\Бойкот\Информация по Бойкот\Сканы к письму\Балаевой по Токтогул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/>
    <w:p w:rsidR="00A9476D" w:rsidRDefault="00A9476D">
      <w:r>
        <w:rPr>
          <w:noProof/>
        </w:rPr>
        <w:lastRenderedPageBreak/>
        <w:drawing>
          <wp:inline distT="0" distB="0" distL="0" distR="0">
            <wp:extent cx="5940425" cy="8157783"/>
            <wp:effectExtent l="19050" t="0" r="3175" b="0"/>
            <wp:docPr id="2" name="Рисунок 2" descr="C:\Users\Chinook\Desktop\Токтогул\Бойкот\Информация по Бойкот\Сканы к письму\Письмо по предоставлению зала Бе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nook\Desktop\Токтогул\Бойкот\Информация по Бойкот\Сканы к письму\Письмо по предоставлению зала Бес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/>
    <w:p w:rsidR="00A9476D" w:rsidRDefault="00A9476D"/>
    <w:p w:rsidR="00A9476D" w:rsidRDefault="00A9476D">
      <w:r>
        <w:rPr>
          <w:noProof/>
        </w:rPr>
        <w:lastRenderedPageBreak/>
        <w:drawing>
          <wp:inline distT="0" distB="0" distL="0" distR="0">
            <wp:extent cx="5940425" cy="8157783"/>
            <wp:effectExtent l="19050" t="0" r="3175" b="0"/>
            <wp:docPr id="3" name="Рисунок 3" descr="C:\Users\Chinook\Desktop\Токтогул\Бойкот\Информация по Бойкот\Сканы к письму\В Тюркакадемию по Токтогу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ook\Desktop\Токтогул\Бойкот\Информация по Бойкот\Сканы к письму\В Тюркакадемию по Токтогул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/>
    <w:p w:rsidR="00A9476D" w:rsidRDefault="00A9476D"/>
    <w:p w:rsidR="00A9476D" w:rsidRDefault="00A9476D"/>
    <w:p w:rsidR="00A9476D" w:rsidRDefault="00A9476D" w:rsidP="00A9476D">
      <w:r w:rsidRPr="00B154CE">
        <w:lastRenderedPageBreak/>
        <w:t>http://www.turkacadem.kz/ru/vp.php?idd=213</w:t>
      </w:r>
    </w:p>
    <w:p w:rsidR="00A9476D" w:rsidRDefault="00A9476D" w:rsidP="00A9476D">
      <w:r>
        <w:rPr>
          <w:noProof/>
        </w:rPr>
        <w:drawing>
          <wp:inline distT="0" distB="0" distL="0" distR="0">
            <wp:extent cx="6204772" cy="3486949"/>
            <wp:effectExtent l="19050" t="0" r="55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72" cy="348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 w:rsidP="00A9476D"/>
    <w:p w:rsidR="00A9476D" w:rsidRDefault="00A9476D" w:rsidP="00A9476D">
      <w:pPr>
        <w:rPr>
          <w:rFonts w:ascii="Palatino Linotype" w:hAnsi="Palatino Linotype"/>
          <w:color w:val="404040"/>
          <w:sz w:val="21"/>
          <w:szCs w:val="21"/>
          <w:shd w:val="clear" w:color="auto" w:fill="7DE0F2"/>
        </w:rPr>
      </w:pPr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3 мая в Астане в рамках мероприятий «Ала </w:t>
      </w:r>
      <w:proofErr w:type="spell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Тоо</w:t>
      </w:r>
      <w:proofErr w:type="spell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</w:t>
      </w:r>
      <w:proofErr w:type="spell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булбулу</w:t>
      </w:r>
      <w:proofErr w:type="spell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Токтогул», состоялась международная конференция «Тоқтағұ</w:t>
      </w:r>
      <w:proofErr w:type="gram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л</w:t>
      </w:r>
      <w:proofErr w:type="gram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Сатылғановжәне түркі әлемі», посвященная 150-летнему юбилею видного </w:t>
      </w:r>
      <w:proofErr w:type="spell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кыргызского</w:t>
      </w:r>
      <w:proofErr w:type="spell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акына и сказителя Токтогула </w:t>
      </w:r>
      <w:proofErr w:type="spell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Сатылганова</w:t>
      </w:r>
      <w:proofErr w:type="spell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. В мероприятии, организованном Тюркской академией </w:t>
      </w:r>
      <w:r w:rsidRPr="006E6778">
        <w:rPr>
          <w:rFonts w:ascii="Palatino Linotype" w:hAnsi="Palatino Linotype"/>
          <w:color w:val="404040"/>
          <w:sz w:val="36"/>
          <w:szCs w:val="36"/>
          <w:shd w:val="clear" w:color="auto" w:fill="7DE0F2"/>
        </w:rPr>
        <w:t>совместно</w:t>
      </w:r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с </w:t>
      </w:r>
      <w:proofErr w:type="spell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кыргызским</w:t>
      </w:r>
      <w:proofErr w:type="spell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этнокультурным объединением «Кыргызстан-Астана» Ассамблеи народа Казахстана, приняли участие министр культуры, информации и туризма Кыргызстана </w:t>
      </w:r>
      <w:proofErr w:type="spellStart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Камила</w:t>
      </w:r>
      <w:proofErr w:type="spellEnd"/>
      <w:r w:rsidRPr="006E6778"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 xml:space="preserve"> Талиева, общественные деятели, представители интеллигенции и мастер</w:t>
      </w:r>
      <w:r>
        <w:rPr>
          <w:rFonts w:ascii="Palatino Linotype" w:hAnsi="Palatino Linotype"/>
          <w:color w:val="404040"/>
          <w:sz w:val="21"/>
          <w:szCs w:val="21"/>
          <w:shd w:val="clear" w:color="auto" w:fill="7DE0F2"/>
        </w:rPr>
        <w:t>а……</w:t>
      </w:r>
    </w:p>
    <w:p w:rsidR="00A9476D" w:rsidRDefault="00A9476D" w:rsidP="00A9476D">
      <w:pPr>
        <w:rPr>
          <w:rFonts w:ascii="Palatino Linotype" w:hAnsi="Palatino Linotype"/>
          <w:color w:val="404040"/>
          <w:sz w:val="21"/>
          <w:szCs w:val="21"/>
          <w:shd w:val="clear" w:color="auto" w:fill="7DE0F2"/>
        </w:rPr>
      </w:pPr>
    </w:p>
    <w:p w:rsidR="00A9476D" w:rsidRDefault="00A9476D" w:rsidP="00A9476D">
      <w:pPr>
        <w:rPr>
          <w:rFonts w:ascii="Palatino Linotype" w:hAnsi="Palatino Linotype"/>
          <w:color w:val="404040"/>
          <w:sz w:val="21"/>
          <w:szCs w:val="21"/>
          <w:shd w:val="clear" w:color="auto" w:fill="7DE0F2"/>
        </w:rPr>
      </w:pPr>
    </w:p>
    <w:p w:rsidR="00A9476D" w:rsidRDefault="00A9476D" w:rsidP="00A9476D">
      <w:pPr>
        <w:rPr>
          <w:rFonts w:ascii="Palatino Linotype" w:hAnsi="Palatino Linotype"/>
          <w:color w:val="404040"/>
          <w:sz w:val="21"/>
          <w:szCs w:val="21"/>
          <w:shd w:val="clear" w:color="auto" w:fill="7DE0F2"/>
        </w:rPr>
      </w:pPr>
    </w:p>
    <w:p w:rsidR="00A9476D" w:rsidRPr="006E6778" w:rsidRDefault="00A9476D" w:rsidP="00A9476D"/>
    <w:p w:rsidR="00A9476D" w:rsidRDefault="00A9476D" w:rsidP="00A9476D"/>
    <w:p w:rsidR="00A9476D" w:rsidRDefault="00A9476D" w:rsidP="00A9476D"/>
    <w:p w:rsidR="00A9476D" w:rsidRDefault="00A9476D" w:rsidP="00A9476D"/>
    <w:p w:rsidR="00A9476D" w:rsidRDefault="00A9476D" w:rsidP="00A9476D"/>
    <w:p w:rsidR="00A9476D" w:rsidRDefault="00A9476D" w:rsidP="00A9476D"/>
    <w:p w:rsidR="00A9476D" w:rsidRDefault="00A9476D" w:rsidP="00A9476D"/>
    <w:p w:rsidR="00A9476D" w:rsidRDefault="00A9476D" w:rsidP="00A9476D">
      <w:pPr>
        <w:rPr>
          <w:noProof/>
        </w:rPr>
      </w:pPr>
      <w:r w:rsidRPr="00E812A3">
        <w:rPr>
          <w:noProof/>
        </w:rPr>
        <w:lastRenderedPageBreak/>
        <w:t>http://www.turksoy.org.tr/tr/haberler/2014/05/22/toktogul_satilganov_astanada_anildi.html</w:t>
      </w:r>
    </w:p>
    <w:p w:rsidR="00A9476D" w:rsidRDefault="00A9476D" w:rsidP="00A9476D">
      <w:r w:rsidRPr="00A9476D">
        <w:drawing>
          <wp:inline distT="0" distB="0" distL="0" distR="0">
            <wp:extent cx="5940425" cy="3342185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 w:rsidP="00A9476D">
      <w:hyperlink r:id="rId11" w:history="1">
        <w:r w:rsidRPr="00720878">
          <w:rPr>
            <w:rStyle w:val="a5"/>
          </w:rPr>
          <w:t>http://www.kabar.kg/rus/science-and-culture/full/75854</w:t>
        </w:r>
      </w:hyperlink>
    </w:p>
    <w:p w:rsidR="00A9476D" w:rsidRDefault="00A9476D" w:rsidP="00A9476D">
      <w:r>
        <w:rPr>
          <w:noProof/>
        </w:rPr>
        <w:drawing>
          <wp:inline distT="0" distB="0" distL="0" distR="0">
            <wp:extent cx="5938381" cy="3352800"/>
            <wp:effectExtent l="19050" t="0" r="521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53" cy="335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6D" w:rsidRDefault="00A9476D" w:rsidP="00A9476D"/>
    <w:p w:rsidR="00A9476D" w:rsidRPr="00A9476D" w:rsidRDefault="00A9476D" w:rsidP="00A9476D">
      <w:pPr>
        <w:rPr>
          <w:sz w:val="28"/>
          <w:szCs w:val="28"/>
        </w:rPr>
      </w:pPr>
      <w:r w:rsidRPr="00A9476D">
        <w:rPr>
          <w:rFonts w:ascii="Arial" w:hAnsi="Arial" w:cs="Arial"/>
          <w:color w:val="000000"/>
          <w:sz w:val="28"/>
          <w:szCs w:val="28"/>
        </w:rPr>
        <w:t xml:space="preserve">Мероприятия были проведены </w:t>
      </w:r>
      <w:proofErr w:type="spellStart"/>
      <w:r w:rsidRPr="00A9476D">
        <w:rPr>
          <w:rFonts w:ascii="Arial" w:hAnsi="Arial" w:cs="Arial"/>
          <w:color w:val="000000"/>
          <w:sz w:val="28"/>
          <w:szCs w:val="28"/>
        </w:rPr>
        <w:t>кыргызским</w:t>
      </w:r>
      <w:proofErr w:type="spellEnd"/>
      <w:r w:rsidRPr="00A9476D">
        <w:rPr>
          <w:rFonts w:ascii="Arial" w:hAnsi="Arial" w:cs="Arial"/>
          <w:color w:val="000000"/>
          <w:sz w:val="28"/>
          <w:szCs w:val="28"/>
        </w:rPr>
        <w:t xml:space="preserve"> этнокультурным объединением «Кыргызстан-Астана» при поддержке </w:t>
      </w:r>
      <w:proofErr w:type="spellStart"/>
      <w:r w:rsidRPr="00A9476D">
        <w:rPr>
          <w:rFonts w:ascii="Arial" w:hAnsi="Arial" w:cs="Arial"/>
          <w:color w:val="000000"/>
          <w:sz w:val="28"/>
          <w:szCs w:val="28"/>
        </w:rPr>
        <w:t>Акимата</w:t>
      </w:r>
      <w:proofErr w:type="spellEnd"/>
      <w:r w:rsidRPr="00A9476D">
        <w:rPr>
          <w:rFonts w:ascii="Arial" w:hAnsi="Arial" w:cs="Arial"/>
          <w:color w:val="000000"/>
          <w:sz w:val="28"/>
          <w:szCs w:val="28"/>
        </w:rPr>
        <w:t xml:space="preserve"> г</w:t>
      </w:r>
      <w:proofErr w:type="gramStart"/>
      <w:r w:rsidRPr="00A9476D">
        <w:rPr>
          <w:rFonts w:ascii="Arial" w:hAnsi="Arial" w:cs="Arial"/>
          <w:color w:val="000000"/>
          <w:sz w:val="28"/>
          <w:szCs w:val="28"/>
        </w:rPr>
        <w:t>.А</w:t>
      </w:r>
      <w:proofErr w:type="gramEnd"/>
      <w:r w:rsidRPr="00A9476D">
        <w:rPr>
          <w:rFonts w:ascii="Arial" w:hAnsi="Arial" w:cs="Arial"/>
          <w:color w:val="000000"/>
          <w:sz w:val="28"/>
          <w:szCs w:val="28"/>
        </w:rPr>
        <w:t>станы, Тюркской Академии, Ассамблеи народа Казахстана.</w:t>
      </w:r>
    </w:p>
    <w:p w:rsidR="00A9476D" w:rsidRDefault="00A9476D" w:rsidP="00A9476D">
      <w:r>
        <w:rPr>
          <w:noProof/>
        </w:rPr>
        <w:lastRenderedPageBreak/>
        <w:drawing>
          <wp:inline distT="0" distB="0" distL="0" distR="0">
            <wp:extent cx="5940425" cy="8157783"/>
            <wp:effectExtent l="19050" t="0" r="3175" b="0"/>
            <wp:docPr id="13" name="Рисунок 13" descr="C:\Users\Chinook\Desktop\Токтогул\Бойкот\Информация по Бойкот\Сканы к письму\Письмо от Тюрксой в МК 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nook\Desktop\Токтогул\Бойкот\Информация по Бойкот\Сканы к письму\Письмо от Тюрксой в МК Р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D1" w:rsidRDefault="004B29D1" w:rsidP="00A9476D"/>
    <w:p w:rsidR="004B29D1" w:rsidRDefault="004B29D1" w:rsidP="00A9476D">
      <w:r>
        <w:rPr>
          <w:noProof/>
        </w:rPr>
        <w:lastRenderedPageBreak/>
        <w:drawing>
          <wp:inline distT="0" distB="0" distL="0" distR="0">
            <wp:extent cx="5940425" cy="8157783"/>
            <wp:effectExtent l="19050" t="0" r="3175" b="0"/>
            <wp:docPr id="14" name="Рисунок 14" descr="C:\Users\Chinook\Desktop\Токтогул\Бойкот\Информация по Бойкот\Сканы к письму\От ТЮРКС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inook\Desktop\Токтогул\Бойкот\Информация по Бойкот\Сканы к письму\От ТЮРКС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D1" w:rsidRDefault="004B29D1" w:rsidP="00A9476D"/>
    <w:p w:rsidR="004B29D1" w:rsidRDefault="004B29D1" w:rsidP="00A9476D"/>
    <w:p w:rsidR="004B29D1" w:rsidRDefault="004B29D1" w:rsidP="00A9476D">
      <w:r>
        <w:rPr>
          <w:noProof/>
        </w:rPr>
        <w:lastRenderedPageBreak/>
        <w:drawing>
          <wp:inline distT="0" distB="0" distL="0" distR="0">
            <wp:extent cx="5940425" cy="8171357"/>
            <wp:effectExtent l="19050" t="0" r="3175" b="0"/>
            <wp:docPr id="16" name="Рисунок 16" descr="C:\Users\Chinook\Desktop\Токтогул\Бойкот\Информация по Бойкот\Сканы к письму\Благодарственное письмо от СВМ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inook\Desktop\Токтогул\Бойкот\Информация по Бойкот\Сканы к письму\Благодарственное письмо от СВМД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D1" w:rsidRDefault="004B29D1" w:rsidP="00A9476D"/>
    <w:p w:rsidR="004B29D1" w:rsidRDefault="004B29D1" w:rsidP="00A9476D"/>
    <w:p w:rsidR="004B29D1" w:rsidRDefault="004B29D1" w:rsidP="00A9476D"/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lastRenderedPageBreak/>
        <w:t>Письмо в редакцию информационной программы «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Ала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Тоо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»  (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Жумабековой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Жылдыз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)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Добрый день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Жылдыз</w:t>
      </w:r>
      <w:proofErr w:type="spellEnd"/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!</w:t>
      </w:r>
      <w:proofErr w:type="gramEnd"/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Хотелось бы, чтобы информация осветила следующие моменты: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Организаторы мероприятия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Кыргызское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этнокультурное объединение "Кыргызстан-Астана" (председатель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Шавкат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Исмаилов, на фото с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Ауэзовым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- это я) при поддержке  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Акимата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Астаны,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Тюркакадемии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 ассоциации "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Замандаш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".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Высокий уровень проведения мероприятий: участие Министра культуры КР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Таливой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Президента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тюракадемии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Депутатов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Мажлиса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 Сената Парламента КР, известных писателей, учёных, деятелей культуры и искусства двух стран.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Место проведения 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:Д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ворец Мира и Согласия (ПИРАМИДА)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Объединяющий фактор творчества Токтогула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Сатылганова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 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 зарубежных диаспорах проводится работа по сохранению и пропаганде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кыргызской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культуры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Выступление детей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кыргызской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воскресной школы (танец на сцене)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Два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манасчы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Рысбай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Исаков (Кыргызстан) и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Баянгали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Алимжанов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(Казахстан)</w:t>
      </w:r>
      <w:r>
        <w:rPr>
          <w:rFonts w:ascii="Arial" w:hAnsi="Arial" w:cs="Arial"/>
          <w:color w:val="000000"/>
          <w:sz w:val="16"/>
          <w:szCs w:val="16"/>
        </w:rPr>
        <w:br/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Домбра и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комуз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Эстафета передана в Тюмень.</w:t>
      </w:r>
      <w:r>
        <w:rPr>
          <w:rFonts w:ascii="Arial" w:hAnsi="Arial" w:cs="Arial"/>
          <w:color w:val="000000"/>
          <w:sz w:val="16"/>
          <w:szCs w:val="16"/>
        </w:rPr>
        <w:br/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Награждение медалями им. Токтогула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Сатылганова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Ауэзов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на фото.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Если можно, лица на конференции панорамой. Членам диаспоры хочется, чтобы их увидели на Родине.</w:t>
      </w:r>
    </w:p>
    <w:p w:rsidR="004B29D1" w:rsidRDefault="004B29D1" w:rsidP="004B29D1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B29D1" w:rsidRPr="00BC253C" w:rsidRDefault="004B29D1" w:rsidP="004B29D1">
      <w:pPr>
        <w:rPr>
          <w:szCs w:val="2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 принятой резолюции есть пункты о названии улиц в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Семее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Таразе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именем Токтогула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Сатылганова</w:t>
      </w:r>
      <w:proofErr w:type="spellEnd"/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Спасибо за понимание.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С уважением,</w:t>
      </w:r>
      <w:r>
        <w:rPr>
          <w:rFonts w:ascii="Arial" w:hAnsi="Arial" w:cs="Arial"/>
          <w:color w:val="000000"/>
          <w:sz w:val="16"/>
          <w:szCs w:val="16"/>
        </w:rPr>
        <w:br/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Шавкат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Исмаилов</w:t>
      </w:r>
    </w:p>
    <w:p w:rsidR="004B29D1" w:rsidRDefault="004B29D1" w:rsidP="00A9476D"/>
    <w:p w:rsidR="005276D0" w:rsidRDefault="005276D0" w:rsidP="00A9476D"/>
    <w:p w:rsidR="005276D0" w:rsidRDefault="005276D0" w:rsidP="00A9476D"/>
    <w:p w:rsidR="005276D0" w:rsidRDefault="005276D0" w:rsidP="00A9476D"/>
    <w:sectPr w:rsidR="00527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A9476D"/>
    <w:rsid w:val="004B29D1"/>
    <w:rsid w:val="005276D0"/>
    <w:rsid w:val="00A9476D"/>
    <w:rsid w:val="00AD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76D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A947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kabar.kg/rus/science-and-culture/full/75854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Chinook</dc:creator>
  <cp:lastModifiedBy>Chinook</cp:lastModifiedBy>
  <cp:revision>3</cp:revision>
  <dcterms:created xsi:type="dcterms:W3CDTF">2014-05-26T03:39:00Z</dcterms:created>
  <dcterms:modified xsi:type="dcterms:W3CDTF">2014-05-26T03:42:00Z</dcterms:modified>
</cp:coreProperties>
</file>